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9BEC6" w14:textId="2C6A6564" w:rsidR="00DD0037" w:rsidRDefault="00DD0037" w:rsidP="00DD0037">
      <w:pPr>
        <w:rPr>
          <w:b/>
          <w:sz w:val="44"/>
          <w:szCs w:val="44"/>
        </w:rPr>
      </w:pPr>
      <w:r>
        <w:rPr>
          <w:b/>
          <w:noProof/>
          <w:sz w:val="44"/>
          <w:szCs w:val="44"/>
        </w:rPr>
        <w:drawing>
          <wp:inline distT="0" distB="0" distL="0" distR="0" wp14:anchorId="5C8FC6D9" wp14:editId="47AF555B">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3DB8A35F" w14:textId="77777777" w:rsidR="00DD0037" w:rsidRDefault="00DD0037" w:rsidP="00270A8A">
      <w:pPr>
        <w:jc w:val="center"/>
        <w:rPr>
          <w:b/>
          <w:sz w:val="44"/>
          <w:szCs w:val="44"/>
        </w:rPr>
      </w:pPr>
    </w:p>
    <w:p w14:paraId="3386E6A1" w14:textId="77777777" w:rsidR="0042166B" w:rsidRDefault="0042166B" w:rsidP="0042166B">
      <w:r w:rsidRPr="1C5477CF">
        <w:rPr>
          <w:i/>
          <w:iCs/>
          <w:sz w:val="20"/>
          <w:szCs w:val="20"/>
        </w:rPr>
        <w:t>Contacts:</w:t>
      </w:r>
    </w:p>
    <w:p w14:paraId="594A6F26" w14:textId="77777777" w:rsidR="0042166B" w:rsidRDefault="0042166B" w:rsidP="0042166B">
      <w:r w:rsidRPr="1C5477CF">
        <w:rPr>
          <w:i/>
          <w:iCs/>
          <w:sz w:val="20"/>
          <w:szCs w:val="20"/>
        </w:rPr>
        <w:t>Jeff Frantz, Penn GSE                                      Joan Brasher, Vanderbilt</w:t>
      </w:r>
    </w:p>
    <w:p w14:paraId="628BE731" w14:textId="16409F91" w:rsidR="0042166B" w:rsidRDefault="00961AA3" w:rsidP="0042166B">
      <w:hyperlink r:id="rId6" w:history="1">
        <w:r w:rsidR="0042166B" w:rsidRPr="008465BA">
          <w:rPr>
            <w:rStyle w:val="Hyperlink"/>
            <w:i/>
            <w:iCs/>
            <w:sz w:val="20"/>
            <w:szCs w:val="20"/>
          </w:rPr>
          <w:t>frantzj@upenn.edu</w:t>
        </w:r>
      </w:hyperlink>
      <w:r w:rsidR="0042166B" w:rsidRPr="1C5477CF">
        <w:rPr>
          <w:i/>
          <w:iCs/>
          <w:sz w:val="20"/>
          <w:szCs w:val="20"/>
        </w:rPr>
        <w:t xml:space="preserve">; 215-898-3269           </w:t>
      </w:r>
      <w:hyperlink r:id="rId7">
        <w:r w:rsidR="0042166B" w:rsidRPr="1C5477CF">
          <w:rPr>
            <w:rStyle w:val="Hyperlink"/>
            <w:i/>
            <w:iCs/>
            <w:sz w:val="20"/>
            <w:szCs w:val="20"/>
          </w:rPr>
          <w:t>joan.brasher@vanderbilt.edu</w:t>
        </w:r>
      </w:hyperlink>
      <w:r w:rsidR="0042166B" w:rsidRPr="1C5477CF">
        <w:rPr>
          <w:i/>
          <w:iCs/>
          <w:sz w:val="20"/>
          <w:szCs w:val="20"/>
        </w:rPr>
        <w:t>; 615-322-6397</w:t>
      </w:r>
    </w:p>
    <w:p w14:paraId="4836411C" w14:textId="77777777" w:rsidR="0042166B" w:rsidRPr="0042166B" w:rsidRDefault="0042166B" w:rsidP="0042166B"/>
    <w:p w14:paraId="4D5DB781" w14:textId="77777777" w:rsidR="00270A8A" w:rsidRDefault="00270A8A" w:rsidP="00270A8A">
      <w:pPr>
        <w:jc w:val="center"/>
        <w:rPr>
          <w:b/>
          <w:sz w:val="44"/>
          <w:szCs w:val="44"/>
        </w:rPr>
      </w:pPr>
      <w:r>
        <w:rPr>
          <w:b/>
          <w:sz w:val="44"/>
          <w:szCs w:val="44"/>
        </w:rPr>
        <w:t>Diagnosis: Colorado Ranks 31</w:t>
      </w:r>
      <w:r>
        <w:rPr>
          <w:b/>
          <w:sz w:val="44"/>
          <w:szCs w:val="44"/>
          <w:vertAlign w:val="superscript"/>
        </w:rPr>
        <w:t>st</w:t>
      </w:r>
      <w:r>
        <w:rPr>
          <w:b/>
          <w:sz w:val="44"/>
          <w:szCs w:val="44"/>
        </w:rPr>
        <w:t xml:space="preserve"> in</w:t>
      </w:r>
    </w:p>
    <w:p w14:paraId="1F559CD1" w14:textId="77777777" w:rsidR="00270A8A" w:rsidRDefault="00270A8A" w:rsidP="00270A8A">
      <w:pPr>
        <w:jc w:val="center"/>
        <w:rPr>
          <w:b/>
          <w:sz w:val="44"/>
          <w:szCs w:val="44"/>
        </w:rPr>
      </w:pPr>
      <w:r>
        <w:rPr>
          <w:b/>
          <w:sz w:val="44"/>
          <w:szCs w:val="44"/>
        </w:rPr>
        <w:t>National College Affordability</w:t>
      </w:r>
    </w:p>
    <w:p w14:paraId="326DC64F" w14:textId="77777777" w:rsidR="00270A8A" w:rsidRDefault="00270A8A" w:rsidP="00270A8A"/>
    <w:p w14:paraId="385D8A02" w14:textId="77777777" w:rsidR="00270A8A" w:rsidRDefault="00270A8A" w:rsidP="00270A8A">
      <w:pPr>
        <w:jc w:val="center"/>
      </w:pPr>
      <w:r w:rsidRPr="00CF792D">
        <w:rPr>
          <w:i/>
        </w:rPr>
        <w:t>College Affordability Diagnosis</w:t>
      </w:r>
      <w:r>
        <w:t xml:space="preserve"> shows that higher education has gone from expensive to unaffordable for most American families.</w:t>
      </w:r>
    </w:p>
    <w:p w14:paraId="7784493D" w14:textId="77777777" w:rsidR="00270A8A" w:rsidRDefault="00270A8A" w:rsidP="00270A8A">
      <w:pPr>
        <w:jc w:val="center"/>
      </w:pPr>
    </w:p>
    <w:p w14:paraId="28FA932F" w14:textId="77777777" w:rsidR="00270A8A" w:rsidRDefault="00270A8A" w:rsidP="00270A8A">
      <w:r w:rsidRPr="0042166B">
        <w:rPr>
          <w:b/>
        </w:rPr>
        <w:t xml:space="preserve">Philadelphia, </w:t>
      </w:r>
      <w:r w:rsidR="007B0587" w:rsidRPr="0042166B">
        <w:rPr>
          <w:b/>
        </w:rPr>
        <w:t xml:space="preserve">Pa., </w:t>
      </w:r>
      <w:r w:rsidRPr="0042166B">
        <w:rPr>
          <w:b/>
        </w:rPr>
        <w:t>April 27, 2016</w:t>
      </w:r>
      <w:r>
        <w:t xml:space="preserve"> — By the end of the decade, Colorado will need one of the most educated workforces in the nation. But the steep cost of a degree in the state will make meeting that need difficult. </w:t>
      </w:r>
      <w:r>
        <w:rPr>
          <w:b/>
        </w:rPr>
        <w:t>Colorado</w:t>
      </w:r>
      <w:r>
        <w:t xml:space="preserve"> </w:t>
      </w:r>
      <w:r>
        <w:rPr>
          <w:b/>
        </w:rPr>
        <w:t>ranked</w:t>
      </w:r>
      <w:r w:rsidRPr="00DF2EA5">
        <w:rPr>
          <w:b/>
        </w:rPr>
        <w:t xml:space="preserve"> </w:t>
      </w:r>
      <w:r>
        <w:rPr>
          <w:b/>
        </w:rPr>
        <w:t>31st</w:t>
      </w:r>
      <w:r w:rsidRPr="00C8465A">
        <w:rPr>
          <w:b/>
        </w:rPr>
        <w:t xml:space="preserve"> in the </w:t>
      </w:r>
      <w:r w:rsidRPr="00C8465A">
        <w:rPr>
          <w:b/>
          <w:i/>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2FED4CD0" w14:textId="77777777" w:rsidR="00270A8A" w:rsidRDefault="00270A8A" w:rsidP="00270A8A"/>
    <w:p w14:paraId="3DA8A021" w14:textId="77777777" w:rsidR="00270A8A" w:rsidRDefault="00270A8A" w:rsidP="00270A8A">
      <w:r w:rsidRPr="00DF2EA5">
        <w:rPr>
          <w:b/>
        </w:rPr>
        <w:t xml:space="preserve">In </w:t>
      </w:r>
      <w:r>
        <w:rPr>
          <w:b/>
        </w:rPr>
        <w:t>Colorado</w:t>
      </w:r>
      <w:r w:rsidRPr="00DF2EA5">
        <w:t>,</w:t>
      </w:r>
      <w:r>
        <w:t xml:space="preserve"> </w:t>
      </w:r>
      <w:r w:rsidR="00DB685D">
        <w:t xml:space="preserve">it’s estimated that 74 percent of jobs will require at least an associate’s degree by 2020. That means the state will need the third-best educated workforce in the nation. As of 2014, only 48 percent of working-age residents had at least an associate’s degree. The cost of higher education in Colorado means the state faces a </w:t>
      </w:r>
      <w:r w:rsidR="007B0587">
        <w:t xml:space="preserve">steep climb to meet its needs. </w:t>
      </w:r>
      <w:r w:rsidR="00DB685D">
        <w:t>M</w:t>
      </w:r>
      <w:r w:rsidR="00776DEE">
        <w:t>ore than 60 percent of undergraduates</w:t>
      </w:r>
      <w:r w:rsidR="00DB685D">
        <w:t xml:space="preserve"> attend the state’s community colleges or public research institutions, both of which are among the most expensive in the country. Tuition increases in these public institutions have outpaced the state’s efforts to expand financial aid. </w:t>
      </w:r>
    </w:p>
    <w:p w14:paraId="0913E04B" w14:textId="77777777" w:rsidR="00270A8A" w:rsidRDefault="00270A8A" w:rsidP="00270A8A"/>
    <w:p w14:paraId="5A90499A" w14:textId="571BFF24" w:rsidR="007B0587" w:rsidRPr="00C8465A" w:rsidRDefault="007B0587" w:rsidP="007B0587">
      <w:pPr>
        <w:pStyle w:val="ListParagraph"/>
        <w:numPr>
          <w:ilvl w:val="0"/>
          <w:numId w:val="3"/>
        </w:numPr>
        <w:rPr>
          <w:b/>
        </w:rPr>
      </w:pPr>
      <w:r>
        <w:rPr>
          <w:b/>
        </w:rPr>
        <w:t>Read</w:t>
      </w:r>
      <w:r w:rsidRPr="00C8465A">
        <w:rPr>
          <w:b/>
        </w:rPr>
        <w:t xml:space="preserve"> the </w:t>
      </w:r>
      <w:hyperlink r:id="rId8" w:history="1">
        <w:r w:rsidRPr="00F402F5">
          <w:rPr>
            <w:rStyle w:val="Hyperlink"/>
            <w:b/>
          </w:rPr>
          <w:t>Colorado report</w:t>
        </w:r>
      </w:hyperlink>
    </w:p>
    <w:p w14:paraId="6C64872A" w14:textId="77777777" w:rsidR="007B0587" w:rsidRDefault="007B0587" w:rsidP="007B0587"/>
    <w:p w14:paraId="67A23783" w14:textId="77777777" w:rsidR="007B0587" w:rsidRDefault="007B0587" w:rsidP="007B0587">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55389419" w14:textId="77777777" w:rsidR="007B0587" w:rsidRDefault="007B0587" w:rsidP="007B0587"/>
    <w:p w14:paraId="7696786B" w14:textId="77777777" w:rsidR="007B0587" w:rsidRDefault="007B0587" w:rsidP="007B0587">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05968BF3" w14:textId="77777777" w:rsidR="007B0587" w:rsidRDefault="007B0587" w:rsidP="007B0587"/>
    <w:p w14:paraId="7B838C1E" w14:textId="3FC8E6AA" w:rsidR="007B0587" w:rsidRDefault="007B0587" w:rsidP="007B0587">
      <w:pPr>
        <w:pStyle w:val="ListParagraph"/>
        <w:numPr>
          <w:ilvl w:val="0"/>
          <w:numId w:val="2"/>
        </w:numPr>
        <w:rPr>
          <w:rFonts w:cs="Calibri"/>
          <w:b/>
        </w:rPr>
      </w:pPr>
      <w:r w:rsidRPr="00A61EAC">
        <w:rPr>
          <w:rFonts w:cs="Calibri"/>
          <w:b/>
        </w:rPr>
        <w:t xml:space="preserve">Read the </w:t>
      </w:r>
      <w:hyperlink r:id="rId9" w:history="1">
        <w:r w:rsidRPr="00F402F5">
          <w:rPr>
            <w:rStyle w:val="Hyperlink"/>
            <w:rFonts w:cs="Calibri"/>
            <w:b/>
          </w:rPr>
          <w:t xml:space="preserve">College Affordability Diagnosis </w:t>
        </w:r>
      </w:hyperlink>
      <w:r>
        <w:rPr>
          <w:rFonts w:cs="Calibri"/>
          <w:b/>
        </w:rPr>
        <w:t xml:space="preserve"> </w:t>
      </w:r>
    </w:p>
    <w:p w14:paraId="00A34680" w14:textId="51447399" w:rsidR="007B0587" w:rsidRDefault="007B0587" w:rsidP="007B0587">
      <w:pPr>
        <w:pStyle w:val="ListParagraph"/>
        <w:numPr>
          <w:ilvl w:val="0"/>
          <w:numId w:val="2"/>
        </w:numPr>
        <w:rPr>
          <w:rFonts w:cs="Calibri"/>
          <w:b/>
        </w:rPr>
      </w:pPr>
      <w:r>
        <w:rPr>
          <w:rFonts w:cs="Calibri"/>
          <w:b/>
        </w:rPr>
        <w:t xml:space="preserve">See the </w:t>
      </w:r>
      <w:hyperlink r:id="rId10" w:history="1">
        <w:r w:rsidRPr="00F402F5">
          <w:rPr>
            <w:rStyle w:val="Hyperlink"/>
            <w:rFonts w:cs="Calibri"/>
            <w:b/>
          </w:rPr>
          <w:t>Affordability Rankings</w:t>
        </w:r>
      </w:hyperlink>
      <w:bookmarkStart w:id="0" w:name="_GoBack"/>
      <w:bookmarkEnd w:id="0"/>
    </w:p>
    <w:p w14:paraId="12D449AF" w14:textId="45619F54" w:rsidR="007B0587" w:rsidRPr="00453833" w:rsidRDefault="007B0587" w:rsidP="007B0587">
      <w:pPr>
        <w:pStyle w:val="ListParagraph"/>
        <w:numPr>
          <w:ilvl w:val="0"/>
          <w:numId w:val="2"/>
        </w:numPr>
        <w:rPr>
          <w:rFonts w:cs="Calibri"/>
          <w:b/>
        </w:rPr>
      </w:pPr>
      <w:r w:rsidRPr="00453833">
        <w:rPr>
          <w:rFonts w:cs="Calibri"/>
          <w:b/>
        </w:rPr>
        <w:t xml:space="preserve">Visit the </w:t>
      </w:r>
      <w:hyperlink r:id="rId11" w:history="1">
        <w:r w:rsidRPr="00F402F5">
          <w:rPr>
            <w:rStyle w:val="Hyperlink"/>
            <w:rFonts w:cs="Calibri"/>
            <w:b/>
          </w:rPr>
          <w:t>interactive map</w:t>
        </w:r>
      </w:hyperlink>
    </w:p>
    <w:p w14:paraId="3BFE36D9" w14:textId="77777777" w:rsidR="007B0587" w:rsidRDefault="007B0587" w:rsidP="007B0587"/>
    <w:p w14:paraId="228B06B7" w14:textId="77777777" w:rsidR="007B0587" w:rsidRDefault="007B0587" w:rsidP="007B0587">
      <w:r>
        <w:t xml:space="preserve">Among the national findings: </w:t>
      </w:r>
    </w:p>
    <w:p w14:paraId="4A8D52D4" w14:textId="77777777" w:rsidR="007B0587" w:rsidRDefault="007B0587" w:rsidP="007B0587"/>
    <w:p w14:paraId="2AAF5945" w14:textId="77777777" w:rsidR="007B0587" w:rsidRPr="00001087" w:rsidRDefault="007B0587" w:rsidP="007B0587">
      <w:pPr>
        <w:pStyle w:val="ListParagraph"/>
        <w:numPr>
          <w:ilvl w:val="0"/>
          <w:numId w:val="1"/>
        </w:numPr>
        <w:rPr>
          <w:rFonts w:cs="Calibri"/>
        </w:rPr>
      </w:pPr>
      <w:r>
        <w:rPr>
          <w:rFonts w:cs="Calibri"/>
        </w:rPr>
        <w:t xml:space="preserve">Even in the best-performing states, college is less affordable than it was in 2008. </w:t>
      </w:r>
    </w:p>
    <w:p w14:paraId="24008622" w14:textId="77777777" w:rsidR="007B0587" w:rsidRDefault="007B0587" w:rsidP="007B0587">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43268691" w14:textId="77777777" w:rsidR="007B0587" w:rsidRDefault="007B0587" w:rsidP="007B0587">
      <w:pPr>
        <w:pStyle w:val="CommentText"/>
        <w:numPr>
          <w:ilvl w:val="0"/>
          <w:numId w:val="1"/>
        </w:numPr>
      </w:pPr>
      <w:r>
        <w:t xml:space="preserve">Financial aid doesn’t go as far as it used to. Even though more aid is available, it hasn’t kept pace with rising educational expenses. </w:t>
      </w:r>
    </w:p>
    <w:p w14:paraId="380535B4" w14:textId="77777777" w:rsidR="007B0587" w:rsidRDefault="007B0587" w:rsidP="007B0587">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3AEA09BE" w14:textId="77777777" w:rsidR="007B0587" w:rsidRDefault="007B0587" w:rsidP="007B0587">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3F847F36" w14:textId="77777777" w:rsidR="007B0587" w:rsidRDefault="007B0587" w:rsidP="007B0587">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59111581" w14:textId="77777777" w:rsidR="007B0587" w:rsidRDefault="007B0587" w:rsidP="007B0587">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7F72DC5D" w14:textId="77777777" w:rsidR="007B0587" w:rsidRDefault="007B0587" w:rsidP="007B0587">
      <w:pPr>
        <w:ind w:left="360"/>
        <w:rPr>
          <w:rFonts w:cs="Calibri"/>
        </w:rPr>
      </w:pPr>
    </w:p>
    <w:p w14:paraId="747CC834" w14:textId="77777777" w:rsidR="007B0587" w:rsidRDefault="007B0587" w:rsidP="007B0587">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72196CCC" w14:textId="77777777" w:rsidR="007B0587" w:rsidRDefault="007B0587" w:rsidP="007B0587">
      <w:pPr>
        <w:ind w:left="360"/>
        <w:rPr>
          <w:rFonts w:cs="Calibri"/>
        </w:rPr>
      </w:pPr>
    </w:p>
    <w:p w14:paraId="546FBC54" w14:textId="77777777" w:rsidR="007B0587" w:rsidRDefault="007B0587" w:rsidP="007B0587">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5D98C3D9" w14:textId="77777777" w:rsidR="007B0587" w:rsidRDefault="007B0587" w:rsidP="007B0587">
      <w:pPr>
        <w:rPr>
          <w:rFonts w:cs="Calibri"/>
        </w:rPr>
      </w:pPr>
    </w:p>
    <w:p w14:paraId="489E33CC" w14:textId="77777777" w:rsidR="007B0587" w:rsidRDefault="007B0587" w:rsidP="007B0587">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7835FC63" w14:textId="77777777" w:rsidR="007B0587" w:rsidRDefault="007B0587" w:rsidP="007B0587">
      <w:pPr>
        <w:rPr>
          <w:rFonts w:cs="Calibri"/>
        </w:rPr>
      </w:pPr>
    </w:p>
    <w:p w14:paraId="4A2055A7" w14:textId="77777777" w:rsidR="007B0587" w:rsidRDefault="007B0587" w:rsidP="007B0587">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5582D2E4" w14:textId="77777777" w:rsidR="00AE3754" w:rsidRDefault="00AE3754"/>
    <w:p w14:paraId="22D39527" w14:textId="77777777" w:rsidR="009A4ABE" w:rsidRDefault="009A4ABE"/>
    <w:p w14:paraId="6B00D7F6" w14:textId="77777777" w:rsidR="009A4ABE" w:rsidRPr="001E2EBA" w:rsidRDefault="009A4ABE" w:rsidP="009A4ABE">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1A69F833" w14:textId="77777777" w:rsidR="009A4ABE" w:rsidRDefault="009A4ABE" w:rsidP="009A4ABE">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2A0DB5B6" w14:textId="77777777" w:rsidR="009A4ABE" w:rsidRDefault="009A4ABE"/>
    <w:sectPr w:rsidR="009A4ABE"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8A"/>
    <w:rsid w:val="001F72E6"/>
    <w:rsid w:val="00270A8A"/>
    <w:rsid w:val="0042166B"/>
    <w:rsid w:val="00776DEE"/>
    <w:rsid w:val="007B0587"/>
    <w:rsid w:val="008D4A7C"/>
    <w:rsid w:val="00961AA3"/>
    <w:rsid w:val="009A4ABE"/>
    <w:rsid w:val="00AE3754"/>
    <w:rsid w:val="00DB685D"/>
    <w:rsid w:val="00DD0037"/>
    <w:rsid w:val="00F4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5E1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A7C"/>
    <w:rPr>
      <w:rFonts w:ascii="Lucida Grande" w:hAnsi="Lucida Grande" w:cs="Lucida Grande"/>
      <w:sz w:val="18"/>
      <w:szCs w:val="18"/>
    </w:rPr>
  </w:style>
  <w:style w:type="paragraph" w:styleId="ListParagraph">
    <w:name w:val="List Paragraph"/>
    <w:basedOn w:val="Normal"/>
    <w:uiPriority w:val="34"/>
    <w:qFormat/>
    <w:rsid w:val="007B0587"/>
    <w:pPr>
      <w:ind w:left="720"/>
      <w:contextualSpacing/>
    </w:pPr>
  </w:style>
  <w:style w:type="paragraph" w:styleId="CommentText">
    <w:name w:val="annotation text"/>
    <w:basedOn w:val="Normal"/>
    <w:link w:val="CommentTextChar"/>
    <w:uiPriority w:val="99"/>
    <w:unhideWhenUsed/>
    <w:rsid w:val="007B0587"/>
  </w:style>
  <w:style w:type="character" w:customStyle="1" w:styleId="CommentTextChar">
    <w:name w:val="Comment Text Char"/>
    <w:basedOn w:val="DefaultParagraphFont"/>
    <w:link w:val="CommentText"/>
    <w:uiPriority w:val="99"/>
    <w:rsid w:val="007B0587"/>
  </w:style>
  <w:style w:type="character" w:styleId="CommentReference">
    <w:name w:val="annotation reference"/>
    <w:basedOn w:val="DefaultParagraphFont"/>
    <w:uiPriority w:val="99"/>
    <w:semiHidden/>
    <w:unhideWhenUsed/>
    <w:rsid w:val="007B0587"/>
    <w:rPr>
      <w:sz w:val="18"/>
      <w:szCs w:val="18"/>
    </w:rPr>
  </w:style>
  <w:style w:type="character" w:styleId="Hyperlink">
    <w:name w:val="Hyperlink"/>
    <w:basedOn w:val="DefaultParagraphFont"/>
    <w:uiPriority w:val="99"/>
    <w:unhideWhenUsed/>
    <w:rsid w:val="00F402F5"/>
    <w:rPr>
      <w:color w:val="0000FF" w:themeColor="hyperlink"/>
      <w:u w:val="single"/>
    </w:rPr>
  </w:style>
  <w:style w:type="character" w:styleId="FollowedHyperlink">
    <w:name w:val="FollowedHyperlink"/>
    <w:basedOn w:val="DefaultParagraphFont"/>
    <w:uiPriority w:val="99"/>
    <w:semiHidden/>
    <w:unhideWhenUsed/>
    <w:rsid w:val="00F402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Colorado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860</Words>
  <Characters>4903</Characters>
  <Application>Microsoft Macintosh Word</Application>
  <DocSecurity>0</DocSecurity>
  <Lines>40</Lines>
  <Paragraphs>11</Paragraphs>
  <ScaleCrop>false</ScaleCrop>
  <Company>University of Pennsylvania/GSE</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8</cp:revision>
  <dcterms:created xsi:type="dcterms:W3CDTF">2016-04-20T16:55:00Z</dcterms:created>
  <dcterms:modified xsi:type="dcterms:W3CDTF">2016-04-26T15:06:00Z</dcterms:modified>
</cp:coreProperties>
</file>