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7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1E0"/>
      </w:tblPr>
      <w:tblGrid>
        <w:gridCol w:w="5572"/>
        <w:gridCol w:w="5585"/>
      </w:tblGrid>
      <w:tr w:rsidR="00C96891">
        <w:trPr>
          <w:trHeight w:val="350"/>
        </w:trPr>
        <w:tc>
          <w:tcPr>
            <w:tcW w:w="5572" w:type="dxa"/>
            <w:vMerge w:val="restart"/>
          </w:tcPr>
          <w:p w:rsidR="00024FA3" w:rsidRDefault="007858F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PLN</w:t>
            </w:r>
            <w:r w:rsidR="00D54849">
              <w:rPr>
                <w:rFonts w:ascii="Comic Sans MS" w:hAnsi="Comic Sans MS"/>
                <w:sz w:val="36"/>
                <w:szCs w:val="36"/>
              </w:rPr>
              <w:t>1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024FA3">
              <w:rPr>
                <w:rFonts w:ascii="Comic Sans MS" w:hAnsi="Comic Sans MS"/>
                <w:sz w:val="36"/>
                <w:szCs w:val="36"/>
              </w:rPr>
              <w:t xml:space="preserve">Grades </w:t>
            </w:r>
            <w:r w:rsidR="000C65FC">
              <w:rPr>
                <w:rFonts w:ascii="Comic Sans MS" w:hAnsi="Comic Sans MS"/>
                <w:sz w:val="36"/>
                <w:szCs w:val="36"/>
              </w:rPr>
              <w:t>5</w:t>
            </w:r>
            <w:r w:rsidR="002E3D54">
              <w:rPr>
                <w:rFonts w:ascii="Comic Sans MS" w:hAnsi="Comic Sans MS"/>
                <w:sz w:val="36"/>
                <w:szCs w:val="36"/>
              </w:rPr>
              <w:t>-8</w:t>
            </w:r>
          </w:p>
          <w:p w:rsidR="009438E4" w:rsidRPr="009438E4" w:rsidRDefault="009438E4" w:rsidP="00024FA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438E4">
              <w:rPr>
                <w:rFonts w:ascii="Comic Sans MS" w:hAnsi="Comic Sans MS"/>
                <w:sz w:val="36"/>
                <w:szCs w:val="36"/>
              </w:rPr>
              <w:t>Before-During-After</w:t>
            </w:r>
          </w:p>
          <w:p w:rsidR="009438E4" w:rsidRPr="009438E4" w:rsidRDefault="009438E4" w:rsidP="00024FA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438E4">
              <w:rPr>
                <w:rFonts w:ascii="Comic Sans MS" w:hAnsi="Comic Sans MS"/>
                <w:sz w:val="36"/>
                <w:szCs w:val="36"/>
              </w:rPr>
              <w:t>Lesson Plan</w:t>
            </w:r>
          </w:p>
        </w:tc>
        <w:tc>
          <w:tcPr>
            <w:tcW w:w="5585" w:type="dxa"/>
          </w:tcPr>
          <w:p w:rsidR="009438E4" w:rsidRPr="009438E4" w:rsidRDefault="009438E4">
            <w:pPr>
              <w:rPr>
                <w:rFonts w:ascii="Comic Sans MS" w:hAnsi="Comic Sans MS"/>
              </w:rPr>
            </w:pPr>
            <w:r w:rsidRPr="009438E4">
              <w:rPr>
                <w:rFonts w:ascii="Comic Sans MS" w:hAnsi="Comic Sans MS"/>
              </w:rPr>
              <w:t>Teacher:</w:t>
            </w:r>
          </w:p>
        </w:tc>
      </w:tr>
      <w:tr w:rsidR="00C96891">
        <w:trPr>
          <w:trHeight w:val="115"/>
        </w:trPr>
        <w:tc>
          <w:tcPr>
            <w:tcW w:w="5572" w:type="dxa"/>
            <w:vMerge/>
          </w:tcPr>
          <w:p w:rsidR="009438E4" w:rsidRDefault="009438E4"/>
        </w:tc>
        <w:tc>
          <w:tcPr>
            <w:tcW w:w="5585" w:type="dxa"/>
          </w:tcPr>
          <w:p w:rsidR="009438E4" w:rsidRPr="009438E4" w:rsidRDefault="009438E4">
            <w:pPr>
              <w:rPr>
                <w:rFonts w:ascii="Comic Sans MS" w:hAnsi="Comic Sans MS"/>
              </w:rPr>
            </w:pPr>
            <w:r w:rsidRPr="009438E4">
              <w:rPr>
                <w:rFonts w:ascii="Comic Sans MS" w:hAnsi="Comic Sans MS"/>
              </w:rPr>
              <w:t xml:space="preserve">School:   </w:t>
            </w:r>
          </w:p>
        </w:tc>
      </w:tr>
      <w:tr w:rsidR="00C96891">
        <w:trPr>
          <w:trHeight w:val="115"/>
        </w:trPr>
        <w:tc>
          <w:tcPr>
            <w:tcW w:w="5572" w:type="dxa"/>
            <w:vMerge/>
          </w:tcPr>
          <w:p w:rsidR="009438E4" w:rsidRDefault="009438E4"/>
        </w:tc>
        <w:tc>
          <w:tcPr>
            <w:tcW w:w="5585" w:type="dxa"/>
          </w:tcPr>
          <w:p w:rsidR="009438E4" w:rsidRPr="009438E4" w:rsidRDefault="009438E4">
            <w:pPr>
              <w:rPr>
                <w:rFonts w:ascii="Comic Sans MS" w:hAnsi="Comic Sans MS"/>
              </w:rPr>
            </w:pPr>
            <w:r w:rsidRPr="009438E4">
              <w:rPr>
                <w:rFonts w:ascii="Comic Sans MS" w:hAnsi="Comic Sans MS"/>
              </w:rPr>
              <w:t>Grade Level:</w:t>
            </w:r>
          </w:p>
        </w:tc>
      </w:tr>
      <w:tr w:rsidR="00C96891">
        <w:trPr>
          <w:trHeight w:val="115"/>
        </w:trPr>
        <w:tc>
          <w:tcPr>
            <w:tcW w:w="5572" w:type="dxa"/>
            <w:vMerge/>
          </w:tcPr>
          <w:p w:rsidR="009438E4" w:rsidRDefault="009438E4"/>
        </w:tc>
        <w:tc>
          <w:tcPr>
            <w:tcW w:w="5585" w:type="dxa"/>
          </w:tcPr>
          <w:p w:rsidR="009438E4" w:rsidRPr="009438E4" w:rsidRDefault="009438E4">
            <w:pPr>
              <w:rPr>
                <w:rFonts w:ascii="Comic Sans MS" w:hAnsi="Comic Sans MS"/>
              </w:rPr>
            </w:pPr>
            <w:r w:rsidRPr="009438E4">
              <w:rPr>
                <w:rFonts w:ascii="Comic Sans MS" w:hAnsi="Comic Sans MS"/>
              </w:rPr>
              <w:t xml:space="preserve">Date:      </w:t>
            </w:r>
          </w:p>
        </w:tc>
      </w:tr>
      <w:tr w:rsidR="009438E4" w:rsidRPr="009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0"/>
        </w:trPr>
        <w:tc>
          <w:tcPr>
            <w:tcW w:w="11157" w:type="dxa"/>
            <w:gridSpan w:val="2"/>
          </w:tcPr>
          <w:p w:rsidR="005F5EBC" w:rsidRPr="009438E4" w:rsidRDefault="005F5EBC" w:rsidP="005F5EBC">
            <w:pPr>
              <w:rPr>
                <w:rFonts w:ascii="Comic Sans MS" w:hAnsi="Comic Sans MS"/>
              </w:rPr>
            </w:pPr>
            <w:r w:rsidRPr="009438E4">
              <w:rPr>
                <w:rFonts w:ascii="Comic Sans MS" w:hAnsi="Comic Sans MS"/>
              </w:rPr>
              <w:t>Students will engage in: (check all strategies that apply): These strategies are part of a</w:t>
            </w:r>
          </w:p>
          <w:p w:rsidR="005F5EBC" w:rsidRDefault="005F5EBC" w:rsidP="005F5EBC">
            <w:pPr>
              <w:rPr>
                <w:rFonts w:ascii="Comic Sans MS" w:hAnsi="Comic Sans MS"/>
              </w:rPr>
            </w:pPr>
            <w:r w:rsidRPr="009438E4">
              <w:rPr>
                <w:rFonts w:ascii="Comic Sans MS" w:hAnsi="Comic Sans MS"/>
              </w:rPr>
              <w:t>Five Reading/Writing/Talking Processes Approach to Literacy:</w:t>
            </w:r>
          </w:p>
          <w:p w:rsidR="005F5EBC" w:rsidRDefault="005F5EBC" w:rsidP="005F5EBC">
            <w:pPr>
              <w:rPr>
                <w:rStyle w:val="a3"/>
              </w:rPr>
            </w:pPr>
          </w:p>
          <w:p w:rsidR="005F5EBC" w:rsidRDefault="005F5EBC" w:rsidP="005F5EBC">
            <w:pPr>
              <w:rPr>
                <w:rStyle w:val="a3"/>
              </w:rPr>
            </w:pPr>
            <w:r w:rsidRPr="00742B1C">
              <w:rPr>
                <w:rStyle w:val="a3"/>
                <w:rFonts w:ascii="Comic Sans MS" w:hAnsi="Comic Sans MS" w:cs="Arial"/>
                <w:b/>
                <w:sz w:val="20"/>
                <w:szCs w:val="20"/>
              </w:rPr>
              <w:t>Transacting with Text</w:t>
            </w:r>
            <w:r>
              <w:rPr>
                <w:rStyle w:val="a3"/>
                <w:rFonts w:ascii="Comic Sans MS" w:hAnsi="Comic Sans MS" w:cs="Arial"/>
                <w:b/>
                <w:sz w:val="20"/>
                <w:szCs w:val="20"/>
              </w:rPr>
              <w:t>-</w:t>
            </w:r>
            <w:r w:rsidRPr="00742B1C">
              <w:rPr>
                <w:rStyle w:val="a3"/>
                <w:rFonts w:ascii="Comic Sans MS" w:hAnsi="Comic Sans MS" w:cs="Arial"/>
                <w:b/>
                <w:sz w:val="20"/>
                <w:szCs w:val="20"/>
              </w:rPr>
              <w:t>Composing Text</w:t>
            </w:r>
            <w:r>
              <w:rPr>
                <w:rStyle w:val="a3"/>
                <w:rFonts w:ascii="Comic Sans MS" w:hAnsi="Comic Sans MS" w:cs="Arial"/>
                <w:b/>
                <w:sz w:val="20"/>
                <w:szCs w:val="20"/>
              </w:rPr>
              <w:t>-</w:t>
            </w:r>
            <w:r w:rsidRPr="00742B1C">
              <w:rPr>
                <w:rStyle w:val="a3"/>
                <w:rFonts w:ascii="Comic Sans MS" w:hAnsi="Comic Sans MS" w:cs="Arial"/>
                <w:b/>
                <w:sz w:val="20"/>
                <w:szCs w:val="20"/>
              </w:rPr>
              <w:t>Extending Reading</w:t>
            </w:r>
            <w:r>
              <w:rPr>
                <w:rStyle w:val="a3"/>
                <w:rFonts w:ascii="Comic Sans MS" w:hAnsi="Comic Sans MS" w:cs="Arial"/>
                <w:b/>
                <w:sz w:val="20"/>
                <w:szCs w:val="20"/>
              </w:rPr>
              <w:t xml:space="preserve"> &amp; </w:t>
            </w:r>
            <w:r w:rsidRPr="00742B1C">
              <w:rPr>
                <w:rStyle w:val="a3"/>
                <w:rFonts w:ascii="Comic Sans MS" w:hAnsi="Comic Sans MS" w:cs="Arial"/>
                <w:b/>
                <w:sz w:val="20"/>
                <w:szCs w:val="20"/>
              </w:rPr>
              <w:t>Writing</w:t>
            </w:r>
            <w:r>
              <w:rPr>
                <w:rStyle w:val="a3"/>
                <w:rFonts w:ascii="Comic Sans MS" w:hAnsi="Comic Sans MS" w:cs="Arial"/>
                <w:b/>
                <w:sz w:val="20"/>
                <w:szCs w:val="20"/>
              </w:rPr>
              <w:t>-</w:t>
            </w:r>
            <w:r w:rsidRPr="00742B1C">
              <w:rPr>
                <w:rStyle w:val="a3"/>
                <w:rFonts w:ascii="Comic Sans MS" w:hAnsi="Comic Sans MS" w:cs="Arial"/>
                <w:b/>
                <w:sz w:val="20"/>
                <w:szCs w:val="20"/>
              </w:rPr>
              <w:t>Investigating Language</w:t>
            </w:r>
            <w:r>
              <w:rPr>
                <w:rStyle w:val="a3"/>
                <w:rFonts w:ascii="Comic Sans MS" w:hAnsi="Comic Sans MS" w:cs="Arial"/>
                <w:b/>
                <w:sz w:val="20"/>
                <w:szCs w:val="20"/>
              </w:rPr>
              <w:t>-L</w:t>
            </w:r>
            <w:r w:rsidRPr="00742B1C">
              <w:rPr>
                <w:rStyle w:val="a3"/>
                <w:rFonts w:ascii="Comic Sans MS" w:hAnsi="Comic Sans MS" w:cs="Arial"/>
                <w:b/>
                <w:sz w:val="20"/>
                <w:szCs w:val="20"/>
              </w:rPr>
              <w:t>earning to Learn</w:t>
            </w:r>
          </w:p>
          <w:p w:rsidR="00000807" w:rsidRDefault="00000807" w:rsidP="009438E4">
            <w:pPr>
              <w:rPr>
                <w:rStyle w:val="a3"/>
              </w:rPr>
            </w:pPr>
          </w:p>
          <w:tbl>
            <w:tblPr>
              <w:tblStyle w:val="TableGrid"/>
              <w:tblW w:w="0" w:type="auto"/>
              <w:tblInd w:w="2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50"/>
              <w:gridCol w:w="3330"/>
              <w:gridCol w:w="4050"/>
            </w:tblGrid>
            <w:tr w:rsidR="006C1C5A" w:rsidRPr="00CD1C93">
              <w:tc>
                <w:tcPr>
                  <w:tcW w:w="3150" w:type="dxa"/>
                </w:tcPr>
                <w:p w:rsidR="006C1C5A" w:rsidRDefault="006C1C5A" w:rsidP="005C39F6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 xml:space="preserve">□   Do Now                        </w:t>
                  </w:r>
                </w:p>
                <w:p w:rsidR="00A17D8E" w:rsidRDefault="006C1C5A" w:rsidP="005C39F6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</w:p>
                <w:p w:rsidR="00A17D8E" w:rsidRDefault="00A17D8E" w:rsidP="005C39F6">
                  <w:pPr>
                    <w:rPr>
                      <w:rStyle w:val="a3"/>
                    </w:rPr>
                  </w:pPr>
                </w:p>
                <w:p w:rsidR="006C1C5A" w:rsidRPr="00CD1C93" w:rsidRDefault="006C1C5A" w:rsidP="005C39F6">
                  <w:pPr>
                    <w:rPr>
                      <w:sz w:val="20"/>
                      <w:szCs w:val="20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3330" w:type="dxa"/>
                </w:tcPr>
                <w:p w:rsidR="006C1C5A" w:rsidRDefault="006C1C5A" w:rsidP="006C1C5A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 xml:space="preserve">□   Note-Making and Text </w:t>
                  </w:r>
                  <w:r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6C1C5A" w:rsidRDefault="006C1C5A" w:rsidP="006C1C5A">
                  <w:pPr>
                    <w:rPr>
                      <w:rStyle w:val="a3"/>
                    </w:rPr>
                  </w:pPr>
                  <w:r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Conversations</w:t>
                  </w:r>
                </w:p>
                <w:p w:rsidR="006C1C5A" w:rsidRPr="00CD1C93" w:rsidRDefault="006C1C5A" w:rsidP="005C39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50" w:type="dxa"/>
                </w:tcPr>
                <w:p w:rsidR="006C1C5A" w:rsidRPr="00CD1C93" w:rsidRDefault="006C1C5A" w:rsidP="00CF7024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Revision/Peer Revision</w:t>
                  </w:r>
                </w:p>
              </w:tc>
            </w:tr>
            <w:tr w:rsidR="006C1C5A" w:rsidRPr="00CD1C93">
              <w:tc>
                <w:tcPr>
                  <w:tcW w:w="3150" w:type="dxa"/>
                </w:tcPr>
                <w:p w:rsidR="006C1C5A" w:rsidRPr="00CD1C93" w:rsidRDefault="006C1C5A" w:rsidP="005C39F6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Pair Share</w:t>
                  </w:r>
                </w:p>
              </w:tc>
              <w:tc>
                <w:tcPr>
                  <w:tcW w:w="3330" w:type="dxa"/>
                </w:tcPr>
                <w:p w:rsidR="006C1C5A" w:rsidRPr="00CD1C93" w:rsidRDefault="006C1C5A" w:rsidP="00CF7024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 xml:space="preserve">□   </w:t>
                  </w:r>
                  <w:r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Personalized</w:t>
                  </w: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 xml:space="preserve"> Research</w:t>
                  </w:r>
                </w:p>
              </w:tc>
              <w:tc>
                <w:tcPr>
                  <w:tcW w:w="4050" w:type="dxa"/>
                </w:tcPr>
                <w:p w:rsidR="006C1C5A" w:rsidRDefault="006C1C5A" w:rsidP="00CF7024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Document Review</w:t>
                  </w:r>
                </w:p>
                <w:p w:rsidR="00A17D8E" w:rsidRDefault="00A17D8E" w:rsidP="00CF7024">
                  <w:pPr>
                    <w:rPr>
                      <w:rStyle w:val="a3"/>
                    </w:rPr>
                  </w:pPr>
                </w:p>
                <w:p w:rsidR="006C1C5A" w:rsidRPr="00CD1C93" w:rsidRDefault="006C1C5A" w:rsidP="00CF7024">
                  <w:pPr>
                    <w:rPr>
                      <w:rStyle w:val="a3"/>
                    </w:rPr>
                  </w:pPr>
                </w:p>
              </w:tc>
            </w:tr>
            <w:tr w:rsidR="006C1C5A" w:rsidRPr="00CD1C93">
              <w:tc>
                <w:tcPr>
                  <w:tcW w:w="3150" w:type="dxa"/>
                </w:tcPr>
                <w:p w:rsidR="006C1C5A" w:rsidRDefault="006C1C5A" w:rsidP="005C39F6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Possible Sentences</w:t>
                  </w:r>
                </w:p>
                <w:p w:rsidR="006C1C5A" w:rsidRDefault="006C1C5A" w:rsidP="005C39F6">
                  <w:pPr>
                    <w:rPr>
                      <w:rStyle w:val="a3"/>
                    </w:rPr>
                  </w:pPr>
                </w:p>
                <w:p w:rsidR="00A17D8E" w:rsidRDefault="00A17D8E" w:rsidP="005C39F6">
                  <w:pPr>
                    <w:rPr>
                      <w:rStyle w:val="a3"/>
                    </w:rPr>
                  </w:pPr>
                </w:p>
                <w:p w:rsidR="00A17D8E" w:rsidRPr="00CD1C93" w:rsidRDefault="00A17D8E" w:rsidP="005C39F6">
                  <w:pPr>
                    <w:rPr>
                      <w:rStyle w:val="a3"/>
                    </w:rPr>
                  </w:pPr>
                </w:p>
              </w:tc>
              <w:tc>
                <w:tcPr>
                  <w:tcW w:w="3330" w:type="dxa"/>
                </w:tcPr>
                <w:p w:rsidR="006C1C5A" w:rsidRPr="00CD1C93" w:rsidRDefault="006C1C5A" w:rsidP="00CF7024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Text marking</w:t>
                  </w:r>
                </w:p>
              </w:tc>
              <w:tc>
                <w:tcPr>
                  <w:tcW w:w="4050" w:type="dxa"/>
                </w:tcPr>
                <w:p w:rsidR="006C1C5A" w:rsidRPr="00CD1C93" w:rsidRDefault="006C1C5A" w:rsidP="00CF7024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Group Thinking Conference</w:t>
                  </w:r>
                </w:p>
              </w:tc>
            </w:tr>
            <w:tr w:rsidR="006C1C5A" w:rsidRPr="00CD1C93">
              <w:tc>
                <w:tcPr>
                  <w:tcW w:w="3150" w:type="dxa"/>
                </w:tcPr>
                <w:p w:rsidR="006C1C5A" w:rsidRDefault="006C1C5A" w:rsidP="005C39F6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Jigsaw/Group Reading Talk</w:t>
                  </w:r>
                </w:p>
                <w:p w:rsidR="006C1C5A" w:rsidRDefault="006C1C5A" w:rsidP="005C39F6">
                  <w:pPr>
                    <w:rPr>
                      <w:rStyle w:val="a3"/>
                    </w:rPr>
                  </w:pPr>
                </w:p>
                <w:p w:rsidR="00A17D8E" w:rsidRDefault="00A17D8E" w:rsidP="005C39F6">
                  <w:pPr>
                    <w:rPr>
                      <w:rStyle w:val="a3"/>
                    </w:rPr>
                  </w:pPr>
                </w:p>
                <w:p w:rsidR="00A17D8E" w:rsidRPr="00CD1C93" w:rsidRDefault="00A17D8E" w:rsidP="005C39F6">
                  <w:pPr>
                    <w:rPr>
                      <w:rStyle w:val="a3"/>
                    </w:rPr>
                  </w:pPr>
                </w:p>
              </w:tc>
              <w:tc>
                <w:tcPr>
                  <w:tcW w:w="3330" w:type="dxa"/>
                </w:tcPr>
                <w:p w:rsidR="006C1C5A" w:rsidRPr="00CD1C93" w:rsidRDefault="006C1C5A" w:rsidP="00CF7024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Word Splash</w:t>
                  </w:r>
                </w:p>
              </w:tc>
              <w:tc>
                <w:tcPr>
                  <w:tcW w:w="4050" w:type="dxa"/>
                </w:tcPr>
                <w:p w:rsidR="006C1C5A" w:rsidRDefault="006C1C5A" w:rsidP="00CF7024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 Group Reading  Talk</w:t>
                  </w:r>
                </w:p>
                <w:p w:rsidR="00A17D8E" w:rsidRPr="00CD1C93" w:rsidRDefault="00A17D8E" w:rsidP="00CF7024">
                  <w:pPr>
                    <w:rPr>
                      <w:rStyle w:val="a3"/>
                    </w:rPr>
                  </w:pPr>
                </w:p>
              </w:tc>
            </w:tr>
            <w:tr w:rsidR="003B7933" w:rsidRPr="00CD1C93">
              <w:tc>
                <w:tcPr>
                  <w:tcW w:w="3150" w:type="dxa"/>
                </w:tcPr>
                <w:p w:rsidR="003B7933" w:rsidRDefault="003B7933" w:rsidP="005C39F6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Double Entry Notes</w:t>
                  </w:r>
                </w:p>
                <w:p w:rsidR="003B7933" w:rsidRDefault="003B7933" w:rsidP="005C39F6">
                  <w:pPr>
                    <w:rPr>
                      <w:rStyle w:val="a3"/>
                    </w:rPr>
                  </w:pPr>
                </w:p>
                <w:p w:rsidR="00A17D8E" w:rsidRDefault="00A17D8E" w:rsidP="005C39F6">
                  <w:pPr>
                    <w:rPr>
                      <w:rStyle w:val="a3"/>
                    </w:rPr>
                  </w:pPr>
                </w:p>
                <w:p w:rsidR="00A17D8E" w:rsidRPr="00CD1C93" w:rsidRDefault="00A17D8E" w:rsidP="005C39F6">
                  <w:pPr>
                    <w:rPr>
                      <w:rStyle w:val="a3"/>
                    </w:rPr>
                  </w:pPr>
                </w:p>
              </w:tc>
              <w:tc>
                <w:tcPr>
                  <w:tcW w:w="3330" w:type="dxa"/>
                </w:tcPr>
                <w:p w:rsidR="003B7933" w:rsidRPr="00CD1C93" w:rsidRDefault="003B7933" w:rsidP="00CF7024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Preview/Predicting</w:t>
                  </w:r>
                </w:p>
              </w:tc>
              <w:tc>
                <w:tcPr>
                  <w:tcW w:w="4050" w:type="dxa"/>
                </w:tcPr>
                <w:p w:rsidR="003B7933" w:rsidRDefault="003B7933" w:rsidP="00CF7024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Reader’s Workshop</w:t>
                  </w:r>
                </w:p>
                <w:p w:rsidR="00A17D8E" w:rsidRDefault="00A17D8E" w:rsidP="00CF7024">
                  <w:pPr>
                    <w:rPr>
                      <w:rStyle w:val="a3"/>
                    </w:rPr>
                  </w:pPr>
                </w:p>
                <w:p w:rsidR="00A17D8E" w:rsidRPr="00CD1C93" w:rsidRDefault="00A17D8E" w:rsidP="00CF7024">
                  <w:pPr>
                    <w:rPr>
                      <w:rStyle w:val="a3"/>
                    </w:rPr>
                  </w:pPr>
                </w:p>
              </w:tc>
            </w:tr>
            <w:tr w:rsidR="003B7933" w:rsidRPr="00CD1C93">
              <w:tc>
                <w:tcPr>
                  <w:tcW w:w="3150" w:type="dxa"/>
                </w:tcPr>
                <w:p w:rsidR="003B7933" w:rsidRDefault="003B7933" w:rsidP="005C39F6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Guided Lecture Procedure</w:t>
                  </w:r>
                </w:p>
                <w:p w:rsidR="003B7933" w:rsidRDefault="003B7933" w:rsidP="005C39F6">
                  <w:pPr>
                    <w:rPr>
                      <w:rStyle w:val="a3"/>
                    </w:rPr>
                  </w:pPr>
                </w:p>
                <w:p w:rsidR="00A17D8E" w:rsidRDefault="00A17D8E" w:rsidP="005C39F6">
                  <w:pPr>
                    <w:rPr>
                      <w:rStyle w:val="a3"/>
                    </w:rPr>
                  </w:pPr>
                </w:p>
                <w:p w:rsidR="00A17D8E" w:rsidRPr="00CD1C93" w:rsidRDefault="00A17D8E" w:rsidP="005C39F6">
                  <w:pPr>
                    <w:rPr>
                      <w:rStyle w:val="a3"/>
                    </w:rPr>
                  </w:pPr>
                </w:p>
              </w:tc>
              <w:tc>
                <w:tcPr>
                  <w:tcW w:w="3330" w:type="dxa"/>
                </w:tcPr>
                <w:p w:rsidR="003B7933" w:rsidRPr="00CD1C93" w:rsidRDefault="003B7933" w:rsidP="00CF7024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The Writer’s Workshop</w:t>
                  </w:r>
                </w:p>
              </w:tc>
              <w:tc>
                <w:tcPr>
                  <w:tcW w:w="4050" w:type="dxa"/>
                </w:tcPr>
                <w:p w:rsidR="003B7933" w:rsidRPr="00CD1C93" w:rsidRDefault="003B7933" w:rsidP="00CF7024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Informational Book Sharing</w:t>
                  </w:r>
                </w:p>
                <w:p w:rsidR="003B7933" w:rsidRDefault="003B7933" w:rsidP="00CF7024">
                  <w:pPr>
                    <w:rPr>
                      <w:rStyle w:val="a3"/>
                    </w:rPr>
                  </w:pPr>
                  <w:r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(sustained talking, listening, and writing)</w:t>
                  </w:r>
                </w:p>
                <w:p w:rsidR="003B7933" w:rsidRPr="00CD1C93" w:rsidRDefault="003B7933" w:rsidP="00CF7024">
                  <w:pPr>
                    <w:rPr>
                      <w:rStyle w:val="a3"/>
                    </w:rPr>
                  </w:pPr>
                </w:p>
              </w:tc>
            </w:tr>
            <w:tr w:rsidR="003B7933" w:rsidRPr="00CD1C93">
              <w:trPr>
                <w:trHeight w:val="70"/>
              </w:trPr>
              <w:tc>
                <w:tcPr>
                  <w:tcW w:w="3150" w:type="dxa"/>
                </w:tcPr>
                <w:p w:rsidR="003B7933" w:rsidRDefault="003B7933" w:rsidP="00CF7024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Active Reading</w:t>
                  </w:r>
                </w:p>
                <w:p w:rsidR="003B7933" w:rsidRDefault="003B7933" w:rsidP="00CF7024">
                  <w:pPr>
                    <w:rPr>
                      <w:rStyle w:val="a3"/>
                    </w:rPr>
                  </w:pPr>
                </w:p>
                <w:p w:rsidR="00A17D8E" w:rsidRPr="00CD1C93" w:rsidRDefault="00A17D8E" w:rsidP="00CF7024">
                  <w:pPr>
                    <w:rPr>
                      <w:rStyle w:val="a3"/>
                    </w:rPr>
                  </w:pPr>
                </w:p>
              </w:tc>
              <w:tc>
                <w:tcPr>
                  <w:tcW w:w="3330" w:type="dxa"/>
                </w:tcPr>
                <w:p w:rsidR="003B7933" w:rsidRDefault="003B7933" w:rsidP="00CF7024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 xml:space="preserve">□   </w:t>
                  </w:r>
                  <w:r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Story Impression</w:t>
                  </w:r>
                </w:p>
                <w:p w:rsidR="003B7933" w:rsidRPr="00CD1C93" w:rsidRDefault="003B7933" w:rsidP="00CF7024">
                  <w:pPr>
                    <w:rPr>
                      <w:rStyle w:val="a3"/>
                    </w:rPr>
                  </w:pPr>
                </w:p>
              </w:tc>
              <w:tc>
                <w:tcPr>
                  <w:tcW w:w="4050" w:type="dxa"/>
                </w:tcPr>
                <w:p w:rsidR="003B7933" w:rsidRPr="00CD1C93" w:rsidRDefault="003B7933" w:rsidP="00CF7024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Literature Circles</w:t>
                  </w:r>
                </w:p>
              </w:tc>
            </w:tr>
            <w:tr w:rsidR="003B7933" w:rsidRPr="00CD1C93">
              <w:trPr>
                <w:trHeight w:val="70"/>
              </w:trPr>
              <w:tc>
                <w:tcPr>
                  <w:tcW w:w="3150" w:type="dxa"/>
                </w:tcPr>
                <w:p w:rsidR="003B7933" w:rsidRDefault="003B7933" w:rsidP="00CF7024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Journal Sharing</w:t>
                  </w:r>
                </w:p>
                <w:p w:rsidR="003B7933" w:rsidRDefault="003B7933" w:rsidP="00CF7024">
                  <w:pPr>
                    <w:rPr>
                      <w:rStyle w:val="a3"/>
                    </w:rPr>
                  </w:pPr>
                </w:p>
                <w:p w:rsidR="00A17D8E" w:rsidRDefault="00A17D8E" w:rsidP="00CF7024">
                  <w:pPr>
                    <w:rPr>
                      <w:rStyle w:val="a3"/>
                    </w:rPr>
                  </w:pPr>
                </w:p>
                <w:p w:rsidR="00A17D8E" w:rsidRPr="00CD1C93" w:rsidRDefault="00A17D8E" w:rsidP="00CF7024">
                  <w:pPr>
                    <w:rPr>
                      <w:rStyle w:val="a3"/>
                    </w:rPr>
                  </w:pPr>
                </w:p>
              </w:tc>
              <w:tc>
                <w:tcPr>
                  <w:tcW w:w="3330" w:type="dxa"/>
                </w:tcPr>
                <w:p w:rsidR="003B7933" w:rsidRPr="00CD1C93" w:rsidRDefault="003B7933" w:rsidP="00CF7024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Storylines</w:t>
                  </w:r>
                </w:p>
              </w:tc>
              <w:tc>
                <w:tcPr>
                  <w:tcW w:w="4050" w:type="dxa"/>
                </w:tcPr>
                <w:p w:rsidR="003B7933" w:rsidRPr="00CD1C93" w:rsidRDefault="003B7933" w:rsidP="00CF7024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I-Search</w:t>
                  </w:r>
                </w:p>
              </w:tc>
            </w:tr>
            <w:tr w:rsidR="003B7933" w:rsidRPr="00CD1C93">
              <w:trPr>
                <w:trHeight w:val="70"/>
              </w:trPr>
              <w:tc>
                <w:tcPr>
                  <w:tcW w:w="3150" w:type="dxa"/>
                </w:tcPr>
                <w:p w:rsidR="003B7933" w:rsidRDefault="003B7933" w:rsidP="00CF7024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Written Conversations</w:t>
                  </w:r>
                </w:p>
                <w:p w:rsidR="003B7933" w:rsidRDefault="003B7933" w:rsidP="00CF7024">
                  <w:pPr>
                    <w:rPr>
                      <w:rStyle w:val="a3"/>
                    </w:rPr>
                  </w:pPr>
                </w:p>
                <w:p w:rsidR="00A17D8E" w:rsidRDefault="00A17D8E" w:rsidP="00CF7024">
                  <w:pPr>
                    <w:rPr>
                      <w:rStyle w:val="a3"/>
                    </w:rPr>
                  </w:pPr>
                </w:p>
                <w:p w:rsidR="00A17D8E" w:rsidRPr="00CD1C93" w:rsidRDefault="00A17D8E" w:rsidP="00CF7024">
                  <w:pPr>
                    <w:rPr>
                      <w:rStyle w:val="a3"/>
                    </w:rPr>
                  </w:pPr>
                </w:p>
              </w:tc>
              <w:tc>
                <w:tcPr>
                  <w:tcW w:w="3330" w:type="dxa"/>
                </w:tcPr>
                <w:p w:rsidR="003B7933" w:rsidRPr="00CD1C93" w:rsidRDefault="003B7933" w:rsidP="00CF7024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Somebody Wanted But So</w:t>
                  </w:r>
                </w:p>
              </w:tc>
              <w:tc>
                <w:tcPr>
                  <w:tcW w:w="4050" w:type="dxa"/>
                </w:tcPr>
                <w:p w:rsidR="003B7933" w:rsidRDefault="003B7933" w:rsidP="00CF7024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 xml:space="preserve">□   </w:t>
                  </w:r>
                  <w:r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Learning to Learn Strategies</w:t>
                  </w:r>
                </w:p>
                <w:p w:rsidR="003B7933" w:rsidRPr="00CD1C93" w:rsidRDefault="003B7933" w:rsidP="00CF7024">
                  <w:pPr>
                    <w:rPr>
                      <w:rStyle w:val="a3"/>
                    </w:rPr>
                  </w:pPr>
                </w:p>
              </w:tc>
            </w:tr>
            <w:tr w:rsidR="003B7933" w:rsidRPr="00CD1C93">
              <w:trPr>
                <w:trHeight w:val="70"/>
              </w:trPr>
              <w:tc>
                <w:tcPr>
                  <w:tcW w:w="3150" w:type="dxa"/>
                </w:tcPr>
                <w:p w:rsidR="003B7933" w:rsidRPr="00CD1C93" w:rsidRDefault="003B7933" w:rsidP="00CF4437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KWLU</w:t>
                  </w:r>
                </w:p>
              </w:tc>
              <w:tc>
                <w:tcPr>
                  <w:tcW w:w="3330" w:type="dxa"/>
                </w:tcPr>
                <w:p w:rsidR="003B7933" w:rsidRPr="00CD1C93" w:rsidRDefault="003B7933" w:rsidP="00CF7024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Types 1-5 Writing</w:t>
                  </w:r>
                </w:p>
              </w:tc>
              <w:tc>
                <w:tcPr>
                  <w:tcW w:w="4050" w:type="dxa"/>
                </w:tcPr>
                <w:p w:rsidR="003B7933" w:rsidRPr="00CD1C93" w:rsidRDefault="003B7933" w:rsidP="00CF7024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 xml:space="preserve">□   </w:t>
                  </w:r>
                  <w:r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Other:________________________</w:t>
                  </w:r>
                </w:p>
              </w:tc>
            </w:tr>
            <w:tr w:rsidR="003B7933" w:rsidRPr="00CD1C93">
              <w:trPr>
                <w:trHeight w:val="70"/>
              </w:trPr>
              <w:tc>
                <w:tcPr>
                  <w:tcW w:w="3150" w:type="dxa"/>
                </w:tcPr>
                <w:p w:rsidR="003B7933" w:rsidRPr="00CD1C93" w:rsidRDefault="003B7933" w:rsidP="00CF4437">
                  <w:pPr>
                    <w:rPr>
                      <w:rStyle w:val="a3"/>
                    </w:rPr>
                  </w:pPr>
                </w:p>
              </w:tc>
              <w:tc>
                <w:tcPr>
                  <w:tcW w:w="3330" w:type="dxa"/>
                </w:tcPr>
                <w:p w:rsidR="003B7933" w:rsidRPr="00CD1C93" w:rsidRDefault="003B7933" w:rsidP="002C40FF">
                  <w:pPr>
                    <w:rPr>
                      <w:rStyle w:val="a3"/>
                    </w:rPr>
                  </w:pPr>
                </w:p>
              </w:tc>
              <w:tc>
                <w:tcPr>
                  <w:tcW w:w="4050" w:type="dxa"/>
                </w:tcPr>
                <w:p w:rsidR="003B7933" w:rsidRPr="00CD1C93" w:rsidRDefault="003B7933" w:rsidP="00CF7024">
                  <w:pPr>
                    <w:rPr>
                      <w:rStyle w:val="a3"/>
                    </w:rPr>
                  </w:pPr>
                </w:p>
              </w:tc>
            </w:tr>
            <w:tr w:rsidR="003B7933" w:rsidRPr="00CD1C93">
              <w:trPr>
                <w:trHeight w:val="70"/>
              </w:trPr>
              <w:tc>
                <w:tcPr>
                  <w:tcW w:w="3150" w:type="dxa"/>
                </w:tcPr>
                <w:p w:rsidR="003B7933" w:rsidRPr="00CD1C93" w:rsidRDefault="003B7933" w:rsidP="006C1C5A">
                  <w:pPr>
                    <w:rPr>
                      <w:rStyle w:val="a3"/>
                    </w:rPr>
                  </w:pPr>
                </w:p>
              </w:tc>
              <w:tc>
                <w:tcPr>
                  <w:tcW w:w="3330" w:type="dxa"/>
                </w:tcPr>
                <w:p w:rsidR="003B7933" w:rsidRPr="00CD1C93" w:rsidRDefault="003B7933" w:rsidP="002C40FF">
                  <w:pPr>
                    <w:rPr>
                      <w:rStyle w:val="a3"/>
                    </w:rPr>
                  </w:pPr>
                </w:p>
              </w:tc>
              <w:tc>
                <w:tcPr>
                  <w:tcW w:w="4050" w:type="dxa"/>
                </w:tcPr>
                <w:p w:rsidR="003B7933" w:rsidRPr="00CD1C93" w:rsidRDefault="003B7933" w:rsidP="005C39F6">
                  <w:pPr>
                    <w:rPr>
                      <w:rStyle w:val="a3"/>
                    </w:rPr>
                  </w:pPr>
                </w:p>
              </w:tc>
            </w:tr>
            <w:tr w:rsidR="003B7933" w:rsidRPr="00CD1C93">
              <w:trPr>
                <w:trHeight w:val="80"/>
              </w:trPr>
              <w:tc>
                <w:tcPr>
                  <w:tcW w:w="3150" w:type="dxa"/>
                </w:tcPr>
                <w:p w:rsidR="003B7933" w:rsidRPr="00CD1C93" w:rsidRDefault="003B7933" w:rsidP="00CF4437">
                  <w:pPr>
                    <w:rPr>
                      <w:rStyle w:val="a3"/>
                    </w:rPr>
                  </w:pPr>
                </w:p>
              </w:tc>
              <w:tc>
                <w:tcPr>
                  <w:tcW w:w="3330" w:type="dxa"/>
                </w:tcPr>
                <w:p w:rsidR="003B7933" w:rsidRPr="00CD1C93" w:rsidRDefault="003B7933" w:rsidP="002C40FF">
                  <w:pPr>
                    <w:rPr>
                      <w:rStyle w:val="a3"/>
                    </w:rPr>
                  </w:pPr>
                </w:p>
              </w:tc>
              <w:tc>
                <w:tcPr>
                  <w:tcW w:w="4050" w:type="dxa"/>
                </w:tcPr>
                <w:p w:rsidR="003B7933" w:rsidRPr="00CD1C93" w:rsidRDefault="003B7933" w:rsidP="005C39F6">
                  <w:pPr>
                    <w:rPr>
                      <w:rStyle w:val="a3"/>
                    </w:rPr>
                  </w:pPr>
                </w:p>
              </w:tc>
            </w:tr>
            <w:tr w:rsidR="003B7933" w:rsidRPr="00CD1C93">
              <w:trPr>
                <w:trHeight w:val="70"/>
              </w:trPr>
              <w:tc>
                <w:tcPr>
                  <w:tcW w:w="3150" w:type="dxa"/>
                </w:tcPr>
                <w:p w:rsidR="003B7933" w:rsidRPr="00CD1C93" w:rsidRDefault="003B7933" w:rsidP="00CF4437">
                  <w:pPr>
                    <w:rPr>
                      <w:rStyle w:val="a3"/>
                    </w:rPr>
                  </w:pPr>
                </w:p>
              </w:tc>
              <w:tc>
                <w:tcPr>
                  <w:tcW w:w="3330" w:type="dxa"/>
                </w:tcPr>
                <w:p w:rsidR="003B7933" w:rsidRPr="00CD1C93" w:rsidRDefault="003B7933" w:rsidP="002C40FF">
                  <w:pPr>
                    <w:rPr>
                      <w:rStyle w:val="a3"/>
                    </w:rPr>
                  </w:pPr>
                </w:p>
              </w:tc>
              <w:tc>
                <w:tcPr>
                  <w:tcW w:w="4050" w:type="dxa"/>
                </w:tcPr>
                <w:p w:rsidR="003B7933" w:rsidRPr="00CD1C93" w:rsidRDefault="003B7933" w:rsidP="005C39F6">
                  <w:pPr>
                    <w:rPr>
                      <w:rStyle w:val="a3"/>
                    </w:rPr>
                  </w:pPr>
                </w:p>
              </w:tc>
            </w:tr>
            <w:tr w:rsidR="003B7933" w:rsidRPr="00CD1C93">
              <w:trPr>
                <w:trHeight w:val="70"/>
              </w:trPr>
              <w:tc>
                <w:tcPr>
                  <w:tcW w:w="3150" w:type="dxa"/>
                </w:tcPr>
                <w:p w:rsidR="003B7933" w:rsidRPr="00CD1C93" w:rsidRDefault="003B7933" w:rsidP="00CF4437">
                  <w:pPr>
                    <w:rPr>
                      <w:rStyle w:val="a3"/>
                    </w:rPr>
                  </w:pPr>
                </w:p>
              </w:tc>
              <w:tc>
                <w:tcPr>
                  <w:tcW w:w="3330" w:type="dxa"/>
                </w:tcPr>
                <w:p w:rsidR="003B7933" w:rsidRPr="00CD1C93" w:rsidRDefault="003B7933" w:rsidP="002C40FF">
                  <w:pPr>
                    <w:rPr>
                      <w:rStyle w:val="a3"/>
                    </w:rPr>
                  </w:pPr>
                </w:p>
              </w:tc>
              <w:tc>
                <w:tcPr>
                  <w:tcW w:w="4050" w:type="dxa"/>
                </w:tcPr>
                <w:p w:rsidR="003B7933" w:rsidRPr="00CD1C93" w:rsidRDefault="003B7933" w:rsidP="005C39F6">
                  <w:pPr>
                    <w:rPr>
                      <w:rStyle w:val="a3"/>
                    </w:rPr>
                  </w:pPr>
                </w:p>
              </w:tc>
            </w:tr>
            <w:tr w:rsidR="003B7933" w:rsidRPr="00CD1C93">
              <w:trPr>
                <w:trHeight w:val="70"/>
              </w:trPr>
              <w:tc>
                <w:tcPr>
                  <w:tcW w:w="3150" w:type="dxa"/>
                </w:tcPr>
                <w:p w:rsidR="003B7933" w:rsidRPr="00CD1C93" w:rsidRDefault="003B7933" w:rsidP="005C39F6">
                  <w:pPr>
                    <w:rPr>
                      <w:rStyle w:val="a3"/>
                    </w:rPr>
                  </w:pPr>
                </w:p>
              </w:tc>
              <w:tc>
                <w:tcPr>
                  <w:tcW w:w="3330" w:type="dxa"/>
                </w:tcPr>
                <w:p w:rsidR="003B7933" w:rsidRPr="00CD1C93" w:rsidRDefault="003B7933" w:rsidP="002C40FF">
                  <w:pPr>
                    <w:rPr>
                      <w:rStyle w:val="a3"/>
                    </w:rPr>
                  </w:pPr>
                </w:p>
              </w:tc>
              <w:tc>
                <w:tcPr>
                  <w:tcW w:w="4050" w:type="dxa"/>
                </w:tcPr>
                <w:p w:rsidR="003B7933" w:rsidRPr="00CD1C93" w:rsidRDefault="003B7933" w:rsidP="005C39F6">
                  <w:pPr>
                    <w:rPr>
                      <w:rStyle w:val="a3"/>
                    </w:rPr>
                  </w:pPr>
                </w:p>
              </w:tc>
            </w:tr>
            <w:tr w:rsidR="003B7933" w:rsidRPr="00CD1C93">
              <w:trPr>
                <w:trHeight w:val="70"/>
              </w:trPr>
              <w:tc>
                <w:tcPr>
                  <w:tcW w:w="3150" w:type="dxa"/>
                </w:tcPr>
                <w:p w:rsidR="003B7933" w:rsidRPr="00CD1C93" w:rsidRDefault="003B7933" w:rsidP="005C39F6">
                  <w:pPr>
                    <w:rPr>
                      <w:rStyle w:val="a3"/>
                    </w:rPr>
                  </w:pPr>
                </w:p>
              </w:tc>
              <w:tc>
                <w:tcPr>
                  <w:tcW w:w="3330" w:type="dxa"/>
                </w:tcPr>
                <w:p w:rsidR="003B7933" w:rsidRPr="00CD1C93" w:rsidRDefault="003B7933" w:rsidP="002C40FF">
                  <w:pPr>
                    <w:rPr>
                      <w:rStyle w:val="a3"/>
                    </w:rPr>
                  </w:pPr>
                </w:p>
              </w:tc>
              <w:tc>
                <w:tcPr>
                  <w:tcW w:w="4050" w:type="dxa"/>
                </w:tcPr>
                <w:p w:rsidR="003B7933" w:rsidRPr="00CD1C93" w:rsidRDefault="003B7933" w:rsidP="005C39F6">
                  <w:pPr>
                    <w:rPr>
                      <w:rStyle w:val="a3"/>
                    </w:rPr>
                  </w:pPr>
                </w:p>
              </w:tc>
            </w:tr>
            <w:tr w:rsidR="003B7933" w:rsidRPr="00CD1C93">
              <w:trPr>
                <w:trHeight w:val="70"/>
              </w:trPr>
              <w:tc>
                <w:tcPr>
                  <w:tcW w:w="3150" w:type="dxa"/>
                </w:tcPr>
                <w:p w:rsidR="003B7933" w:rsidRPr="00CD1C93" w:rsidRDefault="003B7933" w:rsidP="005C39F6">
                  <w:pPr>
                    <w:rPr>
                      <w:rStyle w:val="a3"/>
                    </w:rPr>
                  </w:pPr>
                </w:p>
              </w:tc>
              <w:tc>
                <w:tcPr>
                  <w:tcW w:w="3330" w:type="dxa"/>
                </w:tcPr>
                <w:p w:rsidR="003B7933" w:rsidRPr="00CD1C93" w:rsidRDefault="003B7933" w:rsidP="005C39F6">
                  <w:pPr>
                    <w:rPr>
                      <w:rStyle w:val="a3"/>
                    </w:rPr>
                  </w:pPr>
                </w:p>
              </w:tc>
              <w:tc>
                <w:tcPr>
                  <w:tcW w:w="4050" w:type="dxa"/>
                </w:tcPr>
                <w:p w:rsidR="003B7933" w:rsidRPr="00CD1C93" w:rsidRDefault="003B7933" w:rsidP="005C39F6">
                  <w:pPr>
                    <w:rPr>
                      <w:rStyle w:val="a3"/>
                    </w:rPr>
                  </w:pPr>
                </w:p>
              </w:tc>
            </w:tr>
          </w:tbl>
          <w:p w:rsidR="00C96891" w:rsidRDefault="00C96891" w:rsidP="002E3D54">
            <w:pPr>
              <w:rPr>
                <w:rStyle w:val="a3"/>
              </w:rPr>
            </w:pPr>
          </w:p>
          <w:p w:rsidR="00C96891" w:rsidRDefault="00C96891" w:rsidP="002E3D54">
            <w:pPr>
              <w:rPr>
                <w:rStyle w:val="a3"/>
              </w:rPr>
            </w:pPr>
          </w:p>
          <w:p w:rsidR="002E3D54" w:rsidRPr="006E2D62" w:rsidRDefault="002E3D54" w:rsidP="002E3D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891" w:rsidRDefault="00C96891" w:rsidP="009438E4">
      <w:pPr>
        <w:rPr>
          <w:rFonts w:ascii="Comic Sans MS" w:hAnsi="Comic Sans MS"/>
          <w:b/>
          <w:sz w:val="28"/>
          <w:szCs w:val="28"/>
        </w:rPr>
      </w:pPr>
    </w:p>
    <w:p w:rsidR="0080697F" w:rsidRDefault="0080697F" w:rsidP="009438E4">
      <w:pPr>
        <w:rPr>
          <w:rFonts w:ascii="Comic Sans MS" w:hAnsi="Comic Sans MS"/>
          <w:b/>
          <w:sz w:val="28"/>
          <w:szCs w:val="28"/>
        </w:rPr>
      </w:pPr>
    </w:p>
    <w:tbl>
      <w:tblPr>
        <w:tblW w:w="1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4"/>
        <w:gridCol w:w="2873"/>
      </w:tblGrid>
      <w:tr w:rsidR="00840182"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2" w:rsidRDefault="008401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Text:                                      </w:t>
            </w:r>
          </w:p>
          <w:p w:rsidR="00840182" w:rsidRDefault="008401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Goals/Objectives:</w:t>
            </w:r>
          </w:p>
          <w:p w:rsidR="00840182" w:rsidRDefault="00840182">
            <w:pPr>
              <w:rPr>
                <w:rFonts w:ascii="Comic Sans MS" w:hAnsi="Comic Sans M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2" w:rsidRDefault="00840182">
            <w:pPr>
              <w:rPr>
                <w:rFonts w:ascii="Comic Sans MS" w:hAnsi="Comic Sans MS"/>
              </w:rPr>
            </w:pPr>
          </w:p>
        </w:tc>
      </w:tr>
      <w:tr w:rsidR="00840182">
        <w:trPr>
          <w:trHeight w:val="1106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2" w:rsidRDefault="008401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Before-During-After Lesson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2" w:rsidRDefault="008401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Lenses of Learning linked to the lesson</w:t>
            </w:r>
          </w:p>
          <w:p w:rsidR="00840182" w:rsidRDefault="00840182">
            <w:pPr>
              <w:rPr>
                <w:rFonts w:ascii="Comic Sans MS" w:hAnsi="Comic Sans MS"/>
              </w:rPr>
            </w:pPr>
          </w:p>
        </w:tc>
      </w:tr>
      <w:tr w:rsidR="00840182">
        <w:trPr>
          <w:trHeight w:val="2366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2" w:rsidRDefault="008401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BEFORE: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2" w:rsidRDefault="008401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Meaning-based</w:t>
            </w:r>
          </w:p>
          <w:p w:rsidR="00840182" w:rsidRDefault="00840182">
            <w:pPr>
              <w:rPr>
                <w:rFonts w:ascii="Comic Sans MS" w:hAnsi="Comic Sans MS"/>
              </w:rPr>
            </w:pPr>
          </w:p>
          <w:p w:rsidR="00840182" w:rsidRDefault="008401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Language-based</w:t>
            </w:r>
          </w:p>
          <w:p w:rsidR="00840182" w:rsidRDefault="00840182">
            <w:pPr>
              <w:rPr>
                <w:rFonts w:ascii="Comic Sans MS" w:hAnsi="Comic Sans MS"/>
              </w:rPr>
            </w:pPr>
          </w:p>
          <w:p w:rsidR="00840182" w:rsidRDefault="008401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Social </w:t>
            </w:r>
          </w:p>
          <w:p w:rsidR="00840182" w:rsidRDefault="00840182">
            <w:pPr>
              <w:rPr>
                <w:rFonts w:ascii="Comic Sans MS" w:hAnsi="Comic Sans MS"/>
              </w:rPr>
            </w:pPr>
          </w:p>
          <w:p w:rsidR="00840182" w:rsidRDefault="008401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Human</w:t>
            </w:r>
          </w:p>
        </w:tc>
      </w:tr>
      <w:tr w:rsidR="00840182">
        <w:trPr>
          <w:trHeight w:val="2159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2" w:rsidRDefault="008401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DURING:</w:t>
            </w:r>
          </w:p>
          <w:p w:rsidR="00840182" w:rsidRDefault="008401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2" w:rsidRDefault="008401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Meaning-based</w:t>
            </w:r>
          </w:p>
          <w:p w:rsidR="00840182" w:rsidRDefault="00840182">
            <w:pPr>
              <w:rPr>
                <w:rFonts w:ascii="Comic Sans MS" w:hAnsi="Comic Sans MS"/>
              </w:rPr>
            </w:pPr>
          </w:p>
          <w:p w:rsidR="00840182" w:rsidRDefault="008401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Language-based</w:t>
            </w:r>
          </w:p>
          <w:p w:rsidR="00840182" w:rsidRDefault="00840182">
            <w:pPr>
              <w:rPr>
                <w:rFonts w:ascii="Comic Sans MS" w:hAnsi="Comic Sans MS"/>
              </w:rPr>
            </w:pPr>
          </w:p>
          <w:p w:rsidR="00840182" w:rsidRDefault="008401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</w:t>
            </w:r>
          </w:p>
          <w:p w:rsidR="00840182" w:rsidRDefault="00840182">
            <w:pPr>
              <w:rPr>
                <w:rFonts w:ascii="Comic Sans MS" w:hAnsi="Comic Sans MS"/>
              </w:rPr>
            </w:pPr>
          </w:p>
          <w:p w:rsidR="00840182" w:rsidRDefault="008401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Human</w:t>
            </w:r>
          </w:p>
        </w:tc>
      </w:tr>
      <w:tr w:rsidR="00840182">
        <w:trPr>
          <w:trHeight w:val="2123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2" w:rsidRDefault="008401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AFTER:</w:t>
            </w:r>
          </w:p>
          <w:p w:rsidR="00840182" w:rsidRDefault="008401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0182" w:rsidRDefault="008401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0182" w:rsidRDefault="008401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2" w:rsidRDefault="008401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Meaning-based</w:t>
            </w:r>
          </w:p>
          <w:p w:rsidR="00840182" w:rsidRDefault="00840182">
            <w:pPr>
              <w:rPr>
                <w:rFonts w:ascii="Comic Sans MS" w:hAnsi="Comic Sans MS"/>
              </w:rPr>
            </w:pPr>
          </w:p>
          <w:p w:rsidR="00840182" w:rsidRDefault="008401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Language-based</w:t>
            </w:r>
          </w:p>
          <w:p w:rsidR="00840182" w:rsidRDefault="00840182">
            <w:pPr>
              <w:rPr>
                <w:rFonts w:ascii="Comic Sans MS" w:hAnsi="Comic Sans MS"/>
              </w:rPr>
            </w:pPr>
          </w:p>
          <w:p w:rsidR="00840182" w:rsidRDefault="008401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</w:t>
            </w:r>
          </w:p>
          <w:p w:rsidR="00840182" w:rsidRDefault="00840182">
            <w:pPr>
              <w:rPr>
                <w:rFonts w:ascii="Comic Sans MS" w:hAnsi="Comic Sans MS"/>
              </w:rPr>
            </w:pPr>
          </w:p>
          <w:p w:rsidR="00840182" w:rsidRDefault="008401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Human</w:t>
            </w:r>
          </w:p>
        </w:tc>
      </w:tr>
      <w:tr w:rsidR="00840182">
        <w:trPr>
          <w:trHeight w:val="1043"/>
        </w:trPr>
        <w:tc>
          <w:tcPr>
            <w:tcW w:w="10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2" w:rsidRDefault="00840182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Lesson adaptations to include all learners:</w:t>
            </w:r>
            <w:r>
              <w:rPr>
                <w:rFonts w:ascii="Comic Sans MS" w:hAnsi="Comic Sans MS"/>
                <w:szCs w:val="20"/>
              </w:rPr>
              <w:br/>
            </w:r>
          </w:p>
          <w:p w:rsidR="00840182" w:rsidRDefault="00840182">
            <w:pPr>
              <w:rPr>
                <w:rFonts w:ascii="Comic Sans MS" w:hAnsi="Comic Sans MS"/>
                <w:szCs w:val="20"/>
              </w:rPr>
            </w:pPr>
          </w:p>
          <w:p w:rsidR="00840182" w:rsidRDefault="00840182">
            <w:pPr>
              <w:rPr>
                <w:rFonts w:ascii="Comic Sans MS" w:hAnsi="Comic Sans MS"/>
                <w:szCs w:val="20"/>
              </w:rPr>
            </w:pPr>
          </w:p>
          <w:p w:rsidR="00DE5AC2" w:rsidRDefault="00DE5AC2">
            <w:pPr>
              <w:rPr>
                <w:rFonts w:ascii="Comic Sans MS" w:hAnsi="Comic Sans MS"/>
                <w:szCs w:val="20"/>
              </w:rPr>
            </w:pPr>
          </w:p>
          <w:p w:rsidR="00840182" w:rsidRDefault="00840182">
            <w:pPr>
              <w:rPr>
                <w:rFonts w:ascii="Comic Sans MS" w:hAnsi="Comic Sans MS"/>
              </w:rPr>
            </w:pPr>
          </w:p>
          <w:p w:rsidR="00DE5AC2" w:rsidRDefault="00DE5AC2">
            <w:pPr>
              <w:rPr>
                <w:rFonts w:ascii="Comic Sans MS" w:hAnsi="Comic Sans MS"/>
              </w:rPr>
            </w:pPr>
          </w:p>
        </w:tc>
      </w:tr>
      <w:tr w:rsidR="00840182">
        <w:trPr>
          <w:trHeight w:val="1520"/>
        </w:trPr>
        <w:tc>
          <w:tcPr>
            <w:tcW w:w="10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2" w:rsidRDefault="00840182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Assessment aligned with this lesson: </w:t>
            </w:r>
          </w:p>
          <w:p w:rsidR="00840182" w:rsidRDefault="00840182">
            <w:pPr>
              <w:rPr>
                <w:rFonts w:ascii="Comic Sans MS" w:hAnsi="Comic Sans MS"/>
                <w:szCs w:val="20"/>
              </w:rPr>
            </w:pPr>
          </w:p>
          <w:p w:rsidR="00840182" w:rsidRDefault="00840182">
            <w:pPr>
              <w:rPr>
                <w:rFonts w:ascii="Comic Sans MS" w:hAnsi="Comic Sans MS"/>
                <w:szCs w:val="20"/>
              </w:rPr>
            </w:pPr>
          </w:p>
          <w:p w:rsidR="00840182" w:rsidRDefault="00840182">
            <w:pPr>
              <w:rPr>
                <w:rFonts w:ascii="Comic Sans MS" w:hAnsi="Comic Sans MS"/>
                <w:szCs w:val="20"/>
              </w:rPr>
            </w:pPr>
          </w:p>
          <w:p w:rsidR="00840182" w:rsidRDefault="00840182">
            <w:pPr>
              <w:rPr>
                <w:rFonts w:ascii="Comic Sans MS" w:hAnsi="Comic Sans MS"/>
                <w:szCs w:val="20"/>
              </w:rPr>
            </w:pPr>
          </w:p>
          <w:p w:rsidR="00840182" w:rsidRDefault="00840182">
            <w:pPr>
              <w:rPr>
                <w:rFonts w:ascii="Comic Sans MS" w:hAnsi="Comic Sans MS"/>
                <w:szCs w:val="20"/>
              </w:rPr>
            </w:pPr>
          </w:p>
          <w:p w:rsidR="00840182" w:rsidRDefault="00840182">
            <w:pPr>
              <w:rPr>
                <w:rFonts w:ascii="Comic Sans MS" w:hAnsi="Comic Sans MS"/>
                <w:szCs w:val="20"/>
              </w:rPr>
            </w:pPr>
          </w:p>
          <w:p w:rsidR="00840182" w:rsidRDefault="00840182">
            <w:pPr>
              <w:rPr>
                <w:rFonts w:ascii="Comic Sans MS" w:hAnsi="Comic Sans MS"/>
                <w:szCs w:val="20"/>
              </w:rPr>
            </w:pPr>
          </w:p>
        </w:tc>
      </w:tr>
    </w:tbl>
    <w:p w:rsidR="00840182" w:rsidRDefault="00840182" w:rsidP="00840182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20"/>
          <w:szCs w:val="20"/>
        </w:rPr>
        <w:t>Penn Literacy Network © 9/2011</w:t>
      </w:r>
    </w:p>
    <w:p w:rsidR="009438E4" w:rsidRPr="005F5EBC" w:rsidRDefault="009438E4" w:rsidP="009438E4">
      <w:pPr>
        <w:rPr>
          <w:rFonts w:ascii="Comic Sans MS" w:hAnsi="Comic Sans MS"/>
          <w:b/>
          <w:sz w:val="20"/>
          <w:szCs w:val="20"/>
        </w:rPr>
      </w:pPr>
    </w:p>
    <w:sectPr w:rsidR="009438E4" w:rsidRPr="005F5EBC" w:rsidSect="009438E4">
      <w:pgSz w:w="12240" w:h="15840" w:code="1"/>
      <w:pgMar w:top="576" w:right="720" w:bottom="288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compat/>
  <w:rsids>
    <w:rsidRoot w:val="004765BD"/>
    <w:rsid w:val="00000807"/>
    <w:rsid w:val="00015737"/>
    <w:rsid w:val="000168FB"/>
    <w:rsid w:val="00023804"/>
    <w:rsid w:val="00024FA3"/>
    <w:rsid w:val="000C65FC"/>
    <w:rsid w:val="000C757F"/>
    <w:rsid w:val="001E523A"/>
    <w:rsid w:val="002B5D5C"/>
    <w:rsid w:val="002E3D54"/>
    <w:rsid w:val="002F4C4F"/>
    <w:rsid w:val="003B7933"/>
    <w:rsid w:val="003C186F"/>
    <w:rsid w:val="003E4899"/>
    <w:rsid w:val="004765BD"/>
    <w:rsid w:val="0048684C"/>
    <w:rsid w:val="004F4100"/>
    <w:rsid w:val="00550459"/>
    <w:rsid w:val="005F05F0"/>
    <w:rsid w:val="005F5EBC"/>
    <w:rsid w:val="006301E9"/>
    <w:rsid w:val="00633646"/>
    <w:rsid w:val="006619DD"/>
    <w:rsid w:val="006C1C5A"/>
    <w:rsid w:val="006C5F28"/>
    <w:rsid w:val="006E2D62"/>
    <w:rsid w:val="007512C4"/>
    <w:rsid w:val="00772E31"/>
    <w:rsid w:val="00781AD5"/>
    <w:rsid w:val="007858FB"/>
    <w:rsid w:val="0080697F"/>
    <w:rsid w:val="00831B08"/>
    <w:rsid w:val="00840182"/>
    <w:rsid w:val="00893B37"/>
    <w:rsid w:val="009438E4"/>
    <w:rsid w:val="009F1A0E"/>
    <w:rsid w:val="00A17D8E"/>
    <w:rsid w:val="00A40991"/>
    <w:rsid w:val="00A423F2"/>
    <w:rsid w:val="00A91E0C"/>
    <w:rsid w:val="00B74E2B"/>
    <w:rsid w:val="00B74EC0"/>
    <w:rsid w:val="00BB758B"/>
    <w:rsid w:val="00BF2EA3"/>
    <w:rsid w:val="00BF52E3"/>
    <w:rsid w:val="00C14ADF"/>
    <w:rsid w:val="00C57732"/>
    <w:rsid w:val="00C96891"/>
    <w:rsid w:val="00CB437E"/>
    <w:rsid w:val="00CE5A6E"/>
    <w:rsid w:val="00CF4437"/>
    <w:rsid w:val="00D04145"/>
    <w:rsid w:val="00D0796D"/>
    <w:rsid w:val="00D54849"/>
    <w:rsid w:val="00DA2DE8"/>
    <w:rsid w:val="00DB7B07"/>
    <w:rsid w:val="00DD6BC6"/>
    <w:rsid w:val="00DE5AC2"/>
    <w:rsid w:val="00E7054E"/>
    <w:rsid w:val="00E92741"/>
    <w:rsid w:val="00F179E0"/>
    <w:rsid w:val="00FB6833"/>
    <w:rsid w:val="00FE27E8"/>
  </w:rsids>
  <m:mathPr>
    <m:mathFont m:val="Arial Unicode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96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7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a3"/>
    <w:basedOn w:val="DefaultParagraphFont"/>
    <w:rsid w:val="00A42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1368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bellwood antis school dist.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subject/>
  <dc:creator>lah</dc:creator>
  <cp:keywords/>
  <dc:description/>
  <cp:lastModifiedBy>Graduate School of Education</cp:lastModifiedBy>
  <cp:revision>2</cp:revision>
  <cp:lastPrinted>2011-04-25T16:19:00Z</cp:lastPrinted>
  <dcterms:created xsi:type="dcterms:W3CDTF">2012-06-07T16:55:00Z</dcterms:created>
  <dcterms:modified xsi:type="dcterms:W3CDTF">2012-06-07T16:55:00Z</dcterms:modified>
</cp:coreProperties>
</file>