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F70A3" w14:textId="77777777" w:rsidR="00D81E14" w:rsidRPr="00246763" w:rsidRDefault="00D81E14" w:rsidP="00246763">
      <w:pPr>
        <w:jc w:val="center"/>
        <w:rPr>
          <w:rFonts w:ascii="Garamond" w:hAnsi="Garamond"/>
          <w:b/>
          <w:smallCaps/>
          <w:sz w:val="28"/>
          <w:szCs w:val="28"/>
        </w:rPr>
      </w:pPr>
      <w:r w:rsidRPr="00246763">
        <w:rPr>
          <w:rFonts w:ascii="Garamond" w:hAnsi="Garamond"/>
          <w:b/>
          <w:smallCaps/>
          <w:sz w:val="28"/>
          <w:szCs w:val="28"/>
        </w:rPr>
        <w:t xml:space="preserve">Katharine </w:t>
      </w:r>
      <w:r w:rsidR="008744B1" w:rsidRPr="00246763">
        <w:rPr>
          <w:rFonts w:ascii="Garamond" w:hAnsi="Garamond"/>
          <w:b/>
          <w:smallCaps/>
          <w:sz w:val="28"/>
          <w:szCs w:val="28"/>
        </w:rPr>
        <w:t xml:space="preserve">Omenn </w:t>
      </w:r>
      <w:r w:rsidRPr="00246763">
        <w:rPr>
          <w:rFonts w:ascii="Garamond" w:hAnsi="Garamond"/>
          <w:b/>
          <w:smallCaps/>
          <w:sz w:val="28"/>
          <w:szCs w:val="28"/>
        </w:rPr>
        <w:t>Strunk</w:t>
      </w:r>
    </w:p>
    <w:p w14:paraId="2F3121EA" w14:textId="77777777" w:rsidR="00D81E14" w:rsidRPr="00246763" w:rsidRDefault="00D81E14" w:rsidP="00246763">
      <w:pPr>
        <w:rPr>
          <w:rFonts w:ascii="Garamond" w:hAnsi="Garamond"/>
          <w:sz w:val="22"/>
          <w:szCs w:val="22"/>
        </w:rPr>
      </w:pPr>
    </w:p>
    <w:p w14:paraId="0AEEDBDD" w14:textId="6F03205F" w:rsidR="008744B1" w:rsidRPr="00246763" w:rsidRDefault="00C968D8" w:rsidP="00246763">
      <w:pPr>
        <w:pBdr>
          <w:top w:val="single" w:sz="4" w:space="1" w:color="auto"/>
        </w:pBdr>
        <w:rPr>
          <w:rFonts w:ascii="Garamond" w:hAnsi="Garamond"/>
          <w:sz w:val="22"/>
          <w:szCs w:val="22"/>
        </w:rPr>
      </w:pPr>
      <w:r>
        <w:rPr>
          <w:rFonts w:ascii="Garamond" w:hAnsi="Garamond"/>
          <w:sz w:val="22"/>
          <w:szCs w:val="22"/>
        </w:rPr>
        <w:t>3700 Walnut Street</w:t>
      </w:r>
      <w:r w:rsidR="00C8241E" w:rsidRPr="00246763">
        <w:rPr>
          <w:rFonts w:ascii="Garamond" w:hAnsi="Garamond"/>
          <w:sz w:val="22"/>
          <w:szCs w:val="22"/>
        </w:rPr>
        <w:tab/>
      </w:r>
      <w:r w:rsidR="00070AC7" w:rsidRPr="00246763">
        <w:rPr>
          <w:rFonts w:ascii="Garamond" w:hAnsi="Garamond"/>
          <w:sz w:val="22"/>
          <w:szCs w:val="22"/>
        </w:rPr>
        <w:tab/>
      </w:r>
      <w:r w:rsidR="00070AC7" w:rsidRPr="00246763">
        <w:rPr>
          <w:rFonts w:ascii="Garamond" w:hAnsi="Garamond"/>
          <w:sz w:val="22"/>
          <w:szCs w:val="22"/>
        </w:rPr>
        <w:tab/>
      </w:r>
      <w:r w:rsidR="00070AC7" w:rsidRPr="00246763">
        <w:rPr>
          <w:rFonts w:ascii="Garamond" w:hAnsi="Garamond"/>
          <w:sz w:val="22"/>
          <w:szCs w:val="22"/>
        </w:rPr>
        <w:tab/>
      </w:r>
      <w:r w:rsidR="00070AC7" w:rsidRPr="00246763">
        <w:rPr>
          <w:rFonts w:ascii="Garamond" w:hAnsi="Garamond"/>
          <w:sz w:val="22"/>
          <w:szCs w:val="22"/>
        </w:rPr>
        <w:tab/>
      </w:r>
      <w:r w:rsidR="00070AC7" w:rsidRPr="00246763">
        <w:rPr>
          <w:rFonts w:ascii="Garamond" w:hAnsi="Garamond"/>
          <w:sz w:val="22"/>
          <w:szCs w:val="22"/>
        </w:rPr>
        <w:tab/>
      </w:r>
      <w:r w:rsidR="00630D8A" w:rsidRPr="00246763">
        <w:rPr>
          <w:rFonts w:ascii="Garamond" w:hAnsi="Garamond"/>
          <w:sz w:val="22"/>
          <w:szCs w:val="22"/>
        </w:rPr>
        <w:t xml:space="preserve">         </w:t>
      </w:r>
      <w:r w:rsidR="00831FEA" w:rsidRPr="00246763">
        <w:rPr>
          <w:rFonts w:ascii="Garamond" w:hAnsi="Garamond"/>
          <w:sz w:val="22"/>
          <w:szCs w:val="22"/>
        </w:rPr>
        <w:t xml:space="preserve"> </w:t>
      </w:r>
      <w:r>
        <w:rPr>
          <w:rFonts w:ascii="Garamond" w:hAnsi="Garamond"/>
          <w:sz w:val="22"/>
          <w:szCs w:val="22"/>
        </w:rPr>
        <w:t xml:space="preserve">       </w:t>
      </w:r>
      <w:r w:rsidR="004F4BAE">
        <w:rPr>
          <w:rFonts w:ascii="Garamond" w:hAnsi="Garamond"/>
          <w:sz w:val="22"/>
          <w:szCs w:val="22"/>
        </w:rPr>
        <w:t xml:space="preserve">          gsedean@gse.upenn.edu</w:t>
      </w:r>
      <w:r>
        <w:rPr>
          <w:rFonts w:ascii="Garamond" w:hAnsi="Garamond"/>
          <w:sz w:val="22"/>
          <w:szCs w:val="22"/>
        </w:rPr>
        <w:t xml:space="preserve">   </w:t>
      </w:r>
    </w:p>
    <w:p w14:paraId="59B99836" w14:textId="35103815" w:rsidR="00831FEA" w:rsidRPr="00246763" w:rsidRDefault="00C968D8" w:rsidP="00246763">
      <w:pPr>
        <w:rPr>
          <w:rFonts w:ascii="Garamond" w:hAnsi="Garamond"/>
          <w:sz w:val="22"/>
          <w:szCs w:val="22"/>
        </w:rPr>
      </w:pPr>
      <w:r>
        <w:rPr>
          <w:rFonts w:ascii="Garamond" w:hAnsi="Garamond"/>
          <w:sz w:val="22"/>
          <w:szCs w:val="22"/>
        </w:rPr>
        <w:t>Graduate School of Education</w:t>
      </w:r>
      <w:r w:rsidR="00967DF3" w:rsidRPr="00246763">
        <w:rPr>
          <w:rFonts w:ascii="Garamond" w:hAnsi="Garamond"/>
          <w:sz w:val="22"/>
          <w:szCs w:val="22"/>
        </w:rPr>
        <w:tab/>
      </w:r>
      <w:r w:rsidR="00967DF3" w:rsidRPr="00246763">
        <w:rPr>
          <w:rFonts w:ascii="Garamond" w:hAnsi="Garamond"/>
          <w:sz w:val="22"/>
          <w:szCs w:val="22"/>
        </w:rPr>
        <w:tab/>
      </w:r>
      <w:r w:rsidR="00967DF3" w:rsidRPr="00246763">
        <w:rPr>
          <w:rFonts w:ascii="Garamond" w:hAnsi="Garamond"/>
          <w:sz w:val="22"/>
          <w:szCs w:val="22"/>
        </w:rPr>
        <w:tab/>
      </w:r>
      <w:r w:rsidR="00967DF3" w:rsidRPr="00246763">
        <w:rPr>
          <w:rFonts w:ascii="Garamond" w:hAnsi="Garamond"/>
          <w:sz w:val="22"/>
          <w:szCs w:val="22"/>
        </w:rPr>
        <w:tab/>
      </w:r>
      <w:r w:rsidR="00967DF3" w:rsidRPr="00246763">
        <w:rPr>
          <w:rFonts w:ascii="Garamond" w:hAnsi="Garamond"/>
          <w:sz w:val="22"/>
          <w:szCs w:val="22"/>
        </w:rPr>
        <w:tab/>
      </w:r>
      <w:r w:rsidR="00967DF3" w:rsidRPr="00246763">
        <w:rPr>
          <w:rFonts w:ascii="Garamond" w:hAnsi="Garamond"/>
          <w:sz w:val="22"/>
          <w:szCs w:val="22"/>
        </w:rPr>
        <w:tab/>
      </w:r>
      <w:r w:rsidR="00967DF3" w:rsidRPr="00246763">
        <w:rPr>
          <w:rFonts w:ascii="Garamond" w:hAnsi="Garamond"/>
          <w:sz w:val="22"/>
          <w:szCs w:val="22"/>
        </w:rPr>
        <w:tab/>
        <w:t xml:space="preserve">       </w:t>
      </w:r>
      <w:proofErr w:type="gramStart"/>
      <w:r w:rsidR="00967DF3" w:rsidRPr="00246763">
        <w:rPr>
          <w:rFonts w:ascii="Garamond" w:hAnsi="Garamond"/>
          <w:sz w:val="22"/>
          <w:szCs w:val="22"/>
        </w:rPr>
        <w:t xml:space="preserve">   (</w:t>
      </w:r>
      <w:proofErr w:type="gramEnd"/>
      <w:r w:rsidR="00960E8C">
        <w:rPr>
          <w:rFonts w:ascii="Garamond" w:hAnsi="Garamond"/>
          <w:sz w:val="22"/>
          <w:szCs w:val="22"/>
        </w:rPr>
        <w:t>215</w:t>
      </w:r>
      <w:r w:rsidR="00967DF3" w:rsidRPr="00246763">
        <w:rPr>
          <w:rFonts w:ascii="Garamond" w:hAnsi="Garamond"/>
          <w:sz w:val="22"/>
          <w:szCs w:val="22"/>
        </w:rPr>
        <w:t xml:space="preserve">) </w:t>
      </w:r>
      <w:r w:rsidR="00960E8C">
        <w:rPr>
          <w:rFonts w:ascii="Garamond" w:hAnsi="Garamond"/>
          <w:sz w:val="22"/>
          <w:szCs w:val="22"/>
        </w:rPr>
        <w:t>898</w:t>
      </w:r>
      <w:r w:rsidR="00967DF3" w:rsidRPr="00246763">
        <w:rPr>
          <w:rFonts w:ascii="Garamond" w:hAnsi="Garamond"/>
          <w:sz w:val="22"/>
          <w:szCs w:val="22"/>
        </w:rPr>
        <w:t>-</w:t>
      </w:r>
      <w:r w:rsidR="00960E8C">
        <w:rPr>
          <w:rFonts w:ascii="Garamond" w:hAnsi="Garamond"/>
          <w:sz w:val="22"/>
          <w:szCs w:val="22"/>
        </w:rPr>
        <w:t>7014</w:t>
      </w:r>
      <w:r w:rsidR="00967DF3" w:rsidRPr="00246763">
        <w:rPr>
          <w:rFonts w:ascii="Garamond" w:hAnsi="Garamond"/>
          <w:sz w:val="22"/>
          <w:szCs w:val="22"/>
        </w:rPr>
        <w:t xml:space="preserve"> (o)</w:t>
      </w:r>
      <w:r w:rsidR="003F23AD" w:rsidRPr="00246763">
        <w:rPr>
          <w:rFonts w:ascii="Garamond" w:hAnsi="Garamond"/>
          <w:sz w:val="22"/>
          <w:szCs w:val="22"/>
        </w:rPr>
        <w:t xml:space="preserve">  </w:t>
      </w:r>
    </w:p>
    <w:p w14:paraId="6CD62B66" w14:textId="65FDCAE1" w:rsidR="00FC7AD8" w:rsidRPr="00246763" w:rsidRDefault="00C968D8" w:rsidP="00246763">
      <w:pPr>
        <w:rPr>
          <w:rFonts w:ascii="Garamond" w:hAnsi="Garamond"/>
          <w:sz w:val="22"/>
          <w:szCs w:val="22"/>
        </w:rPr>
      </w:pPr>
      <w:r>
        <w:rPr>
          <w:rFonts w:ascii="Garamond" w:hAnsi="Garamond"/>
          <w:sz w:val="22"/>
          <w:szCs w:val="22"/>
        </w:rPr>
        <w:t>University of Pennsylvania</w:t>
      </w:r>
      <w:r w:rsidR="00E511A4" w:rsidRPr="00246763">
        <w:rPr>
          <w:rFonts w:ascii="Garamond" w:hAnsi="Garamond"/>
          <w:sz w:val="22"/>
          <w:szCs w:val="22"/>
        </w:rPr>
        <w:tab/>
      </w:r>
      <w:r w:rsidR="00E511A4" w:rsidRPr="00246763">
        <w:rPr>
          <w:rFonts w:ascii="Garamond" w:hAnsi="Garamond"/>
          <w:sz w:val="22"/>
          <w:szCs w:val="22"/>
        </w:rPr>
        <w:tab/>
      </w:r>
      <w:r w:rsidR="00E511A4" w:rsidRPr="00246763">
        <w:rPr>
          <w:rFonts w:ascii="Garamond" w:hAnsi="Garamond"/>
          <w:sz w:val="22"/>
          <w:szCs w:val="22"/>
        </w:rPr>
        <w:tab/>
      </w:r>
      <w:r w:rsidR="00E511A4" w:rsidRPr="00246763">
        <w:rPr>
          <w:rFonts w:ascii="Garamond" w:hAnsi="Garamond"/>
          <w:sz w:val="22"/>
          <w:szCs w:val="22"/>
        </w:rPr>
        <w:tab/>
      </w:r>
      <w:r w:rsidR="00E511A4" w:rsidRPr="00246763">
        <w:rPr>
          <w:rFonts w:ascii="Garamond" w:hAnsi="Garamond"/>
          <w:sz w:val="22"/>
          <w:szCs w:val="22"/>
        </w:rPr>
        <w:tab/>
      </w:r>
      <w:r w:rsidR="00E511A4" w:rsidRPr="00246763">
        <w:rPr>
          <w:rFonts w:ascii="Garamond" w:hAnsi="Garamond"/>
          <w:sz w:val="22"/>
          <w:szCs w:val="22"/>
        </w:rPr>
        <w:tab/>
      </w:r>
      <w:r w:rsidR="00E511A4" w:rsidRPr="00246763">
        <w:rPr>
          <w:rFonts w:ascii="Garamond" w:hAnsi="Garamond"/>
          <w:sz w:val="22"/>
          <w:szCs w:val="22"/>
        </w:rPr>
        <w:tab/>
        <w:t xml:space="preserve">   </w:t>
      </w:r>
      <w:r w:rsidR="00FC7AD8" w:rsidRPr="00246763">
        <w:rPr>
          <w:rFonts w:ascii="Garamond" w:hAnsi="Garamond"/>
          <w:sz w:val="22"/>
          <w:szCs w:val="22"/>
        </w:rPr>
        <w:t xml:space="preserve">      </w:t>
      </w:r>
    </w:p>
    <w:p w14:paraId="18789CC0" w14:textId="626D4AF9" w:rsidR="00070AC7" w:rsidRPr="00246763" w:rsidRDefault="00960E8C" w:rsidP="00B70D57">
      <w:pPr>
        <w:pBdr>
          <w:bottom w:val="single" w:sz="4" w:space="1" w:color="auto"/>
        </w:pBdr>
        <w:rPr>
          <w:rFonts w:ascii="Garamond" w:hAnsi="Garamond"/>
          <w:sz w:val="22"/>
          <w:szCs w:val="22"/>
        </w:rPr>
      </w:pPr>
      <w:r>
        <w:rPr>
          <w:rFonts w:ascii="Garamond" w:hAnsi="Garamond"/>
          <w:sz w:val="22"/>
          <w:szCs w:val="22"/>
        </w:rPr>
        <w:t>Philadelphia, PA 19104</w:t>
      </w:r>
      <w:r w:rsidR="00FC7AD8" w:rsidRPr="00246763">
        <w:rPr>
          <w:rFonts w:ascii="Garamond" w:hAnsi="Garamond"/>
          <w:sz w:val="22"/>
          <w:szCs w:val="22"/>
        </w:rPr>
        <w:tab/>
      </w:r>
      <w:r w:rsidR="00FC7AD8" w:rsidRPr="00246763">
        <w:rPr>
          <w:rFonts w:ascii="Garamond" w:hAnsi="Garamond"/>
          <w:sz w:val="22"/>
          <w:szCs w:val="22"/>
        </w:rPr>
        <w:tab/>
      </w:r>
      <w:r w:rsidR="00FC7AD8" w:rsidRPr="00246763">
        <w:rPr>
          <w:rFonts w:ascii="Garamond" w:hAnsi="Garamond"/>
          <w:sz w:val="22"/>
          <w:szCs w:val="22"/>
        </w:rPr>
        <w:tab/>
      </w:r>
      <w:r w:rsidR="00FC7AD8" w:rsidRPr="00246763">
        <w:rPr>
          <w:rFonts w:ascii="Garamond" w:hAnsi="Garamond"/>
          <w:sz w:val="22"/>
          <w:szCs w:val="22"/>
        </w:rPr>
        <w:tab/>
      </w:r>
      <w:r w:rsidR="00FC7AD8" w:rsidRPr="00246763">
        <w:rPr>
          <w:rFonts w:ascii="Garamond" w:hAnsi="Garamond"/>
          <w:sz w:val="22"/>
          <w:szCs w:val="22"/>
        </w:rPr>
        <w:tab/>
      </w:r>
      <w:r w:rsidR="00FC7AD8" w:rsidRPr="00246763">
        <w:rPr>
          <w:rFonts w:ascii="Garamond" w:hAnsi="Garamond"/>
          <w:sz w:val="22"/>
          <w:szCs w:val="22"/>
        </w:rPr>
        <w:tab/>
      </w:r>
      <w:r w:rsidR="00FC7AD8" w:rsidRPr="00246763">
        <w:rPr>
          <w:rFonts w:ascii="Garamond" w:hAnsi="Garamond"/>
          <w:sz w:val="22"/>
          <w:szCs w:val="22"/>
        </w:rPr>
        <w:tab/>
        <w:t xml:space="preserve">         </w:t>
      </w:r>
    </w:p>
    <w:p w14:paraId="47C14AD2" w14:textId="77777777" w:rsidR="0092503C" w:rsidRPr="00246763" w:rsidRDefault="007049E5" w:rsidP="00246763">
      <w:pPr>
        <w:rPr>
          <w:rFonts w:ascii="Garamond" w:hAnsi="Garamond"/>
          <w:sz w:val="22"/>
          <w:szCs w:val="22"/>
        </w:rPr>
      </w:pPr>
      <w:r w:rsidRPr="00246763">
        <w:rPr>
          <w:rFonts w:ascii="Garamond" w:hAnsi="Garamond"/>
          <w:sz w:val="22"/>
          <w:szCs w:val="22"/>
        </w:rPr>
        <w:tab/>
        <w:t xml:space="preserve"> </w:t>
      </w:r>
      <w:r w:rsidRPr="00246763">
        <w:rPr>
          <w:rFonts w:ascii="Garamond" w:hAnsi="Garamond"/>
          <w:sz w:val="22"/>
          <w:szCs w:val="22"/>
        </w:rPr>
        <w:tab/>
        <w:t xml:space="preserve">                       </w:t>
      </w:r>
      <w:r w:rsidR="008744B1" w:rsidRPr="00246763">
        <w:rPr>
          <w:rFonts w:ascii="Garamond" w:hAnsi="Garamond"/>
          <w:sz w:val="22"/>
          <w:szCs w:val="22"/>
        </w:rPr>
        <w:tab/>
      </w:r>
      <w:r w:rsidR="008744B1" w:rsidRPr="00246763">
        <w:rPr>
          <w:rFonts w:ascii="Garamond" w:hAnsi="Garamond"/>
          <w:sz w:val="22"/>
          <w:szCs w:val="22"/>
        </w:rPr>
        <w:tab/>
      </w:r>
      <w:r w:rsidR="008744B1" w:rsidRPr="00246763">
        <w:rPr>
          <w:rFonts w:ascii="Garamond" w:hAnsi="Garamond"/>
          <w:sz w:val="22"/>
          <w:szCs w:val="22"/>
        </w:rPr>
        <w:tab/>
      </w:r>
      <w:r w:rsidR="008744B1" w:rsidRPr="00246763">
        <w:rPr>
          <w:rFonts w:ascii="Garamond" w:hAnsi="Garamond"/>
          <w:sz w:val="22"/>
          <w:szCs w:val="22"/>
        </w:rPr>
        <w:tab/>
      </w:r>
      <w:r w:rsidR="00096220" w:rsidRPr="00246763">
        <w:rPr>
          <w:rFonts w:ascii="Garamond" w:hAnsi="Garamond"/>
          <w:sz w:val="22"/>
          <w:szCs w:val="22"/>
        </w:rPr>
        <w:tab/>
        <w:t xml:space="preserve">    </w:t>
      </w:r>
      <w:r w:rsidR="00FB4327" w:rsidRPr="00246763">
        <w:rPr>
          <w:rFonts w:ascii="Garamond" w:hAnsi="Garamond"/>
          <w:sz w:val="22"/>
          <w:szCs w:val="22"/>
        </w:rPr>
        <w:t xml:space="preserve">  </w:t>
      </w:r>
      <w:r w:rsidR="008744B1" w:rsidRPr="00246763">
        <w:rPr>
          <w:rFonts w:ascii="Garamond" w:hAnsi="Garamond"/>
          <w:sz w:val="22"/>
          <w:szCs w:val="22"/>
        </w:rPr>
        <w:tab/>
      </w:r>
      <w:r w:rsidR="008744B1" w:rsidRPr="00246763">
        <w:rPr>
          <w:rFonts w:ascii="Garamond" w:hAnsi="Garamond"/>
          <w:sz w:val="22"/>
          <w:szCs w:val="22"/>
        </w:rPr>
        <w:tab/>
      </w:r>
      <w:r w:rsidR="008744B1" w:rsidRPr="00246763">
        <w:rPr>
          <w:rFonts w:ascii="Garamond" w:hAnsi="Garamond"/>
          <w:sz w:val="22"/>
          <w:szCs w:val="22"/>
        </w:rPr>
        <w:tab/>
      </w:r>
    </w:p>
    <w:p w14:paraId="5D6023DE" w14:textId="639215EE" w:rsidR="00AA41A8" w:rsidRPr="00246763" w:rsidRDefault="007464C9" w:rsidP="005C31E4">
      <w:pPr>
        <w:tabs>
          <w:tab w:val="left" w:pos="3290"/>
        </w:tabs>
        <w:rPr>
          <w:rFonts w:ascii="Garamond" w:hAnsi="Garamond"/>
          <w:b/>
          <w:smallCaps/>
          <w:sz w:val="22"/>
          <w:szCs w:val="22"/>
        </w:rPr>
      </w:pPr>
      <w:r w:rsidRPr="00246763">
        <w:rPr>
          <w:rFonts w:ascii="Garamond" w:hAnsi="Garamond"/>
          <w:b/>
          <w:smallCaps/>
          <w:sz w:val="22"/>
          <w:szCs w:val="22"/>
        </w:rPr>
        <w:t>ACADEMIC POSITIONS</w:t>
      </w:r>
      <w:r w:rsidR="005C31E4">
        <w:rPr>
          <w:rFonts w:ascii="Garamond" w:hAnsi="Garamond"/>
          <w:b/>
          <w:smallCaps/>
          <w:sz w:val="22"/>
          <w:szCs w:val="22"/>
        </w:rPr>
        <w:tab/>
      </w:r>
    </w:p>
    <w:p w14:paraId="4C4CE3B9" w14:textId="77777777" w:rsidR="007464C9" w:rsidRPr="00246763" w:rsidRDefault="007464C9" w:rsidP="00246763">
      <w:pPr>
        <w:ind w:left="2160" w:hanging="2160"/>
        <w:rPr>
          <w:rFonts w:ascii="Garamond" w:hAnsi="Garamond"/>
          <w:sz w:val="22"/>
          <w:szCs w:val="22"/>
        </w:rPr>
      </w:pPr>
    </w:p>
    <w:p w14:paraId="4E950F30" w14:textId="55DA59EE" w:rsidR="003F68DC" w:rsidRPr="00246763" w:rsidRDefault="003F68DC" w:rsidP="003F68DC">
      <w:pPr>
        <w:ind w:left="2160" w:hanging="2160"/>
        <w:rPr>
          <w:rFonts w:ascii="Garamond" w:hAnsi="Garamond"/>
          <w:b/>
          <w:sz w:val="22"/>
          <w:szCs w:val="22"/>
        </w:rPr>
      </w:pPr>
      <w:r w:rsidRPr="00246763">
        <w:rPr>
          <w:rFonts w:ascii="Garamond" w:hAnsi="Garamond"/>
          <w:sz w:val="22"/>
          <w:szCs w:val="22"/>
        </w:rPr>
        <w:t>20</w:t>
      </w:r>
      <w:r>
        <w:rPr>
          <w:rFonts w:ascii="Garamond" w:hAnsi="Garamond"/>
          <w:sz w:val="22"/>
          <w:szCs w:val="22"/>
        </w:rPr>
        <w:t>23</w:t>
      </w:r>
      <w:r w:rsidRPr="00246763">
        <w:rPr>
          <w:rFonts w:ascii="Garamond" w:hAnsi="Garamond"/>
          <w:sz w:val="22"/>
          <w:szCs w:val="22"/>
        </w:rPr>
        <w:t xml:space="preserve"> – Present</w:t>
      </w:r>
      <w:r w:rsidRPr="00246763">
        <w:rPr>
          <w:rFonts w:ascii="Garamond" w:hAnsi="Garamond"/>
          <w:sz w:val="22"/>
          <w:szCs w:val="22"/>
        </w:rPr>
        <w:tab/>
      </w:r>
      <w:r>
        <w:rPr>
          <w:rFonts w:ascii="Garamond" w:hAnsi="Garamond"/>
          <w:b/>
          <w:sz w:val="22"/>
          <w:szCs w:val="22"/>
        </w:rPr>
        <w:t>Dean and George and Diane Weiss Professor of Education</w:t>
      </w:r>
    </w:p>
    <w:p w14:paraId="47748BC3" w14:textId="7435C6C1" w:rsidR="003F68DC" w:rsidRPr="00246763" w:rsidRDefault="003F68DC" w:rsidP="003F68DC">
      <w:pPr>
        <w:ind w:left="2160"/>
        <w:rPr>
          <w:rFonts w:ascii="Garamond" w:hAnsi="Garamond"/>
          <w:b/>
          <w:sz w:val="22"/>
          <w:szCs w:val="22"/>
        </w:rPr>
      </w:pPr>
      <w:r>
        <w:rPr>
          <w:rFonts w:ascii="Garamond" w:hAnsi="Garamond"/>
          <w:b/>
          <w:sz w:val="22"/>
          <w:szCs w:val="22"/>
        </w:rPr>
        <w:t>University of Pennsylvania Graduate School of Education</w:t>
      </w:r>
    </w:p>
    <w:p w14:paraId="5D22A42F" w14:textId="4C5D5B95" w:rsidR="003F68DC" w:rsidRPr="00246763" w:rsidRDefault="003F68DC" w:rsidP="003F68DC">
      <w:pPr>
        <w:ind w:left="2160"/>
        <w:rPr>
          <w:rFonts w:ascii="Garamond" w:hAnsi="Garamond"/>
          <w:b/>
          <w:sz w:val="22"/>
          <w:szCs w:val="22"/>
        </w:rPr>
      </w:pPr>
      <w:r>
        <w:rPr>
          <w:rFonts w:ascii="Garamond" w:hAnsi="Garamond"/>
          <w:sz w:val="22"/>
          <w:szCs w:val="22"/>
        </w:rPr>
        <w:t>Philadelphia, PA</w:t>
      </w:r>
    </w:p>
    <w:p w14:paraId="61078D87" w14:textId="77777777" w:rsidR="003F68DC" w:rsidRDefault="003F68DC" w:rsidP="00246763">
      <w:pPr>
        <w:ind w:left="2160" w:hanging="2160"/>
        <w:rPr>
          <w:rFonts w:ascii="Garamond" w:hAnsi="Garamond"/>
          <w:sz w:val="22"/>
          <w:szCs w:val="22"/>
        </w:rPr>
      </w:pPr>
    </w:p>
    <w:p w14:paraId="3EF10144" w14:textId="28ED6545" w:rsidR="00607104" w:rsidRPr="00246763" w:rsidRDefault="00607104" w:rsidP="00246763">
      <w:pPr>
        <w:ind w:left="2160" w:hanging="2160"/>
        <w:rPr>
          <w:rFonts w:ascii="Garamond" w:hAnsi="Garamond"/>
          <w:b/>
          <w:sz w:val="22"/>
          <w:szCs w:val="22"/>
        </w:rPr>
      </w:pPr>
      <w:r w:rsidRPr="00246763">
        <w:rPr>
          <w:rFonts w:ascii="Garamond" w:hAnsi="Garamond"/>
          <w:sz w:val="22"/>
          <w:szCs w:val="22"/>
        </w:rPr>
        <w:t xml:space="preserve">2017 – </w:t>
      </w:r>
      <w:r w:rsidR="003F68DC">
        <w:rPr>
          <w:rFonts w:ascii="Garamond" w:hAnsi="Garamond"/>
          <w:sz w:val="22"/>
          <w:szCs w:val="22"/>
        </w:rPr>
        <w:t>2023</w:t>
      </w:r>
      <w:r w:rsidRPr="00246763">
        <w:rPr>
          <w:rFonts w:ascii="Garamond" w:hAnsi="Garamond"/>
          <w:sz w:val="22"/>
          <w:szCs w:val="22"/>
        </w:rPr>
        <w:tab/>
      </w:r>
      <w:r w:rsidRPr="00246763">
        <w:rPr>
          <w:rFonts w:ascii="Garamond" w:hAnsi="Garamond"/>
          <w:b/>
          <w:sz w:val="22"/>
          <w:szCs w:val="22"/>
        </w:rPr>
        <w:t xml:space="preserve">Professor of Education Policy </w:t>
      </w:r>
      <w:r w:rsidR="004202E4" w:rsidRPr="00246763">
        <w:rPr>
          <w:rFonts w:ascii="Garamond" w:hAnsi="Garamond"/>
          <w:b/>
          <w:sz w:val="22"/>
          <w:szCs w:val="22"/>
        </w:rPr>
        <w:t>and, by courtesy, Economics</w:t>
      </w:r>
    </w:p>
    <w:p w14:paraId="72181F03" w14:textId="6FF1EED2" w:rsidR="00D7007F" w:rsidRPr="00246763" w:rsidRDefault="00D7007F" w:rsidP="00246763">
      <w:pPr>
        <w:ind w:left="2160"/>
        <w:rPr>
          <w:rFonts w:ascii="Garamond" w:hAnsi="Garamond"/>
          <w:b/>
          <w:sz w:val="22"/>
          <w:szCs w:val="22"/>
        </w:rPr>
      </w:pPr>
      <w:r w:rsidRPr="00246763">
        <w:rPr>
          <w:rFonts w:ascii="Garamond" w:hAnsi="Garamond"/>
          <w:b/>
          <w:sz w:val="22"/>
          <w:szCs w:val="22"/>
        </w:rPr>
        <w:t>Clifford E. Erickson Distinguished Chair in Education</w:t>
      </w:r>
    </w:p>
    <w:p w14:paraId="514E5CDF" w14:textId="77777777" w:rsidR="00226D28" w:rsidRPr="00246763" w:rsidRDefault="00226D28" w:rsidP="00246763">
      <w:pPr>
        <w:ind w:left="2160"/>
        <w:rPr>
          <w:rFonts w:ascii="Garamond" w:hAnsi="Garamond"/>
          <w:b/>
          <w:sz w:val="22"/>
          <w:szCs w:val="22"/>
        </w:rPr>
      </w:pPr>
    </w:p>
    <w:p w14:paraId="7A1A305E" w14:textId="77995B3E" w:rsidR="00607104" w:rsidRPr="00246763" w:rsidRDefault="00607104" w:rsidP="00246763">
      <w:pPr>
        <w:ind w:left="2160"/>
        <w:rPr>
          <w:rFonts w:ascii="Garamond" w:hAnsi="Garamond"/>
          <w:b/>
          <w:sz w:val="22"/>
          <w:szCs w:val="22"/>
        </w:rPr>
      </w:pPr>
      <w:r w:rsidRPr="00246763">
        <w:rPr>
          <w:rFonts w:ascii="Garamond" w:hAnsi="Garamond"/>
          <w:b/>
          <w:sz w:val="22"/>
          <w:szCs w:val="22"/>
        </w:rPr>
        <w:t>Director, Education Policy Innovation Collaborative</w:t>
      </w:r>
    </w:p>
    <w:p w14:paraId="3ECA5A35" w14:textId="59517152" w:rsidR="00607104" w:rsidRPr="00246763" w:rsidRDefault="00607104" w:rsidP="00246763">
      <w:pPr>
        <w:ind w:left="2160"/>
        <w:rPr>
          <w:rFonts w:ascii="Garamond" w:hAnsi="Garamond"/>
          <w:b/>
          <w:sz w:val="22"/>
          <w:szCs w:val="22"/>
        </w:rPr>
      </w:pPr>
      <w:r w:rsidRPr="00246763">
        <w:rPr>
          <w:rFonts w:ascii="Garamond" w:hAnsi="Garamond"/>
          <w:b/>
          <w:sz w:val="22"/>
          <w:szCs w:val="22"/>
        </w:rPr>
        <w:t xml:space="preserve">Michigan State University, College of Education </w:t>
      </w:r>
    </w:p>
    <w:p w14:paraId="73F3682F" w14:textId="1E31DDE4" w:rsidR="00607104" w:rsidRPr="00246763" w:rsidRDefault="00607104" w:rsidP="00246763">
      <w:pPr>
        <w:ind w:left="2160"/>
        <w:rPr>
          <w:rFonts w:ascii="Garamond" w:hAnsi="Garamond"/>
          <w:b/>
          <w:sz w:val="22"/>
          <w:szCs w:val="22"/>
        </w:rPr>
      </w:pPr>
      <w:r w:rsidRPr="00246763">
        <w:rPr>
          <w:rFonts w:ascii="Garamond" w:hAnsi="Garamond"/>
          <w:sz w:val="22"/>
          <w:szCs w:val="22"/>
        </w:rPr>
        <w:t>East Lansing, MI</w:t>
      </w:r>
    </w:p>
    <w:p w14:paraId="5BF0D779" w14:textId="77777777" w:rsidR="00607104" w:rsidRPr="00246763" w:rsidRDefault="00607104" w:rsidP="00246763">
      <w:pPr>
        <w:ind w:left="2160" w:hanging="2160"/>
        <w:rPr>
          <w:rFonts w:ascii="Garamond" w:hAnsi="Garamond"/>
          <w:sz w:val="22"/>
          <w:szCs w:val="22"/>
        </w:rPr>
      </w:pPr>
    </w:p>
    <w:p w14:paraId="2F63D70A" w14:textId="10514432" w:rsidR="00D7007F" w:rsidRPr="00246763" w:rsidRDefault="0086025A" w:rsidP="00246763">
      <w:pPr>
        <w:ind w:left="2160" w:hanging="2160"/>
        <w:rPr>
          <w:rFonts w:ascii="Garamond" w:hAnsi="Garamond"/>
          <w:b/>
          <w:sz w:val="22"/>
          <w:szCs w:val="22"/>
        </w:rPr>
      </w:pPr>
      <w:r w:rsidRPr="00246763">
        <w:rPr>
          <w:rFonts w:ascii="Garamond" w:hAnsi="Garamond"/>
          <w:sz w:val="22"/>
          <w:szCs w:val="22"/>
        </w:rPr>
        <w:t xml:space="preserve">2014 – </w:t>
      </w:r>
      <w:r w:rsidR="00607104" w:rsidRPr="00246763">
        <w:rPr>
          <w:rFonts w:ascii="Garamond" w:hAnsi="Garamond"/>
          <w:sz w:val="22"/>
          <w:szCs w:val="22"/>
        </w:rPr>
        <w:t>2017</w:t>
      </w:r>
      <w:r w:rsidR="002C1BE7" w:rsidRPr="00246763">
        <w:rPr>
          <w:rFonts w:ascii="Garamond" w:hAnsi="Garamond"/>
          <w:sz w:val="22"/>
          <w:szCs w:val="22"/>
        </w:rPr>
        <w:tab/>
      </w:r>
      <w:r w:rsidR="002C1BE7" w:rsidRPr="00246763">
        <w:rPr>
          <w:rFonts w:ascii="Garamond" w:hAnsi="Garamond"/>
          <w:b/>
          <w:sz w:val="22"/>
          <w:szCs w:val="22"/>
        </w:rPr>
        <w:t xml:space="preserve">Associate Professor of Education and Policy </w:t>
      </w:r>
    </w:p>
    <w:p w14:paraId="18B1F72D" w14:textId="464DC0E3" w:rsidR="000E6348" w:rsidRPr="00246763" w:rsidRDefault="000E6348" w:rsidP="00246763">
      <w:pPr>
        <w:ind w:left="2160" w:hanging="2160"/>
        <w:rPr>
          <w:rFonts w:ascii="Garamond" w:hAnsi="Garamond"/>
          <w:b/>
          <w:sz w:val="22"/>
          <w:szCs w:val="22"/>
        </w:rPr>
      </w:pPr>
      <w:r w:rsidRPr="00246763">
        <w:rPr>
          <w:rFonts w:ascii="Garamond" w:hAnsi="Garamond"/>
          <w:sz w:val="22"/>
          <w:szCs w:val="22"/>
        </w:rPr>
        <w:t>2009 – 2014</w:t>
      </w:r>
      <w:r w:rsidRPr="00246763">
        <w:rPr>
          <w:rFonts w:ascii="Garamond" w:hAnsi="Garamond"/>
          <w:b/>
          <w:sz w:val="22"/>
          <w:szCs w:val="22"/>
        </w:rPr>
        <w:tab/>
        <w:t>Assistant Professor of Education and Policy</w:t>
      </w:r>
    </w:p>
    <w:p w14:paraId="094B0C3F" w14:textId="644E1BC4" w:rsidR="003A359A" w:rsidRPr="00246763" w:rsidRDefault="003A359A" w:rsidP="00246763">
      <w:pPr>
        <w:ind w:left="2160"/>
        <w:rPr>
          <w:rFonts w:ascii="Garamond" w:hAnsi="Garamond"/>
          <w:b/>
          <w:sz w:val="22"/>
          <w:szCs w:val="22"/>
        </w:rPr>
      </w:pPr>
      <w:r w:rsidRPr="00246763">
        <w:rPr>
          <w:rFonts w:ascii="Garamond" w:hAnsi="Garamond"/>
          <w:b/>
          <w:sz w:val="22"/>
          <w:szCs w:val="22"/>
        </w:rPr>
        <w:t xml:space="preserve">University of Southern California, </w:t>
      </w:r>
      <w:r w:rsidR="002C1BE7" w:rsidRPr="00246763">
        <w:rPr>
          <w:rFonts w:ascii="Garamond" w:hAnsi="Garamond"/>
          <w:b/>
          <w:sz w:val="22"/>
          <w:szCs w:val="22"/>
        </w:rPr>
        <w:t>Rossier School of Education</w:t>
      </w:r>
      <w:r w:rsidRPr="00246763">
        <w:rPr>
          <w:rFonts w:ascii="Garamond" w:hAnsi="Garamond"/>
          <w:b/>
          <w:sz w:val="22"/>
          <w:szCs w:val="22"/>
        </w:rPr>
        <w:t xml:space="preserve"> </w:t>
      </w:r>
      <w:r w:rsidR="00D7007F" w:rsidRPr="00246763">
        <w:rPr>
          <w:rFonts w:ascii="Garamond" w:hAnsi="Garamond"/>
          <w:b/>
          <w:sz w:val="22"/>
          <w:szCs w:val="22"/>
        </w:rPr>
        <w:t>&amp; Sol Price School of Public Policy</w:t>
      </w:r>
    </w:p>
    <w:p w14:paraId="1F219592" w14:textId="77777777" w:rsidR="002C1BE7" w:rsidRPr="00246763" w:rsidRDefault="003A359A" w:rsidP="00246763">
      <w:pPr>
        <w:ind w:left="2160"/>
        <w:rPr>
          <w:rFonts w:ascii="Garamond" w:hAnsi="Garamond"/>
          <w:b/>
          <w:sz w:val="22"/>
          <w:szCs w:val="22"/>
        </w:rPr>
      </w:pPr>
      <w:r w:rsidRPr="00246763">
        <w:rPr>
          <w:rFonts w:ascii="Garamond" w:hAnsi="Garamond"/>
          <w:sz w:val="22"/>
          <w:szCs w:val="22"/>
        </w:rPr>
        <w:t>Los Angeles, CA</w:t>
      </w:r>
    </w:p>
    <w:p w14:paraId="145A3EED" w14:textId="686B40D2" w:rsidR="007464C9" w:rsidRPr="00246763" w:rsidRDefault="003A4F6B" w:rsidP="00246763">
      <w:pPr>
        <w:tabs>
          <w:tab w:val="left" w:pos="5490"/>
        </w:tabs>
        <w:rPr>
          <w:rFonts w:ascii="Garamond" w:hAnsi="Garamond"/>
          <w:sz w:val="22"/>
          <w:szCs w:val="22"/>
        </w:rPr>
      </w:pPr>
      <w:r w:rsidRPr="00246763">
        <w:rPr>
          <w:rFonts w:ascii="Garamond" w:hAnsi="Garamond"/>
          <w:sz w:val="22"/>
          <w:szCs w:val="22"/>
        </w:rPr>
        <w:t xml:space="preserve">       </w:t>
      </w:r>
      <w:r w:rsidR="00122001" w:rsidRPr="00246763">
        <w:rPr>
          <w:rFonts w:ascii="Garamond" w:hAnsi="Garamond"/>
          <w:sz w:val="22"/>
          <w:szCs w:val="22"/>
        </w:rPr>
        <w:tab/>
      </w:r>
    </w:p>
    <w:p w14:paraId="652CD373" w14:textId="38193378" w:rsidR="00AA41A8" w:rsidRPr="00246763" w:rsidRDefault="00A234CB" w:rsidP="00246763">
      <w:pPr>
        <w:ind w:left="2160" w:hanging="2160"/>
        <w:rPr>
          <w:rFonts w:ascii="Garamond" w:hAnsi="Garamond"/>
          <w:b/>
          <w:sz w:val="22"/>
          <w:szCs w:val="22"/>
        </w:rPr>
      </w:pPr>
      <w:r w:rsidRPr="00246763">
        <w:rPr>
          <w:rFonts w:ascii="Garamond" w:hAnsi="Garamond"/>
          <w:sz w:val="22"/>
          <w:szCs w:val="22"/>
        </w:rPr>
        <w:t xml:space="preserve">2007 – </w:t>
      </w:r>
      <w:r w:rsidR="007464C9" w:rsidRPr="00246763">
        <w:rPr>
          <w:rFonts w:ascii="Garamond" w:hAnsi="Garamond"/>
          <w:sz w:val="22"/>
          <w:szCs w:val="22"/>
        </w:rPr>
        <w:t>2009</w:t>
      </w:r>
      <w:r w:rsidR="00AA41A8" w:rsidRPr="00246763">
        <w:rPr>
          <w:rFonts w:ascii="Garamond" w:hAnsi="Garamond"/>
          <w:sz w:val="22"/>
          <w:szCs w:val="22"/>
        </w:rPr>
        <w:tab/>
      </w:r>
      <w:r w:rsidR="00AA41A8" w:rsidRPr="00246763">
        <w:rPr>
          <w:rFonts w:ascii="Garamond" w:hAnsi="Garamond"/>
          <w:b/>
          <w:sz w:val="22"/>
          <w:szCs w:val="22"/>
        </w:rPr>
        <w:t>Assistant Professor of Education Policy</w:t>
      </w:r>
    </w:p>
    <w:p w14:paraId="03B8DC51" w14:textId="77777777" w:rsidR="00AA41A8" w:rsidRPr="00246763" w:rsidRDefault="00AA41A8" w:rsidP="00246763">
      <w:pPr>
        <w:ind w:left="2160"/>
        <w:rPr>
          <w:rFonts w:ascii="Garamond" w:hAnsi="Garamond"/>
          <w:sz w:val="22"/>
          <w:szCs w:val="22"/>
        </w:rPr>
      </w:pPr>
      <w:r w:rsidRPr="00246763">
        <w:rPr>
          <w:rFonts w:ascii="Garamond" w:hAnsi="Garamond"/>
          <w:b/>
          <w:sz w:val="22"/>
          <w:szCs w:val="22"/>
        </w:rPr>
        <w:t xml:space="preserve">University of California, </w:t>
      </w:r>
      <w:r w:rsidR="00D4595B" w:rsidRPr="00246763">
        <w:rPr>
          <w:rFonts w:ascii="Garamond" w:hAnsi="Garamond"/>
          <w:b/>
          <w:sz w:val="22"/>
          <w:szCs w:val="22"/>
        </w:rPr>
        <w:t xml:space="preserve">Davis, </w:t>
      </w:r>
      <w:r w:rsidRPr="00246763">
        <w:rPr>
          <w:rFonts w:ascii="Garamond" w:hAnsi="Garamond"/>
          <w:b/>
          <w:sz w:val="22"/>
          <w:szCs w:val="22"/>
        </w:rPr>
        <w:t>School of Education</w:t>
      </w:r>
      <w:r w:rsidRPr="00246763">
        <w:rPr>
          <w:rFonts w:ascii="Garamond" w:hAnsi="Garamond"/>
          <w:sz w:val="22"/>
          <w:szCs w:val="22"/>
        </w:rPr>
        <w:t>, Davis, CA</w:t>
      </w:r>
    </w:p>
    <w:p w14:paraId="65E8B45D" w14:textId="77777777" w:rsidR="00AA41A8" w:rsidRPr="00246763" w:rsidRDefault="00AA41A8" w:rsidP="00246763">
      <w:pPr>
        <w:ind w:left="2160" w:hanging="2160"/>
        <w:rPr>
          <w:rFonts w:ascii="Garamond" w:hAnsi="Garamond"/>
          <w:sz w:val="22"/>
          <w:szCs w:val="22"/>
        </w:rPr>
      </w:pPr>
      <w:r w:rsidRPr="00246763">
        <w:rPr>
          <w:rFonts w:ascii="Garamond" w:hAnsi="Garamond"/>
          <w:sz w:val="22"/>
          <w:szCs w:val="22"/>
        </w:rPr>
        <w:tab/>
      </w:r>
      <w:r w:rsidRPr="00246763">
        <w:rPr>
          <w:rFonts w:ascii="Garamond" w:hAnsi="Garamond"/>
          <w:b/>
          <w:smallCaps/>
          <w:sz w:val="22"/>
          <w:szCs w:val="22"/>
        </w:rPr>
        <w:tab/>
      </w:r>
      <w:r w:rsidRPr="00246763">
        <w:rPr>
          <w:rFonts w:ascii="Garamond" w:hAnsi="Garamond"/>
          <w:b/>
          <w:smallCaps/>
          <w:sz w:val="22"/>
          <w:szCs w:val="22"/>
        </w:rPr>
        <w:tab/>
      </w:r>
      <w:r w:rsidRPr="00246763">
        <w:rPr>
          <w:rFonts w:ascii="Garamond" w:hAnsi="Garamond"/>
          <w:b/>
          <w:smallCaps/>
          <w:sz w:val="22"/>
          <w:szCs w:val="22"/>
        </w:rPr>
        <w:tab/>
      </w:r>
    </w:p>
    <w:p w14:paraId="2B5C42AE" w14:textId="77777777" w:rsidR="00D81E14" w:rsidRPr="00246763" w:rsidRDefault="001175C0" w:rsidP="00246763">
      <w:pPr>
        <w:rPr>
          <w:rFonts w:ascii="Garamond" w:hAnsi="Garamond"/>
          <w:b/>
          <w:smallCaps/>
          <w:sz w:val="22"/>
          <w:szCs w:val="22"/>
        </w:rPr>
      </w:pPr>
      <w:r w:rsidRPr="00246763">
        <w:rPr>
          <w:rFonts w:ascii="Garamond" w:hAnsi="Garamond"/>
          <w:b/>
          <w:smallCaps/>
          <w:sz w:val="22"/>
          <w:szCs w:val="22"/>
        </w:rPr>
        <w:t>EDUCATION</w:t>
      </w:r>
    </w:p>
    <w:p w14:paraId="0D76E076" w14:textId="77777777" w:rsidR="00D81E14" w:rsidRPr="00246763" w:rsidRDefault="00D81E14" w:rsidP="00246763">
      <w:pPr>
        <w:rPr>
          <w:rFonts w:ascii="Garamond" w:hAnsi="Garamond"/>
          <w:sz w:val="22"/>
          <w:szCs w:val="22"/>
        </w:rPr>
      </w:pPr>
    </w:p>
    <w:p w14:paraId="248DBAC7" w14:textId="77777777" w:rsidR="00FE17D8" w:rsidRPr="00246763" w:rsidRDefault="008744B1" w:rsidP="00246763">
      <w:pPr>
        <w:ind w:left="2160" w:hanging="2160"/>
        <w:rPr>
          <w:rFonts w:ascii="Garamond" w:hAnsi="Garamond"/>
          <w:sz w:val="22"/>
          <w:szCs w:val="22"/>
        </w:rPr>
      </w:pPr>
      <w:r w:rsidRPr="00246763">
        <w:rPr>
          <w:rFonts w:ascii="Garamond" w:hAnsi="Garamond"/>
          <w:sz w:val="22"/>
          <w:szCs w:val="22"/>
        </w:rPr>
        <w:t xml:space="preserve">2002 – </w:t>
      </w:r>
      <w:r w:rsidR="00070AC7" w:rsidRPr="00246763">
        <w:rPr>
          <w:rFonts w:ascii="Garamond" w:hAnsi="Garamond"/>
          <w:sz w:val="22"/>
          <w:szCs w:val="22"/>
        </w:rPr>
        <w:t>2007</w:t>
      </w:r>
      <w:r w:rsidRPr="00246763">
        <w:rPr>
          <w:rFonts w:ascii="Garamond" w:hAnsi="Garamond"/>
          <w:sz w:val="22"/>
          <w:szCs w:val="22"/>
        </w:rPr>
        <w:tab/>
      </w:r>
      <w:r w:rsidR="00FE17D8" w:rsidRPr="00246763">
        <w:rPr>
          <w:rFonts w:ascii="Garamond" w:hAnsi="Garamond"/>
          <w:b/>
          <w:sz w:val="22"/>
          <w:szCs w:val="22"/>
        </w:rPr>
        <w:t>Stanford University</w:t>
      </w:r>
      <w:r w:rsidR="00C8241E" w:rsidRPr="00246763">
        <w:rPr>
          <w:rFonts w:ascii="Garamond" w:hAnsi="Garamond"/>
          <w:b/>
          <w:sz w:val="22"/>
          <w:szCs w:val="22"/>
        </w:rPr>
        <w:t xml:space="preserve">, </w:t>
      </w:r>
      <w:smartTag w:uri="urn:schemas-microsoft-com:office:smarttags" w:element="place">
        <w:smartTag w:uri="urn:schemas-microsoft-com:office:smarttags" w:element="PlaceType">
          <w:r w:rsidR="00C8241E" w:rsidRPr="00246763">
            <w:rPr>
              <w:rFonts w:ascii="Garamond" w:hAnsi="Garamond"/>
              <w:sz w:val="22"/>
              <w:szCs w:val="22"/>
            </w:rPr>
            <w:t>School</w:t>
          </w:r>
        </w:smartTag>
        <w:r w:rsidR="00C8241E" w:rsidRPr="00246763">
          <w:rPr>
            <w:rFonts w:ascii="Garamond" w:hAnsi="Garamond"/>
            <w:sz w:val="22"/>
            <w:szCs w:val="22"/>
          </w:rPr>
          <w:t xml:space="preserve"> of </w:t>
        </w:r>
        <w:smartTag w:uri="urn:schemas-microsoft-com:office:smarttags" w:element="PlaceName">
          <w:r w:rsidR="00C8241E" w:rsidRPr="00246763">
            <w:rPr>
              <w:rFonts w:ascii="Garamond" w:hAnsi="Garamond"/>
              <w:sz w:val="22"/>
              <w:szCs w:val="22"/>
            </w:rPr>
            <w:t>Education</w:t>
          </w:r>
        </w:smartTag>
      </w:smartTag>
      <w:r w:rsidR="00C8241E" w:rsidRPr="00246763">
        <w:rPr>
          <w:rFonts w:ascii="Garamond" w:hAnsi="Garamond"/>
          <w:sz w:val="22"/>
          <w:szCs w:val="22"/>
        </w:rPr>
        <w:t xml:space="preserve">, </w:t>
      </w:r>
      <w:smartTag w:uri="urn:schemas-microsoft-com:office:smarttags" w:element="place">
        <w:smartTag w:uri="urn:schemas-microsoft-com:office:smarttags" w:element="City">
          <w:r w:rsidR="00C8241E" w:rsidRPr="00246763">
            <w:rPr>
              <w:rFonts w:ascii="Garamond" w:hAnsi="Garamond"/>
              <w:sz w:val="22"/>
              <w:szCs w:val="22"/>
            </w:rPr>
            <w:t>Stanford</w:t>
          </w:r>
        </w:smartTag>
        <w:r w:rsidR="00C8241E" w:rsidRPr="00246763">
          <w:rPr>
            <w:rFonts w:ascii="Garamond" w:hAnsi="Garamond"/>
            <w:sz w:val="22"/>
            <w:szCs w:val="22"/>
          </w:rPr>
          <w:t xml:space="preserve">, </w:t>
        </w:r>
        <w:smartTag w:uri="urn:schemas-microsoft-com:office:smarttags" w:element="State">
          <w:r w:rsidR="00C8241E" w:rsidRPr="00246763">
            <w:rPr>
              <w:rFonts w:ascii="Garamond" w:hAnsi="Garamond"/>
              <w:sz w:val="22"/>
              <w:szCs w:val="22"/>
            </w:rPr>
            <w:t>CA</w:t>
          </w:r>
        </w:smartTag>
      </w:smartTag>
    </w:p>
    <w:p w14:paraId="6C4328B3" w14:textId="77777777" w:rsidR="00FE17D8" w:rsidRPr="00246763" w:rsidRDefault="00C8241E" w:rsidP="00246763">
      <w:pPr>
        <w:ind w:left="2160"/>
        <w:rPr>
          <w:rFonts w:ascii="Garamond" w:hAnsi="Garamond"/>
          <w:sz w:val="22"/>
          <w:szCs w:val="22"/>
        </w:rPr>
      </w:pPr>
      <w:r w:rsidRPr="00246763">
        <w:rPr>
          <w:rFonts w:ascii="Garamond" w:hAnsi="Garamond"/>
          <w:b/>
          <w:sz w:val="22"/>
          <w:szCs w:val="22"/>
        </w:rPr>
        <w:t>Ph.D.</w:t>
      </w:r>
      <w:r w:rsidR="008744B1" w:rsidRPr="00246763">
        <w:rPr>
          <w:rFonts w:ascii="Garamond" w:hAnsi="Garamond"/>
          <w:sz w:val="22"/>
          <w:szCs w:val="22"/>
        </w:rPr>
        <w:t>, Administration and Policy Analysis</w:t>
      </w:r>
    </w:p>
    <w:p w14:paraId="677D5502" w14:textId="77777777" w:rsidR="00C8241E" w:rsidRPr="00246763" w:rsidRDefault="00C8241E" w:rsidP="00246763">
      <w:pPr>
        <w:ind w:left="2160"/>
        <w:rPr>
          <w:rFonts w:ascii="Garamond" w:hAnsi="Garamond"/>
          <w:i/>
          <w:sz w:val="22"/>
          <w:szCs w:val="22"/>
        </w:rPr>
      </w:pPr>
    </w:p>
    <w:p w14:paraId="4E3322D7" w14:textId="77777777" w:rsidR="008747D4" w:rsidRPr="00246763" w:rsidRDefault="00BD1DB4" w:rsidP="00246763">
      <w:pPr>
        <w:ind w:left="2160" w:hanging="2160"/>
        <w:rPr>
          <w:rFonts w:ascii="Garamond" w:hAnsi="Garamond"/>
          <w:sz w:val="22"/>
          <w:szCs w:val="22"/>
        </w:rPr>
      </w:pPr>
      <w:r w:rsidRPr="00246763">
        <w:rPr>
          <w:rFonts w:ascii="Garamond" w:hAnsi="Garamond"/>
          <w:sz w:val="22"/>
          <w:szCs w:val="22"/>
        </w:rPr>
        <w:t>2002 – 2005</w:t>
      </w:r>
      <w:r w:rsidR="00CA50AA" w:rsidRPr="00246763">
        <w:rPr>
          <w:rFonts w:ascii="Garamond" w:hAnsi="Garamond"/>
          <w:sz w:val="22"/>
          <w:szCs w:val="22"/>
        </w:rPr>
        <w:tab/>
      </w:r>
      <w:r w:rsidR="00CA50AA" w:rsidRPr="00246763">
        <w:rPr>
          <w:rFonts w:ascii="Garamond" w:hAnsi="Garamond"/>
          <w:b/>
          <w:sz w:val="22"/>
          <w:szCs w:val="22"/>
        </w:rPr>
        <w:t>Stanford University</w:t>
      </w:r>
      <w:r w:rsidR="00C8241E" w:rsidRPr="00246763">
        <w:rPr>
          <w:rFonts w:ascii="Garamond" w:hAnsi="Garamond"/>
          <w:b/>
          <w:sz w:val="22"/>
          <w:szCs w:val="22"/>
        </w:rPr>
        <w:t xml:space="preserve">, </w:t>
      </w:r>
      <w:r w:rsidR="00C8241E" w:rsidRPr="00246763">
        <w:rPr>
          <w:rFonts w:ascii="Garamond" w:hAnsi="Garamond"/>
          <w:sz w:val="22"/>
          <w:szCs w:val="22"/>
        </w:rPr>
        <w:t>School of Humanities and Sciences, Stanford, CA</w:t>
      </w:r>
    </w:p>
    <w:p w14:paraId="1ACC6847" w14:textId="77777777" w:rsidR="00C8241E" w:rsidRPr="00246763" w:rsidRDefault="00C8241E" w:rsidP="00246763">
      <w:pPr>
        <w:ind w:left="2160"/>
        <w:rPr>
          <w:rFonts w:ascii="Garamond" w:hAnsi="Garamond"/>
          <w:sz w:val="22"/>
          <w:szCs w:val="22"/>
        </w:rPr>
      </w:pPr>
      <w:r w:rsidRPr="00246763">
        <w:rPr>
          <w:rFonts w:ascii="Garamond" w:hAnsi="Garamond"/>
          <w:b/>
          <w:sz w:val="22"/>
          <w:szCs w:val="22"/>
        </w:rPr>
        <w:t>M.A.</w:t>
      </w:r>
      <w:r w:rsidR="008744B1" w:rsidRPr="00246763">
        <w:rPr>
          <w:rFonts w:ascii="Garamond" w:hAnsi="Garamond"/>
          <w:sz w:val="22"/>
          <w:szCs w:val="22"/>
        </w:rPr>
        <w:t xml:space="preserve">, </w:t>
      </w:r>
      <w:r w:rsidR="00496C51" w:rsidRPr="00246763">
        <w:rPr>
          <w:rFonts w:ascii="Garamond" w:hAnsi="Garamond"/>
          <w:sz w:val="22"/>
          <w:szCs w:val="22"/>
        </w:rPr>
        <w:t xml:space="preserve">Economics, </w:t>
      </w:r>
      <w:r w:rsidRPr="00246763">
        <w:rPr>
          <w:rFonts w:ascii="Garamond" w:hAnsi="Garamond"/>
          <w:sz w:val="22"/>
          <w:szCs w:val="22"/>
        </w:rPr>
        <w:t xml:space="preserve">Department of </w:t>
      </w:r>
      <w:r w:rsidR="008744B1" w:rsidRPr="00246763">
        <w:rPr>
          <w:rFonts w:ascii="Garamond" w:hAnsi="Garamond"/>
          <w:sz w:val="22"/>
          <w:szCs w:val="22"/>
        </w:rPr>
        <w:t>Economics</w:t>
      </w:r>
    </w:p>
    <w:p w14:paraId="2EC91AED" w14:textId="77777777" w:rsidR="00FE17D8" w:rsidRPr="00246763" w:rsidRDefault="00FE17D8" w:rsidP="00246763">
      <w:pPr>
        <w:rPr>
          <w:rFonts w:ascii="Garamond" w:hAnsi="Garamond"/>
          <w:sz w:val="22"/>
          <w:szCs w:val="22"/>
        </w:rPr>
      </w:pPr>
    </w:p>
    <w:p w14:paraId="741AB33C" w14:textId="5D8CB80B" w:rsidR="00FE17D8" w:rsidRPr="00246763" w:rsidRDefault="00BD1DB4" w:rsidP="00246763">
      <w:pPr>
        <w:ind w:left="2160" w:hanging="2160"/>
        <w:rPr>
          <w:rFonts w:ascii="Garamond" w:hAnsi="Garamond"/>
          <w:sz w:val="22"/>
          <w:szCs w:val="22"/>
        </w:rPr>
      </w:pPr>
      <w:r w:rsidRPr="00246763">
        <w:rPr>
          <w:rFonts w:ascii="Garamond" w:hAnsi="Garamond"/>
          <w:sz w:val="22"/>
          <w:szCs w:val="22"/>
        </w:rPr>
        <w:t>1995 – 1999</w:t>
      </w:r>
      <w:r w:rsidR="00D81E14" w:rsidRPr="00246763">
        <w:rPr>
          <w:rFonts w:ascii="Garamond" w:hAnsi="Garamond"/>
          <w:sz w:val="22"/>
          <w:szCs w:val="22"/>
        </w:rPr>
        <w:tab/>
      </w:r>
      <w:r w:rsidR="00FE17D8" w:rsidRPr="00246763">
        <w:rPr>
          <w:rFonts w:ascii="Garamond" w:hAnsi="Garamond"/>
          <w:b/>
          <w:sz w:val="22"/>
          <w:szCs w:val="22"/>
        </w:rPr>
        <w:t>Princeton University</w:t>
      </w:r>
      <w:r w:rsidR="00C8241E" w:rsidRPr="00246763">
        <w:rPr>
          <w:rFonts w:ascii="Garamond" w:hAnsi="Garamond"/>
          <w:b/>
          <w:sz w:val="22"/>
          <w:szCs w:val="22"/>
        </w:rPr>
        <w:t xml:space="preserve">, </w:t>
      </w:r>
      <w:r w:rsidR="00C8241E" w:rsidRPr="00246763">
        <w:rPr>
          <w:rFonts w:ascii="Garamond" w:hAnsi="Garamond"/>
          <w:sz w:val="22"/>
          <w:szCs w:val="22"/>
        </w:rPr>
        <w:t xml:space="preserve">School of Public </w:t>
      </w:r>
      <w:r w:rsidR="00F741AE" w:rsidRPr="00246763">
        <w:rPr>
          <w:rFonts w:ascii="Garamond" w:hAnsi="Garamond"/>
          <w:sz w:val="22"/>
          <w:szCs w:val="22"/>
        </w:rPr>
        <w:t>and International Affairs</w:t>
      </w:r>
      <w:r w:rsidR="00C8241E" w:rsidRPr="00246763">
        <w:rPr>
          <w:rFonts w:ascii="Garamond" w:hAnsi="Garamond"/>
          <w:sz w:val="22"/>
          <w:szCs w:val="22"/>
        </w:rPr>
        <w:t>, Princeton, NJ</w:t>
      </w:r>
    </w:p>
    <w:p w14:paraId="3F5B0D64" w14:textId="47E7DEA4" w:rsidR="00FE17D8" w:rsidRPr="00246763" w:rsidRDefault="00C8241E" w:rsidP="00246763">
      <w:pPr>
        <w:ind w:left="2160"/>
        <w:rPr>
          <w:rFonts w:ascii="Garamond" w:hAnsi="Garamond"/>
          <w:sz w:val="22"/>
          <w:szCs w:val="22"/>
        </w:rPr>
      </w:pPr>
      <w:r w:rsidRPr="00246763">
        <w:rPr>
          <w:rFonts w:ascii="Garamond" w:hAnsi="Garamond"/>
          <w:b/>
          <w:sz w:val="22"/>
          <w:szCs w:val="22"/>
        </w:rPr>
        <w:t>B.A.</w:t>
      </w:r>
      <w:r w:rsidRPr="00246763">
        <w:rPr>
          <w:rFonts w:ascii="Garamond" w:hAnsi="Garamond"/>
          <w:sz w:val="22"/>
          <w:szCs w:val="22"/>
        </w:rPr>
        <w:t>,</w:t>
      </w:r>
      <w:r w:rsidR="0066345D" w:rsidRPr="00246763">
        <w:rPr>
          <w:rFonts w:ascii="Garamond" w:hAnsi="Garamond"/>
          <w:sz w:val="22"/>
          <w:szCs w:val="22"/>
        </w:rPr>
        <w:t xml:space="preserve"> </w:t>
      </w:r>
      <w:r w:rsidR="00496C51" w:rsidRPr="00246763">
        <w:rPr>
          <w:rFonts w:ascii="Garamond" w:hAnsi="Garamond"/>
          <w:sz w:val="22"/>
          <w:szCs w:val="22"/>
        </w:rPr>
        <w:t>Public Policy,</w:t>
      </w:r>
      <w:r w:rsidR="00496C51" w:rsidRPr="00246763">
        <w:rPr>
          <w:rFonts w:ascii="Garamond" w:hAnsi="Garamond"/>
          <w:i/>
          <w:sz w:val="22"/>
          <w:szCs w:val="22"/>
        </w:rPr>
        <w:t xml:space="preserve"> </w:t>
      </w:r>
      <w:r w:rsidRPr="00246763">
        <w:rPr>
          <w:rFonts w:ascii="Garamond" w:hAnsi="Garamond"/>
          <w:i/>
          <w:sz w:val="22"/>
          <w:szCs w:val="22"/>
        </w:rPr>
        <w:t>c</w:t>
      </w:r>
      <w:r w:rsidR="0066345D" w:rsidRPr="00246763">
        <w:rPr>
          <w:rFonts w:ascii="Garamond" w:hAnsi="Garamond"/>
          <w:i/>
          <w:sz w:val="22"/>
          <w:szCs w:val="22"/>
        </w:rPr>
        <w:t xml:space="preserve">um </w:t>
      </w:r>
      <w:r w:rsidRPr="00246763">
        <w:rPr>
          <w:rFonts w:ascii="Garamond" w:hAnsi="Garamond"/>
          <w:i/>
          <w:sz w:val="22"/>
          <w:szCs w:val="22"/>
        </w:rPr>
        <w:t>l</w:t>
      </w:r>
      <w:r w:rsidR="0066345D" w:rsidRPr="00246763">
        <w:rPr>
          <w:rFonts w:ascii="Garamond" w:hAnsi="Garamond"/>
          <w:i/>
          <w:sz w:val="22"/>
          <w:szCs w:val="22"/>
        </w:rPr>
        <w:t>aude</w:t>
      </w:r>
      <w:r w:rsidRPr="00246763">
        <w:rPr>
          <w:rFonts w:ascii="Garamond" w:hAnsi="Garamond"/>
          <w:sz w:val="22"/>
          <w:szCs w:val="22"/>
        </w:rPr>
        <w:t xml:space="preserve"> </w:t>
      </w:r>
    </w:p>
    <w:p w14:paraId="7D954825" w14:textId="77777777" w:rsidR="00607104" w:rsidRPr="00246763" w:rsidRDefault="00607104" w:rsidP="00246763">
      <w:pPr>
        <w:rPr>
          <w:rFonts w:ascii="Garamond" w:hAnsi="Garamond"/>
          <w:b/>
          <w:smallCaps/>
          <w:sz w:val="22"/>
          <w:szCs w:val="22"/>
        </w:rPr>
      </w:pPr>
    </w:p>
    <w:p w14:paraId="5F371E66" w14:textId="77777777" w:rsidR="00C8241E" w:rsidRPr="00246763" w:rsidRDefault="007D1492" w:rsidP="00246763">
      <w:pPr>
        <w:rPr>
          <w:rFonts w:ascii="Garamond" w:hAnsi="Garamond"/>
          <w:b/>
          <w:smallCaps/>
          <w:sz w:val="22"/>
          <w:szCs w:val="22"/>
        </w:rPr>
      </w:pPr>
      <w:r w:rsidRPr="00246763">
        <w:rPr>
          <w:rFonts w:ascii="Garamond" w:hAnsi="Garamond"/>
          <w:b/>
          <w:smallCaps/>
          <w:sz w:val="22"/>
          <w:szCs w:val="22"/>
        </w:rPr>
        <w:t xml:space="preserve">PRIMARY </w:t>
      </w:r>
      <w:r w:rsidR="001175C0" w:rsidRPr="00246763">
        <w:rPr>
          <w:rFonts w:ascii="Garamond" w:hAnsi="Garamond"/>
          <w:b/>
          <w:smallCaps/>
          <w:sz w:val="22"/>
          <w:szCs w:val="22"/>
        </w:rPr>
        <w:t xml:space="preserve">RESEARCH GRANTS </w:t>
      </w:r>
      <w:r w:rsidR="002926E7" w:rsidRPr="00246763">
        <w:rPr>
          <w:rFonts w:ascii="Garamond" w:hAnsi="Garamond"/>
          <w:b/>
          <w:smallCaps/>
          <w:sz w:val="22"/>
          <w:szCs w:val="22"/>
        </w:rPr>
        <w:t>&amp; CONTRACTS</w:t>
      </w:r>
    </w:p>
    <w:p w14:paraId="31CE64F6" w14:textId="77777777" w:rsidR="00536988" w:rsidRDefault="00536988" w:rsidP="00BB19C6">
      <w:pPr>
        <w:rPr>
          <w:rFonts w:ascii="Garamond" w:hAnsi="Garamond"/>
          <w:sz w:val="22"/>
          <w:szCs w:val="22"/>
        </w:rPr>
      </w:pPr>
      <w:bookmarkStart w:id="0" w:name="_Hlk3488965"/>
      <w:bookmarkStart w:id="1" w:name="_Hlk493267661"/>
    </w:p>
    <w:p w14:paraId="6EF43294" w14:textId="71A7149B" w:rsidR="00E46774" w:rsidRPr="00246763" w:rsidRDefault="00E46774" w:rsidP="00E46774">
      <w:pPr>
        <w:ind w:left="2160" w:hanging="2160"/>
        <w:rPr>
          <w:rFonts w:ascii="Garamond" w:hAnsi="Garamond"/>
          <w:sz w:val="22"/>
          <w:szCs w:val="22"/>
        </w:rPr>
      </w:pPr>
      <w:r w:rsidRPr="00246763">
        <w:rPr>
          <w:rFonts w:ascii="Garamond" w:hAnsi="Garamond"/>
          <w:sz w:val="22"/>
          <w:szCs w:val="22"/>
        </w:rPr>
        <w:t>2022-202</w:t>
      </w:r>
      <w:r>
        <w:rPr>
          <w:rFonts w:ascii="Garamond" w:hAnsi="Garamond"/>
          <w:sz w:val="22"/>
          <w:szCs w:val="22"/>
        </w:rPr>
        <w:t>4</w:t>
      </w:r>
      <w:r w:rsidRPr="00246763">
        <w:rPr>
          <w:rFonts w:ascii="Garamond" w:hAnsi="Garamond"/>
          <w:sz w:val="22"/>
          <w:szCs w:val="22"/>
        </w:rPr>
        <w:tab/>
      </w:r>
      <w:r w:rsidR="00906CE5">
        <w:rPr>
          <w:rFonts w:ascii="Garamond" w:hAnsi="Garamond"/>
          <w:i/>
          <w:sz w:val="22"/>
          <w:szCs w:val="22"/>
        </w:rPr>
        <w:t>The Education Policy Innovation Collaborative: A Partnership to</w:t>
      </w:r>
      <w:r w:rsidR="0069009E">
        <w:rPr>
          <w:rFonts w:ascii="Garamond" w:hAnsi="Garamond"/>
          <w:i/>
          <w:sz w:val="22"/>
          <w:szCs w:val="22"/>
        </w:rPr>
        <w:t xml:space="preserve"> Improve Educational Outcomes</w:t>
      </w:r>
      <w:r w:rsidR="006B4D51">
        <w:rPr>
          <w:rFonts w:ascii="Garamond" w:hAnsi="Garamond"/>
          <w:i/>
          <w:sz w:val="22"/>
          <w:szCs w:val="22"/>
        </w:rPr>
        <w:t xml:space="preserve"> for Michigan’s Students</w:t>
      </w:r>
      <w:r w:rsidRPr="00246763">
        <w:rPr>
          <w:rFonts w:ascii="Garamond" w:hAnsi="Garamond"/>
          <w:i/>
          <w:sz w:val="22"/>
          <w:szCs w:val="22"/>
        </w:rPr>
        <w:t xml:space="preserve">. </w:t>
      </w:r>
      <w:r>
        <w:rPr>
          <w:rFonts w:ascii="Garamond" w:hAnsi="Garamond"/>
          <w:iCs/>
          <w:sz w:val="22"/>
          <w:szCs w:val="22"/>
        </w:rPr>
        <w:t xml:space="preserve">The </w:t>
      </w:r>
      <w:r w:rsidR="006B4D51">
        <w:rPr>
          <w:rFonts w:ascii="Garamond" w:hAnsi="Garamond"/>
          <w:iCs/>
          <w:sz w:val="22"/>
          <w:szCs w:val="22"/>
        </w:rPr>
        <w:t xml:space="preserve">Smith Richardson </w:t>
      </w:r>
      <w:r>
        <w:rPr>
          <w:rFonts w:ascii="Garamond" w:hAnsi="Garamond"/>
          <w:iCs/>
          <w:sz w:val="22"/>
          <w:szCs w:val="22"/>
        </w:rPr>
        <w:t>Foundation</w:t>
      </w:r>
      <w:r w:rsidRPr="00246763">
        <w:rPr>
          <w:rFonts w:ascii="Garamond" w:hAnsi="Garamond"/>
          <w:sz w:val="22"/>
          <w:szCs w:val="22"/>
        </w:rPr>
        <w:t>.</w:t>
      </w:r>
      <w:r>
        <w:rPr>
          <w:rFonts w:ascii="Garamond" w:hAnsi="Garamond"/>
          <w:sz w:val="22"/>
          <w:szCs w:val="22"/>
        </w:rPr>
        <w:t xml:space="preserve"> </w:t>
      </w:r>
      <w:r w:rsidR="002A3D98">
        <w:rPr>
          <w:rFonts w:ascii="Garamond" w:hAnsi="Garamond"/>
          <w:sz w:val="22"/>
          <w:szCs w:val="22"/>
        </w:rPr>
        <w:t>Grant # 2022-</w:t>
      </w:r>
      <w:r w:rsidR="00751154">
        <w:rPr>
          <w:rFonts w:ascii="Garamond" w:hAnsi="Garamond"/>
          <w:sz w:val="22"/>
          <w:szCs w:val="22"/>
        </w:rPr>
        <w:t xml:space="preserve">2688. </w:t>
      </w:r>
      <w:r>
        <w:rPr>
          <w:rFonts w:ascii="Garamond" w:hAnsi="Garamond"/>
          <w:sz w:val="22"/>
          <w:szCs w:val="22"/>
        </w:rPr>
        <w:t>Principal Investigator.</w:t>
      </w:r>
      <w:r w:rsidRPr="00246763">
        <w:rPr>
          <w:rFonts w:ascii="Garamond" w:hAnsi="Garamond"/>
          <w:sz w:val="22"/>
          <w:szCs w:val="22"/>
        </w:rPr>
        <w:t xml:space="preserve"> $</w:t>
      </w:r>
      <w:r w:rsidR="002A3D98">
        <w:rPr>
          <w:rFonts w:ascii="Garamond" w:hAnsi="Garamond"/>
          <w:sz w:val="22"/>
          <w:szCs w:val="22"/>
        </w:rPr>
        <w:t>400</w:t>
      </w:r>
      <w:r>
        <w:rPr>
          <w:rFonts w:ascii="Garamond" w:hAnsi="Garamond"/>
          <w:sz w:val="22"/>
          <w:szCs w:val="22"/>
        </w:rPr>
        <w:t>,000</w:t>
      </w:r>
      <w:r w:rsidRPr="00246763">
        <w:rPr>
          <w:rFonts w:ascii="Garamond" w:hAnsi="Garamond"/>
          <w:sz w:val="22"/>
          <w:szCs w:val="22"/>
        </w:rPr>
        <w:t>.</w:t>
      </w:r>
    </w:p>
    <w:p w14:paraId="646F1549" w14:textId="77777777" w:rsidR="00E46774" w:rsidRDefault="00E46774" w:rsidP="002744AC">
      <w:pPr>
        <w:ind w:left="2160" w:hanging="2160"/>
        <w:rPr>
          <w:rFonts w:ascii="Garamond" w:hAnsi="Garamond"/>
          <w:sz w:val="22"/>
          <w:szCs w:val="22"/>
        </w:rPr>
      </w:pPr>
    </w:p>
    <w:p w14:paraId="063E17D7" w14:textId="395026A8" w:rsidR="00BB19C6" w:rsidRPr="00246763" w:rsidRDefault="00BB19C6" w:rsidP="00BB19C6">
      <w:pPr>
        <w:ind w:left="2160" w:hanging="2160"/>
        <w:rPr>
          <w:rFonts w:ascii="Garamond" w:hAnsi="Garamond"/>
          <w:sz w:val="22"/>
          <w:szCs w:val="22"/>
        </w:rPr>
      </w:pPr>
      <w:r w:rsidRPr="00246763">
        <w:rPr>
          <w:rFonts w:ascii="Garamond" w:hAnsi="Garamond"/>
          <w:sz w:val="22"/>
          <w:szCs w:val="22"/>
        </w:rPr>
        <w:t>2022-202</w:t>
      </w:r>
      <w:r>
        <w:rPr>
          <w:rFonts w:ascii="Garamond" w:hAnsi="Garamond"/>
          <w:sz w:val="22"/>
          <w:szCs w:val="22"/>
        </w:rPr>
        <w:t>3</w:t>
      </w:r>
      <w:r w:rsidRPr="00246763">
        <w:rPr>
          <w:rFonts w:ascii="Garamond" w:hAnsi="Garamond"/>
          <w:sz w:val="22"/>
          <w:szCs w:val="22"/>
        </w:rPr>
        <w:tab/>
      </w:r>
      <w:r>
        <w:rPr>
          <w:rFonts w:ascii="Garamond" w:hAnsi="Garamond"/>
          <w:i/>
          <w:sz w:val="22"/>
          <w:szCs w:val="22"/>
        </w:rPr>
        <w:t>Teach for America Program Development and Research Support</w:t>
      </w:r>
      <w:r w:rsidRPr="00246763">
        <w:rPr>
          <w:rFonts w:ascii="Garamond" w:hAnsi="Garamond"/>
          <w:i/>
          <w:sz w:val="22"/>
          <w:szCs w:val="22"/>
        </w:rPr>
        <w:t xml:space="preserve">. </w:t>
      </w:r>
      <w:r>
        <w:rPr>
          <w:rFonts w:ascii="Garamond" w:hAnsi="Garamond"/>
          <w:iCs/>
          <w:sz w:val="22"/>
          <w:szCs w:val="22"/>
        </w:rPr>
        <w:t>Teach for America, Inc</w:t>
      </w:r>
      <w:r w:rsidRPr="00246763">
        <w:rPr>
          <w:rFonts w:ascii="Garamond" w:hAnsi="Garamond"/>
          <w:sz w:val="22"/>
          <w:szCs w:val="22"/>
        </w:rPr>
        <w:t>.</w:t>
      </w:r>
      <w:r>
        <w:rPr>
          <w:rFonts w:ascii="Garamond" w:hAnsi="Garamond"/>
          <w:sz w:val="22"/>
          <w:szCs w:val="22"/>
        </w:rPr>
        <w:t xml:space="preserve"> Co-Principal Investigator with Madeline Mavrogo</w:t>
      </w:r>
      <w:r w:rsidR="00BF0D02">
        <w:rPr>
          <w:rFonts w:ascii="Garamond" w:hAnsi="Garamond"/>
          <w:sz w:val="22"/>
          <w:szCs w:val="22"/>
        </w:rPr>
        <w:t>r</w:t>
      </w:r>
      <w:r>
        <w:rPr>
          <w:rFonts w:ascii="Garamond" w:hAnsi="Garamond"/>
          <w:sz w:val="22"/>
          <w:szCs w:val="22"/>
        </w:rPr>
        <w:t>dato (Michigan State University).</w:t>
      </w:r>
      <w:r w:rsidRPr="00246763">
        <w:rPr>
          <w:rFonts w:ascii="Garamond" w:hAnsi="Garamond"/>
          <w:sz w:val="22"/>
          <w:szCs w:val="22"/>
        </w:rPr>
        <w:t xml:space="preserve"> $</w:t>
      </w:r>
      <w:r>
        <w:rPr>
          <w:rFonts w:ascii="Garamond" w:hAnsi="Garamond"/>
          <w:sz w:val="22"/>
          <w:szCs w:val="22"/>
        </w:rPr>
        <w:t>147,329</w:t>
      </w:r>
      <w:r w:rsidRPr="00246763">
        <w:rPr>
          <w:rFonts w:ascii="Garamond" w:hAnsi="Garamond"/>
          <w:sz w:val="22"/>
          <w:szCs w:val="22"/>
        </w:rPr>
        <w:t>.</w:t>
      </w:r>
    </w:p>
    <w:p w14:paraId="0AC142EF" w14:textId="77777777" w:rsidR="00BB19C6" w:rsidRDefault="00BB19C6" w:rsidP="002744AC">
      <w:pPr>
        <w:ind w:left="2160" w:hanging="2160"/>
        <w:rPr>
          <w:rFonts w:ascii="Garamond" w:hAnsi="Garamond"/>
          <w:sz w:val="22"/>
          <w:szCs w:val="22"/>
        </w:rPr>
      </w:pPr>
    </w:p>
    <w:p w14:paraId="00E3DA8B" w14:textId="17253DD1" w:rsidR="002744AC" w:rsidRPr="00246763" w:rsidRDefault="002744AC" w:rsidP="002744AC">
      <w:pPr>
        <w:ind w:left="2160" w:hanging="2160"/>
        <w:rPr>
          <w:rFonts w:ascii="Garamond" w:hAnsi="Garamond"/>
          <w:sz w:val="22"/>
          <w:szCs w:val="22"/>
        </w:rPr>
      </w:pPr>
      <w:r w:rsidRPr="00246763">
        <w:rPr>
          <w:rFonts w:ascii="Garamond" w:hAnsi="Garamond"/>
          <w:sz w:val="22"/>
          <w:szCs w:val="22"/>
        </w:rPr>
        <w:lastRenderedPageBreak/>
        <w:t>2022-2023</w:t>
      </w:r>
      <w:r w:rsidRPr="00246763">
        <w:rPr>
          <w:rFonts w:ascii="Garamond" w:hAnsi="Garamond"/>
          <w:sz w:val="22"/>
          <w:szCs w:val="22"/>
        </w:rPr>
        <w:tab/>
      </w:r>
      <w:r w:rsidR="00345425">
        <w:rPr>
          <w:rFonts w:ascii="Garamond" w:hAnsi="Garamond"/>
          <w:i/>
          <w:sz w:val="22"/>
          <w:szCs w:val="22"/>
        </w:rPr>
        <w:t>Understanding Supply, Recruitment, and Retention in the Michigan Teacher Workforce</w:t>
      </w:r>
      <w:r w:rsidRPr="00246763">
        <w:rPr>
          <w:rFonts w:ascii="Garamond" w:hAnsi="Garamond"/>
          <w:i/>
          <w:sz w:val="22"/>
          <w:szCs w:val="22"/>
        </w:rPr>
        <w:t xml:space="preserve">. </w:t>
      </w:r>
      <w:r w:rsidR="00943A7A">
        <w:rPr>
          <w:rFonts w:ascii="Garamond" w:hAnsi="Garamond"/>
          <w:iCs/>
          <w:sz w:val="22"/>
          <w:szCs w:val="22"/>
        </w:rPr>
        <w:t>The Joyce Foundation</w:t>
      </w:r>
      <w:r w:rsidRPr="00246763">
        <w:rPr>
          <w:rFonts w:ascii="Garamond" w:hAnsi="Garamond"/>
          <w:sz w:val="22"/>
          <w:szCs w:val="22"/>
        </w:rPr>
        <w:t>.</w:t>
      </w:r>
      <w:r w:rsidR="00345425">
        <w:rPr>
          <w:rFonts w:ascii="Garamond" w:hAnsi="Garamond"/>
          <w:sz w:val="22"/>
          <w:szCs w:val="22"/>
        </w:rPr>
        <w:t xml:space="preserve"> Principal Investigator.</w:t>
      </w:r>
      <w:r w:rsidRPr="00246763">
        <w:rPr>
          <w:rFonts w:ascii="Garamond" w:hAnsi="Garamond"/>
          <w:sz w:val="22"/>
          <w:szCs w:val="22"/>
        </w:rPr>
        <w:t xml:space="preserve"> $</w:t>
      </w:r>
      <w:r w:rsidR="00345425">
        <w:rPr>
          <w:rFonts w:ascii="Garamond" w:hAnsi="Garamond"/>
          <w:sz w:val="22"/>
          <w:szCs w:val="22"/>
        </w:rPr>
        <w:t>75,000</w:t>
      </w:r>
      <w:r w:rsidRPr="00246763">
        <w:rPr>
          <w:rFonts w:ascii="Garamond" w:hAnsi="Garamond"/>
          <w:sz w:val="22"/>
          <w:szCs w:val="22"/>
        </w:rPr>
        <w:t>.</w:t>
      </w:r>
    </w:p>
    <w:p w14:paraId="03561F35" w14:textId="77777777" w:rsidR="002744AC" w:rsidRDefault="002744AC" w:rsidP="00246763">
      <w:pPr>
        <w:ind w:left="2160" w:hanging="2160"/>
        <w:rPr>
          <w:rFonts w:ascii="Garamond" w:hAnsi="Garamond"/>
          <w:sz w:val="22"/>
          <w:szCs w:val="22"/>
        </w:rPr>
      </w:pPr>
    </w:p>
    <w:p w14:paraId="6649A803" w14:textId="63A3F9D7" w:rsidR="00242628" w:rsidRPr="00246763" w:rsidRDefault="00242628" w:rsidP="00246763">
      <w:pPr>
        <w:ind w:left="2160" w:hanging="2160"/>
        <w:rPr>
          <w:rFonts w:ascii="Garamond" w:hAnsi="Garamond"/>
          <w:sz w:val="22"/>
          <w:szCs w:val="22"/>
        </w:rPr>
      </w:pPr>
      <w:r w:rsidRPr="00246763">
        <w:rPr>
          <w:rFonts w:ascii="Garamond" w:hAnsi="Garamond"/>
          <w:sz w:val="22"/>
          <w:szCs w:val="22"/>
        </w:rPr>
        <w:t>2022-2023</w:t>
      </w:r>
      <w:r w:rsidRPr="00246763">
        <w:rPr>
          <w:rFonts w:ascii="Garamond" w:hAnsi="Garamond"/>
          <w:sz w:val="22"/>
          <w:szCs w:val="22"/>
        </w:rPr>
        <w:tab/>
      </w:r>
      <w:r w:rsidRPr="00246763">
        <w:rPr>
          <w:rFonts w:ascii="Garamond" w:hAnsi="Garamond"/>
          <w:i/>
          <w:sz w:val="22"/>
          <w:szCs w:val="22"/>
        </w:rPr>
        <w:t xml:space="preserve">Viral Change: Trends in Michigan Teacher Mobility and Attrition During and </w:t>
      </w:r>
      <w:r w:rsidR="000154A7">
        <w:rPr>
          <w:rFonts w:ascii="Garamond" w:hAnsi="Garamond"/>
          <w:i/>
          <w:sz w:val="22"/>
          <w:szCs w:val="22"/>
        </w:rPr>
        <w:t>A</w:t>
      </w:r>
      <w:r w:rsidRPr="00246763">
        <w:rPr>
          <w:rFonts w:ascii="Garamond" w:hAnsi="Garamond"/>
          <w:i/>
          <w:sz w:val="22"/>
          <w:szCs w:val="22"/>
        </w:rPr>
        <w:t xml:space="preserve">fter the COVID-19 Pandemic. </w:t>
      </w:r>
      <w:r w:rsidRPr="00246763">
        <w:rPr>
          <w:rFonts w:ascii="Garamond" w:hAnsi="Garamond"/>
          <w:iCs/>
          <w:sz w:val="22"/>
          <w:szCs w:val="22"/>
        </w:rPr>
        <w:t xml:space="preserve">Supplemental Study under </w:t>
      </w:r>
      <w:r w:rsidRPr="00246763">
        <w:rPr>
          <w:rFonts w:ascii="Garamond" w:hAnsi="Garamond"/>
          <w:sz w:val="22"/>
          <w:szCs w:val="22"/>
        </w:rPr>
        <w:t xml:space="preserve">the </w:t>
      </w:r>
      <w:r w:rsidRPr="00246763">
        <w:rPr>
          <w:rFonts w:ascii="Garamond" w:hAnsi="Garamond"/>
          <w:iCs/>
          <w:sz w:val="22"/>
          <w:szCs w:val="22"/>
        </w:rPr>
        <w:t>REACH Center</w:t>
      </w:r>
      <w:r w:rsidRPr="00246763">
        <w:rPr>
          <w:rFonts w:ascii="Garamond" w:hAnsi="Garamond"/>
          <w:i/>
          <w:sz w:val="22"/>
          <w:szCs w:val="22"/>
        </w:rPr>
        <w:t xml:space="preserve"> </w:t>
      </w:r>
      <w:r w:rsidRPr="00246763">
        <w:rPr>
          <w:rFonts w:ascii="Garamond" w:hAnsi="Garamond"/>
          <w:iCs/>
          <w:sz w:val="22"/>
          <w:szCs w:val="22"/>
        </w:rPr>
        <w:t>grant,</w:t>
      </w:r>
      <w:r w:rsidRPr="00246763">
        <w:rPr>
          <w:rFonts w:ascii="Garamond" w:hAnsi="Garamond"/>
          <w:sz w:val="22"/>
          <w:szCs w:val="22"/>
        </w:rPr>
        <w:t xml:space="preserve"> U.S. Department of Education, Institute for Education Sciences. Award Number R305C180025. Principal Investigator with Co-PI Dr. Bryant Hopkins. $80,956.</w:t>
      </w:r>
    </w:p>
    <w:p w14:paraId="1401B04A" w14:textId="77777777" w:rsidR="00141D65" w:rsidRPr="00246763" w:rsidRDefault="00141D65" w:rsidP="00246763">
      <w:pPr>
        <w:rPr>
          <w:rFonts w:ascii="Garamond" w:hAnsi="Garamond"/>
          <w:sz w:val="22"/>
          <w:szCs w:val="22"/>
        </w:rPr>
      </w:pPr>
    </w:p>
    <w:p w14:paraId="6822A11F" w14:textId="11A2C401" w:rsidR="00D07F4A" w:rsidRPr="00246763" w:rsidRDefault="0014568B" w:rsidP="00246763">
      <w:pPr>
        <w:ind w:left="2160" w:hanging="2160"/>
        <w:rPr>
          <w:rFonts w:ascii="Garamond" w:hAnsi="Garamond"/>
          <w:sz w:val="22"/>
          <w:szCs w:val="22"/>
        </w:rPr>
      </w:pPr>
      <w:r w:rsidRPr="00246763">
        <w:rPr>
          <w:rFonts w:ascii="Garamond" w:hAnsi="Garamond"/>
          <w:sz w:val="22"/>
          <w:szCs w:val="22"/>
        </w:rPr>
        <w:t>202</w:t>
      </w:r>
      <w:r w:rsidR="00242628" w:rsidRPr="00246763">
        <w:rPr>
          <w:rFonts w:ascii="Garamond" w:hAnsi="Garamond"/>
          <w:sz w:val="22"/>
          <w:szCs w:val="22"/>
        </w:rPr>
        <w:t>1</w:t>
      </w:r>
      <w:r w:rsidRPr="00246763">
        <w:rPr>
          <w:rFonts w:ascii="Garamond" w:hAnsi="Garamond"/>
          <w:sz w:val="22"/>
          <w:szCs w:val="22"/>
        </w:rPr>
        <w:t>-202</w:t>
      </w:r>
      <w:r w:rsidR="00110BFD" w:rsidRPr="00246763">
        <w:rPr>
          <w:rFonts w:ascii="Garamond" w:hAnsi="Garamond"/>
          <w:sz w:val="22"/>
          <w:szCs w:val="22"/>
        </w:rPr>
        <w:t>4</w:t>
      </w:r>
      <w:r w:rsidRPr="00246763">
        <w:rPr>
          <w:rFonts w:ascii="Garamond" w:hAnsi="Garamond"/>
          <w:sz w:val="22"/>
          <w:szCs w:val="22"/>
        </w:rPr>
        <w:tab/>
      </w:r>
      <w:r w:rsidR="00242628" w:rsidRPr="00246763">
        <w:rPr>
          <w:rFonts w:ascii="Garamond" w:hAnsi="Garamond"/>
          <w:i/>
          <w:sz w:val="22"/>
          <w:szCs w:val="22"/>
        </w:rPr>
        <w:t xml:space="preserve">Understanding the </w:t>
      </w:r>
      <w:r w:rsidR="002E573C" w:rsidRPr="00246763">
        <w:rPr>
          <w:rFonts w:ascii="Garamond" w:hAnsi="Garamond"/>
          <w:i/>
          <w:sz w:val="22"/>
          <w:szCs w:val="22"/>
        </w:rPr>
        <w:t>Impact of the COVID-19 Pandemic on Michigan Schools, Students, and Educators</w:t>
      </w:r>
      <w:r w:rsidR="00E67DB2" w:rsidRPr="00246763">
        <w:rPr>
          <w:rFonts w:ascii="Garamond" w:hAnsi="Garamond"/>
          <w:i/>
          <w:sz w:val="22"/>
          <w:szCs w:val="22"/>
        </w:rPr>
        <w:t>.</w:t>
      </w:r>
      <w:r w:rsidR="00D07F4A" w:rsidRPr="00246763">
        <w:rPr>
          <w:rFonts w:ascii="Garamond" w:hAnsi="Garamond"/>
          <w:sz w:val="22"/>
          <w:szCs w:val="22"/>
        </w:rPr>
        <w:t xml:space="preserve"> </w:t>
      </w:r>
      <w:r w:rsidR="00B0653A" w:rsidRPr="00246763">
        <w:rPr>
          <w:rFonts w:ascii="Garamond" w:hAnsi="Garamond"/>
          <w:sz w:val="22"/>
          <w:szCs w:val="22"/>
        </w:rPr>
        <w:t>Michigan Department of Education</w:t>
      </w:r>
      <w:r w:rsidR="00D07F4A" w:rsidRPr="00246763">
        <w:rPr>
          <w:rFonts w:ascii="Garamond" w:hAnsi="Garamond"/>
          <w:sz w:val="22"/>
          <w:szCs w:val="22"/>
        </w:rPr>
        <w:t>. Principal Investigator</w:t>
      </w:r>
      <w:r w:rsidR="00281F77" w:rsidRPr="00246763">
        <w:rPr>
          <w:rFonts w:ascii="Garamond" w:hAnsi="Garamond"/>
          <w:sz w:val="22"/>
          <w:szCs w:val="22"/>
        </w:rPr>
        <w:t>.</w:t>
      </w:r>
      <w:r w:rsidR="00D07F4A" w:rsidRPr="00246763">
        <w:rPr>
          <w:rFonts w:ascii="Garamond" w:hAnsi="Garamond"/>
          <w:sz w:val="22"/>
          <w:szCs w:val="22"/>
        </w:rPr>
        <w:t xml:space="preserve"> $</w:t>
      </w:r>
      <w:r w:rsidR="00141D65" w:rsidRPr="00246763">
        <w:rPr>
          <w:rFonts w:ascii="Garamond" w:hAnsi="Garamond"/>
          <w:sz w:val="22"/>
          <w:szCs w:val="22"/>
        </w:rPr>
        <w:t>6</w:t>
      </w:r>
      <w:r w:rsidR="00B0653A" w:rsidRPr="00246763">
        <w:rPr>
          <w:rFonts w:ascii="Garamond" w:hAnsi="Garamond"/>
          <w:sz w:val="22"/>
          <w:szCs w:val="22"/>
        </w:rPr>
        <w:t>00,000</w:t>
      </w:r>
      <w:r w:rsidR="00281F77" w:rsidRPr="00246763">
        <w:rPr>
          <w:rFonts w:ascii="Garamond" w:hAnsi="Garamond"/>
          <w:sz w:val="22"/>
          <w:szCs w:val="22"/>
        </w:rPr>
        <w:t>.</w:t>
      </w:r>
    </w:p>
    <w:p w14:paraId="3A341A15" w14:textId="77777777" w:rsidR="00110BFD" w:rsidRPr="00246763" w:rsidRDefault="00110BFD" w:rsidP="00246763">
      <w:pPr>
        <w:ind w:left="2160" w:hanging="2160"/>
        <w:rPr>
          <w:rFonts w:ascii="Garamond" w:hAnsi="Garamond"/>
          <w:sz w:val="22"/>
          <w:szCs w:val="22"/>
        </w:rPr>
      </w:pPr>
    </w:p>
    <w:p w14:paraId="2C46029A" w14:textId="6138EAE0" w:rsidR="00110BFD" w:rsidRPr="00246763" w:rsidRDefault="00110BFD" w:rsidP="00246763">
      <w:pPr>
        <w:ind w:left="2160" w:hanging="2160"/>
        <w:rPr>
          <w:rFonts w:ascii="Garamond" w:hAnsi="Garamond"/>
          <w:sz w:val="22"/>
          <w:szCs w:val="22"/>
        </w:rPr>
      </w:pPr>
      <w:r w:rsidRPr="00246763">
        <w:rPr>
          <w:rFonts w:ascii="Garamond" w:hAnsi="Garamond"/>
          <w:sz w:val="22"/>
          <w:szCs w:val="22"/>
        </w:rPr>
        <w:t>2021-2023</w:t>
      </w:r>
      <w:r w:rsidRPr="00246763">
        <w:rPr>
          <w:rFonts w:ascii="Garamond" w:hAnsi="Garamond"/>
          <w:sz w:val="22"/>
          <w:szCs w:val="22"/>
        </w:rPr>
        <w:tab/>
      </w:r>
      <w:r w:rsidRPr="00246763">
        <w:rPr>
          <w:rFonts w:ascii="Garamond" w:hAnsi="Garamond"/>
          <w:i/>
          <w:sz w:val="22"/>
          <w:szCs w:val="22"/>
        </w:rPr>
        <w:t>Understanding the Teacher Shortage in Michigan: Michigan PA 316 Teacher Workforce Research.</w:t>
      </w:r>
      <w:r w:rsidRPr="00246763">
        <w:rPr>
          <w:rFonts w:ascii="Garamond" w:hAnsi="Garamond"/>
          <w:sz w:val="22"/>
          <w:szCs w:val="22"/>
        </w:rPr>
        <w:t xml:space="preserve"> Michigan Department of Education. Principal Investigator. $100,000.</w:t>
      </w:r>
    </w:p>
    <w:p w14:paraId="4D145447" w14:textId="6E34E2AA" w:rsidR="0014568B" w:rsidRPr="00246763" w:rsidRDefault="0014568B" w:rsidP="00246763">
      <w:pPr>
        <w:ind w:left="2160" w:hanging="2160"/>
        <w:rPr>
          <w:rFonts w:ascii="Garamond" w:hAnsi="Garamond"/>
          <w:sz w:val="22"/>
          <w:szCs w:val="22"/>
        </w:rPr>
      </w:pPr>
    </w:p>
    <w:p w14:paraId="295AE020" w14:textId="5E7F19F9" w:rsidR="009D037A" w:rsidRPr="00246763" w:rsidRDefault="009D037A" w:rsidP="00246763">
      <w:pPr>
        <w:ind w:left="2160" w:hanging="2160"/>
        <w:rPr>
          <w:rFonts w:ascii="Garamond" w:hAnsi="Garamond"/>
          <w:sz w:val="22"/>
          <w:szCs w:val="22"/>
        </w:rPr>
      </w:pPr>
      <w:r w:rsidRPr="00246763">
        <w:rPr>
          <w:rFonts w:ascii="Garamond" w:hAnsi="Garamond"/>
          <w:sz w:val="22"/>
          <w:szCs w:val="22"/>
        </w:rPr>
        <w:t>2021-2023</w:t>
      </w:r>
      <w:r w:rsidRPr="00246763">
        <w:rPr>
          <w:rFonts w:ascii="Garamond" w:hAnsi="Garamond"/>
          <w:sz w:val="22"/>
          <w:szCs w:val="22"/>
        </w:rPr>
        <w:tab/>
      </w:r>
      <w:r w:rsidR="00FC1CE4" w:rsidRPr="00246763">
        <w:rPr>
          <w:rFonts w:ascii="Garamond" w:hAnsi="Garamond"/>
          <w:i/>
          <w:sz w:val="22"/>
          <w:szCs w:val="22"/>
        </w:rPr>
        <w:t>Examining</w:t>
      </w:r>
      <w:r w:rsidR="0001696E" w:rsidRPr="00246763">
        <w:rPr>
          <w:rFonts w:ascii="Garamond" w:hAnsi="Garamond"/>
          <w:i/>
          <w:sz w:val="22"/>
          <w:szCs w:val="22"/>
        </w:rPr>
        <w:t xml:space="preserve"> Learning Gains and Successful Distance Learning Strategies</w:t>
      </w:r>
      <w:r w:rsidR="00FC1CE4" w:rsidRPr="00246763">
        <w:rPr>
          <w:rFonts w:ascii="Garamond" w:hAnsi="Garamond"/>
          <w:i/>
          <w:sz w:val="22"/>
          <w:szCs w:val="22"/>
        </w:rPr>
        <w:t xml:space="preserve"> During the COVID-19 Pandemic</w:t>
      </w:r>
      <w:r w:rsidRPr="00246763">
        <w:rPr>
          <w:rFonts w:ascii="Garamond" w:hAnsi="Garamond"/>
          <w:i/>
          <w:sz w:val="22"/>
          <w:szCs w:val="22"/>
        </w:rPr>
        <w:t>.</w:t>
      </w:r>
      <w:r w:rsidRPr="00246763">
        <w:rPr>
          <w:rFonts w:ascii="Garamond" w:hAnsi="Garamond"/>
          <w:sz w:val="22"/>
          <w:szCs w:val="22"/>
        </w:rPr>
        <w:t xml:space="preserve"> </w:t>
      </w:r>
      <w:r w:rsidR="00FC1CE4" w:rsidRPr="00246763">
        <w:rPr>
          <w:rFonts w:ascii="Garamond" w:hAnsi="Garamond"/>
          <w:sz w:val="22"/>
          <w:szCs w:val="22"/>
        </w:rPr>
        <w:t xml:space="preserve">Michigan </w:t>
      </w:r>
      <w:r w:rsidRPr="00246763">
        <w:rPr>
          <w:rFonts w:ascii="Garamond" w:hAnsi="Garamond"/>
          <w:sz w:val="22"/>
          <w:szCs w:val="22"/>
        </w:rPr>
        <w:t xml:space="preserve">Department of Education. </w:t>
      </w:r>
      <w:r w:rsidR="002525EF" w:rsidRPr="00246763">
        <w:rPr>
          <w:rFonts w:ascii="Garamond" w:hAnsi="Garamond"/>
          <w:sz w:val="22"/>
          <w:szCs w:val="22"/>
        </w:rPr>
        <w:t xml:space="preserve">Principal Investigator. </w:t>
      </w:r>
      <w:r w:rsidR="00A718F5" w:rsidRPr="00246763">
        <w:rPr>
          <w:rFonts w:ascii="Garamond" w:hAnsi="Garamond"/>
          <w:sz w:val="22"/>
          <w:szCs w:val="22"/>
        </w:rPr>
        <w:t>$150,000.</w:t>
      </w:r>
    </w:p>
    <w:p w14:paraId="3AB1C697" w14:textId="77777777" w:rsidR="009D037A" w:rsidRPr="00246763" w:rsidRDefault="009D037A" w:rsidP="00246763">
      <w:pPr>
        <w:ind w:left="2160" w:hanging="2160"/>
        <w:rPr>
          <w:rFonts w:ascii="Garamond" w:hAnsi="Garamond"/>
          <w:sz w:val="22"/>
          <w:szCs w:val="22"/>
        </w:rPr>
      </w:pPr>
    </w:p>
    <w:p w14:paraId="61E360DD" w14:textId="1E54EA6B" w:rsidR="00167276" w:rsidRPr="00246763" w:rsidRDefault="00167276" w:rsidP="00246763">
      <w:pPr>
        <w:ind w:left="2160" w:hanging="2160"/>
        <w:rPr>
          <w:rFonts w:ascii="Garamond" w:hAnsi="Garamond"/>
          <w:sz w:val="22"/>
          <w:szCs w:val="22"/>
        </w:rPr>
      </w:pPr>
      <w:r w:rsidRPr="00246763">
        <w:rPr>
          <w:rFonts w:ascii="Garamond" w:hAnsi="Garamond"/>
          <w:sz w:val="22"/>
          <w:szCs w:val="22"/>
        </w:rPr>
        <w:t>2020-2025</w:t>
      </w:r>
      <w:r w:rsidRPr="00246763">
        <w:rPr>
          <w:rFonts w:ascii="Garamond" w:hAnsi="Garamond"/>
          <w:sz w:val="22"/>
          <w:szCs w:val="22"/>
        </w:rPr>
        <w:tab/>
      </w:r>
      <w:r w:rsidR="00B13B48" w:rsidRPr="00246763">
        <w:rPr>
          <w:rFonts w:ascii="Garamond" w:hAnsi="Garamond"/>
          <w:i/>
          <w:sz w:val="22"/>
          <w:szCs w:val="22"/>
        </w:rPr>
        <w:t>National Research and Development Center on Improving Access, Instruction, and Outcomes in Gifted Education</w:t>
      </w:r>
      <w:r w:rsidRPr="00246763">
        <w:rPr>
          <w:rFonts w:ascii="Garamond" w:hAnsi="Garamond"/>
          <w:i/>
          <w:sz w:val="22"/>
          <w:szCs w:val="22"/>
        </w:rPr>
        <w:t>.</w:t>
      </w:r>
      <w:r w:rsidRPr="00246763">
        <w:rPr>
          <w:rFonts w:ascii="Garamond" w:hAnsi="Garamond"/>
          <w:sz w:val="22"/>
          <w:szCs w:val="22"/>
        </w:rPr>
        <w:t xml:space="preserve"> Department of Education, Institute for Education Sciences. Award Number R305</w:t>
      </w:r>
      <w:r w:rsidR="003273FA" w:rsidRPr="00246763">
        <w:rPr>
          <w:rFonts w:ascii="Garamond" w:hAnsi="Garamond"/>
          <w:sz w:val="22"/>
          <w:szCs w:val="22"/>
        </w:rPr>
        <w:t>C200012</w:t>
      </w:r>
      <w:r w:rsidRPr="00246763">
        <w:rPr>
          <w:rFonts w:ascii="Garamond" w:hAnsi="Garamond"/>
          <w:sz w:val="22"/>
          <w:szCs w:val="22"/>
        </w:rPr>
        <w:t xml:space="preserve">. Co-Principal Investigator with </w:t>
      </w:r>
      <w:r w:rsidR="00B13B48" w:rsidRPr="00246763">
        <w:rPr>
          <w:rFonts w:ascii="Garamond" w:hAnsi="Garamond"/>
          <w:sz w:val="22"/>
          <w:szCs w:val="22"/>
        </w:rPr>
        <w:t>Dr. De</w:t>
      </w:r>
      <w:r w:rsidR="006148CC" w:rsidRPr="00246763">
        <w:rPr>
          <w:rFonts w:ascii="Garamond" w:hAnsi="Garamond"/>
          <w:sz w:val="22"/>
          <w:szCs w:val="22"/>
        </w:rPr>
        <w:t xml:space="preserve">l Siegle (PI, University of Connecticut), and </w:t>
      </w:r>
      <w:r w:rsidR="00A1070F" w:rsidRPr="00246763">
        <w:rPr>
          <w:rFonts w:ascii="Garamond" w:hAnsi="Garamond"/>
          <w:sz w:val="22"/>
          <w:szCs w:val="22"/>
        </w:rPr>
        <w:t xml:space="preserve">MSU </w:t>
      </w:r>
      <w:r w:rsidR="006148CC" w:rsidRPr="00246763">
        <w:rPr>
          <w:rFonts w:ascii="Garamond" w:hAnsi="Garamond"/>
          <w:sz w:val="22"/>
          <w:szCs w:val="22"/>
        </w:rPr>
        <w:t xml:space="preserve">co-PI </w:t>
      </w:r>
      <w:r w:rsidRPr="00246763">
        <w:rPr>
          <w:rFonts w:ascii="Garamond" w:hAnsi="Garamond"/>
          <w:sz w:val="22"/>
          <w:szCs w:val="22"/>
        </w:rPr>
        <w:t xml:space="preserve">Dr. Scott Imberman (Michigan State University). </w:t>
      </w:r>
      <w:r w:rsidR="00F33A07" w:rsidRPr="00246763">
        <w:rPr>
          <w:rFonts w:ascii="Garamond" w:hAnsi="Garamond"/>
          <w:sz w:val="22"/>
          <w:szCs w:val="22"/>
        </w:rPr>
        <w:t xml:space="preserve">Full Center grant: </w:t>
      </w:r>
      <w:r w:rsidRPr="00246763">
        <w:rPr>
          <w:rFonts w:ascii="Garamond" w:hAnsi="Garamond"/>
          <w:sz w:val="22"/>
          <w:szCs w:val="22"/>
        </w:rPr>
        <w:t>$</w:t>
      </w:r>
      <w:r w:rsidR="00897BE5" w:rsidRPr="00246763">
        <w:rPr>
          <w:rFonts w:ascii="Garamond" w:hAnsi="Garamond"/>
          <w:sz w:val="22"/>
          <w:szCs w:val="22"/>
        </w:rPr>
        <w:t>5,000,000</w:t>
      </w:r>
      <w:r w:rsidR="00476BCA" w:rsidRPr="00246763">
        <w:rPr>
          <w:rFonts w:ascii="Garamond" w:hAnsi="Garamond"/>
          <w:sz w:val="22"/>
          <w:szCs w:val="22"/>
        </w:rPr>
        <w:t>, MSU share: $245,069</w:t>
      </w:r>
      <w:r w:rsidRPr="00246763">
        <w:rPr>
          <w:rFonts w:ascii="Garamond" w:hAnsi="Garamond"/>
          <w:sz w:val="22"/>
          <w:szCs w:val="22"/>
        </w:rPr>
        <w:t>.</w:t>
      </w:r>
    </w:p>
    <w:p w14:paraId="299E96E8" w14:textId="77777777" w:rsidR="00167276" w:rsidRPr="00246763" w:rsidRDefault="00167276" w:rsidP="00246763">
      <w:pPr>
        <w:ind w:left="2160" w:hanging="2160"/>
        <w:rPr>
          <w:rFonts w:ascii="Garamond" w:hAnsi="Garamond"/>
          <w:sz w:val="22"/>
          <w:szCs w:val="22"/>
        </w:rPr>
      </w:pPr>
    </w:p>
    <w:p w14:paraId="2016EFD4" w14:textId="6B07E9BB" w:rsidR="00327945" w:rsidRPr="00246763" w:rsidRDefault="00327945" w:rsidP="00246763">
      <w:pPr>
        <w:ind w:left="2160" w:hanging="2160"/>
        <w:rPr>
          <w:rFonts w:ascii="Garamond" w:hAnsi="Garamond"/>
          <w:sz w:val="22"/>
          <w:szCs w:val="22"/>
        </w:rPr>
      </w:pPr>
      <w:r w:rsidRPr="00246763">
        <w:rPr>
          <w:rFonts w:ascii="Garamond" w:hAnsi="Garamond"/>
          <w:sz w:val="22"/>
          <w:szCs w:val="22"/>
        </w:rPr>
        <w:t>2020-202</w:t>
      </w:r>
      <w:r w:rsidR="00E916B6" w:rsidRPr="00246763">
        <w:rPr>
          <w:rFonts w:ascii="Garamond" w:hAnsi="Garamond"/>
          <w:sz w:val="22"/>
          <w:szCs w:val="22"/>
        </w:rPr>
        <w:t>5</w:t>
      </w:r>
      <w:r w:rsidRPr="00246763">
        <w:rPr>
          <w:rFonts w:ascii="Garamond" w:hAnsi="Garamond"/>
          <w:sz w:val="22"/>
          <w:szCs w:val="22"/>
        </w:rPr>
        <w:tab/>
      </w:r>
      <w:r w:rsidR="00E916B6" w:rsidRPr="00246763">
        <w:rPr>
          <w:rFonts w:ascii="Garamond" w:hAnsi="Garamond"/>
          <w:i/>
          <w:sz w:val="22"/>
          <w:szCs w:val="22"/>
        </w:rPr>
        <w:t>Improving Education Systems through Interdisciplinary Training and Practice: Applying Social Science to Education Policy and Implementation Research</w:t>
      </w:r>
      <w:r w:rsidRPr="00246763">
        <w:rPr>
          <w:rFonts w:ascii="Garamond" w:hAnsi="Garamond"/>
          <w:i/>
          <w:sz w:val="22"/>
          <w:szCs w:val="22"/>
        </w:rPr>
        <w:t>.</w:t>
      </w:r>
      <w:r w:rsidRPr="00246763">
        <w:rPr>
          <w:rFonts w:ascii="Garamond" w:hAnsi="Garamond"/>
          <w:sz w:val="22"/>
          <w:szCs w:val="22"/>
        </w:rPr>
        <w:t xml:space="preserve"> </w:t>
      </w:r>
      <w:r w:rsidR="00862BA8" w:rsidRPr="00246763">
        <w:rPr>
          <w:rFonts w:ascii="Garamond" w:hAnsi="Garamond"/>
          <w:sz w:val="22"/>
          <w:szCs w:val="22"/>
        </w:rPr>
        <w:t>Department of Education, Institute for Education Sciences. Award Number R305</w:t>
      </w:r>
      <w:r w:rsidR="00E53E51" w:rsidRPr="00246763">
        <w:rPr>
          <w:rFonts w:ascii="Garamond" w:hAnsi="Garamond"/>
          <w:sz w:val="22"/>
          <w:szCs w:val="22"/>
        </w:rPr>
        <w:t>B200009</w:t>
      </w:r>
      <w:r w:rsidR="00862BA8" w:rsidRPr="00246763">
        <w:rPr>
          <w:rFonts w:ascii="Garamond" w:hAnsi="Garamond"/>
          <w:sz w:val="22"/>
          <w:szCs w:val="22"/>
        </w:rPr>
        <w:t xml:space="preserve">. </w:t>
      </w:r>
      <w:r w:rsidR="00E53E51" w:rsidRPr="00246763">
        <w:rPr>
          <w:rFonts w:ascii="Garamond" w:hAnsi="Garamond"/>
          <w:sz w:val="22"/>
          <w:szCs w:val="22"/>
        </w:rPr>
        <w:t>Co-</w:t>
      </w:r>
      <w:r w:rsidR="00862BA8" w:rsidRPr="00246763">
        <w:rPr>
          <w:rFonts w:ascii="Garamond" w:hAnsi="Garamond"/>
          <w:sz w:val="22"/>
          <w:szCs w:val="22"/>
        </w:rPr>
        <w:t xml:space="preserve">Principal Investigator with </w:t>
      </w:r>
      <w:r w:rsidR="00E53E51" w:rsidRPr="00246763">
        <w:rPr>
          <w:rFonts w:ascii="Garamond" w:hAnsi="Garamond"/>
          <w:sz w:val="22"/>
          <w:szCs w:val="22"/>
        </w:rPr>
        <w:t xml:space="preserve">Dr. Scott Imberman (PI, Michigan State University), </w:t>
      </w:r>
      <w:r w:rsidR="00862BA8" w:rsidRPr="00246763">
        <w:rPr>
          <w:rFonts w:ascii="Garamond" w:hAnsi="Garamond"/>
          <w:sz w:val="22"/>
          <w:szCs w:val="22"/>
        </w:rPr>
        <w:t xml:space="preserve">Dr. Josh Cowen (Michigan State University), </w:t>
      </w:r>
      <w:r w:rsidR="00926B47" w:rsidRPr="00246763">
        <w:rPr>
          <w:rFonts w:ascii="Garamond" w:hAnsi="Garamond"/>
          <w:sz w:val="22"/>
          <w:szCs w:val="22"/>
        </w:rPr>
        <w:t xml:space="preserve">and Dr. Sarah </w:t>
      </w:r>
      <w:proofErr w:type="spellStart"/>
      <w:r w:rsidR="00926B47" w:rsidRPr="00246763">
        <w:rPr>
          <w:rFonts w:ascii="Garamond" w:hAnsi="Garamond"/>
          <w:sz w:val="22"/>
          <w:szCs w:val="22"/>
        </w:rPr>
        <w:t>Reckhow</w:t>
      </w:r>
      <w:proofErr w:type="spellEnd"/>
      <w:r w:rsidR="00926B47" w:rsidRPr="00246763">
        <w:rPr>
          <w:rFonts w:ascii="Garamond" w:hAnsi="Garamond"/>
          <w:sz w:val="22"/>
          <w:szCs w:val="22"/>
        </w:rPr>
        <w:t xml:space="preserve"> (Michigan State University)</w:t>
      </w:r>
      <w:r w:rsidR="00862BA8" w:rsidRPr="00246763">
        <w:rPr>
          <w:rFonts w:ascii="Garamond" w:hAnsi="Garamond"/>
          <w:sz w:val="22"/>
          <w:szCs w:val="22"/>
        </w:rPr>
        <w:t>. $</w:t>
      </w:r>
      <w:r w:rsidR="001C6CCC" w:rsidRPr="00246763">
        <w:rPr>
          <w:rFonts w:ascii="Garamond" w:hAnsi="Garamond"/>
          <w:sz w:val="22"/>
          <w:szCs w:val="22"/>
        </w:rPr>
        <w:t>4,023,893</w:t>
      </w:r>
      <w:r w:rsidR="00862BA8" w:rsidRPr="00246763">
        <w:rPr>
          <w:rFonts w:ascii="Garamond" w:hAnsi="Garamond"/>
          <w:sz w:val="22"/>
          <w:szCs w:val="22"/>
        </w:rPr>
        <w:t>.</w:t>
      </w:r>
    </w:p>
    <w:p w14:paraId="091E0953" w14:textId="77777777" w:rsidR="00327945" w:rsidRPr="00246763" w:rsidRDefault="00327945" w:rsidP="00246763">
      <w:pPr>
        <w:ind w:left="2160" w:hanging="2160"/>
        <w:rPr>
          <w:rFonts w:ascii="Garamond" w:hAnsi="Garamond"/>
          <w:sz w:val="22"/>
          <w:szCs w:val="22"/>
        </w:rPr>
      </w:pPr>
    </w:p>
    <w:p w14:paraId="58B7AE5E" w14:textId="2AFB6352" w:rsidR="00D472BE" w:rsidRPr="00246763" w:rsidRDefault="00D472BE" w:rsidP="00246763">
      <w:pPr>
        <w:ind w:left="2160" w:hanging="2160"/>
        <w:rPr>
          <w:rFonts w:ascii="Garamond" w:hAnsi="Garamond"/>
          <w:sz w:val="22"/>
          <w:szCs w:val="22"/>
        </w:rPr>
      </w:pPr>
      <w:r w:rsidRPr="00246763">
        <w:rPr>
          <w:rFonts w:ascii="Garamond" w:hAnsi="Garamond"/>
          <w:sz w:val="22"/>
          <w:szCs w:val="22"/>
        </w:rPr>
        <w:t>2020-2021</w:t>
      </w:r>
      <w:r w:rsidRPr="00246763">
        <w:rPr>
          <w:rFonts w:ascii="Garamond" w:hAnsi="Garamond"/>
          <w:sz w:val="22"/>
          <w:szCs w:val="22"/>
        </w:rPr>
        <w:tab/>
      </w:r>
      <w:r w:rsidRPr="00246763">
        <w:rPr>
          <w:rFonts w:ascii="Garamond" w:hAnsi="Garamond"/>
          <w:i/>
          <w:sz w:val="22"/>
          <w:szCs w:val="22"/>
        </w:rPr>
        <w:t>Education Policy Innovation Collaborative (EPIC) Sustaining Success Continuation Grant.</w:t>
      </w:r>
      <w:r w:rsidRPr="00246763">
        <w:rPr>
          <w:rFonts w:ascii="Garamond" w:hAnsi="Garamond"/>
          <w:sz w:val="22"/>
          <w:szCs w:val="22"/>
        </w:rPr>
        <w:t xml:space="preserve"> Arnold Ventures. Co-Principal Investigator with </w:t>
      </w:r>
      <w:r w:rsidR="00420A72" w:rsidRPr="00246763">
        <w:rPr>
          <w:rFonts w:ascii="Garamond" w:hAnsi="Garamond"/>
          <w:sz w:val="22"/>
          <w:szCs w:val="22"/>
        </w:rPr>
        <w:t xml:space="preserve">Dr. </w:t>
      </w:r>
      <w:r w:rsidRPr="00246763">
        <w:rPr>
          <w:rFonts w:ascii="Garamond" w:hAnsi="Garamond"/>
          <w:sz w:val="22"/>
          <w:szCs w:val="22"/>
        </w:rPr>
        <w:t>Josh Cowen (Michigan State University) $212,827.</w:t>
      </w:r>
    </w:p>
    <w:p w14:paraId="41239257" w14:textId="77777777" w:rsidR="00420A72" w:rsidRPr="00246763" w:rsidRDefault="00420A72" w:rsidP="00246763">
      <w:pPr>
        <w:ind w:left="2160" w:hanging="2160"/>
        <w:rPr>
          <w:rFonts w:ascii="Garamond" w:hAnsi="Garamond"/>
          <w:sz w:val="22"/>
          <w:szCs w:val="22"/>
        </w:rPr>
      </w:pPr>
    </w:p>
    <w:p w14:paraId="01DCE466" w14:textId="568A6A6D" w:rsidR="00420A72" w:rsidRPr="00246763" w:rsidRDefault="00420A72" w:rsidP="00246763">
      <w:pPr>
        <w:ind w:left="2160" w:hanging="2160"/>
        <w:rPr>
          <w:rFonts w:ascii="Garamond" w:hAnsi="Garamond"/>
          <w:sz w:val="22"/>
          <w:szCs w:val="22"/>
        </w:rPr>
      </w:pPr>
      <w:r w:rsidRPr="00246763">
        <w:rPr>
          <w:rFonts w:ascii="Garamond" w:hAnsi="Garamond"/>
          <w:sz w:val="22"/>
          <w:szCs w:val="22"/>
        </w:rPr>
        <w:t>2019-2024</w:t>
      </w:r>
      <w:r w:rsidRPr="00246763">
        <w:rPr>
          <w:rFonts w:ascii="Garamond" w:hAnsi="Garamond"/>
          <w:sz w:val="22"/>
          <w:szCs w:val="22"/>
        </w:rPr>
        <w:tab/>
      </w:r>
      <w:r w:rsidRPr="00246763">
        <w:rPr>
          <w:rFonts w:ascii="Garamond" w:hAnsi="Garamond"/>
          <w:i/>
          <w:sz w:val="22"/>
          <w:szCs w:val="22"/>
        </w:rPr>
        <w:t>Evaluating Michigan’s Early Literacy Coaching Initiative.</w:t>
      </w:r>
      <w:r w:rsidRPr="00246763">
        <w:rPr>
          <w:rFonts w:ascii="Garamond" w:hAnsi="Garamond"/>
          <w:sz w:val="22"/>
          <w:szCs w:val="22"/>
        </w:rPr>
        <w:t xml:space="preserve"> W.K. Kellogg Foundation. Co-Principal Investigator with Dr. Tanya Wright (Michigan State University) and Dr. Josh Cowen (Michigan State University) $540,810.</w:t>
      </w:r>
    </w:p>
    <w:p w14:paraId="0A7C3412" w14:textId="77777777" w:rsidR="00D472BE" w:rsidRPr="00246763" w:rsidRDefault="00D472BE" w:rsidP="00246763">
      <w:pPr>
        <w:ind w:left="2160" w:hanging="2160"/>
        <w:rPr>
          <w:rFonts w:ascii="Garamond" w:hAnsi="Garamond"/>
          <w:sz w:val="22"/>
          <w:szCs w:val="22"/>
        </w:rPr>
      </w:pPr>
    </w:p>
    <w:p w14:paraId="1D96FAA2" w14:textId="262FE1CB" w:rsidR="00A64935" w:rsidRPr="00246763" w:rsidRDefault="00A64935" w:rsidP="00246763">
      <w:pPr>
        <w:ind w:left="2160" w:hanging="2160"/>
        <w:rPr>
          <w:rFonts w:ascii="Garamond" w:hAnsi="Garamond"/>
          <w:sz w:val="22"/>
          <w:szCs w:val="22"/>
        </w:rPr>
      </w:pPr>
      <w:r w:rsidRPr="00246763">
        <w:rPr>
          <w:rFonts w:ascii="Garamond" w:hAnsi="Garamond"/>
          <w:sz w:val="22"/>
          <w:szCs w:val="22"/>
        </w:rPr>
        <w:t>2019-202</w:t>
      </w:r>
      <w:r w:rsidR="00420A72" w:rsidRPr="00246763">
        <w:rPr>
          <w:rFonts w:ascii="Garamond" w:hAnsi="Garamond"/>
          <w:sz w:val="22"/>
          <w:szCs w:val="22"/>
        </w:rPr>
        <w:t>4</w:t>
      </w:r>
      <w:r w:rsidRPr="00246763">
        <w:rPr>
          <w:rFonts w:ascii="Garamond" w:hAnsi="Garamond"/>
          <w:sz w:val="22"/>
          <w:szCs w:val="22"/>
        </w:rPr>
        <w:tab/>
      </w:r>
      <w:bookmarkStart w:id="2" w:name="_Hlk11919925"/>
      <w:r w:rsidRPr="00246763">
        <w:rPr>
          <w:rFonts w:ascii="Garamond" w:hAnsi="Garamond"/>
          <w:i/>
          <w:sz w:val="22"/>
          <w:szCs w:val="22"/>
        </w:rPr>
        <w:t xml:space="preserve">Evaluating Michigan’s Early Literacy Law: Impacts, </w:t>
      </w:r>
      <w:proofErr w:type="gramStart"/>
      <w:r w:rsidRPr="00246763">
        <w:rPr>
          <w:rFonts w:ascii="Garamond" w:hAnsi="Garamond"/>
          <w:i/>
          <w:sz w:val="22"/>
          <w:szCs w:val="22"/>
        </w:rPr>
        <w:t>Implementation</w:t>
      </w:r>
      <w:proofErr w:type="gramEnd"/>
      <w:r w:rsidRPr="00246763">
        <w:rPr>
          <w:rFonts w:ascii="Garamond" w:hAnsi="Garamond"/>
          <w:i/>
          <w:sz w:val="22"/>
          <w:szCs w:val="22"/>
        </w:rPr>
        <w:t xml:space="preserve"> and Improving State Capacity.</w:t>
      </w:r>
      <w:r w:rsidRPr="00246763">
        <w:rPr>
          <w:rFonts w:ascii="Garamond" w:hAnsi="Garamond"/>
          <w:sz w:val="22"/>
          <w:szCs w:val="22"/>
        </w:rPr>
        <w:t xml:space="preserve"> Department of Education, Institute for Education Sciences. Award Number R305H190004. Principal Investigator with Co-PIs </w:t>
      </w:r>
      <w:r w:rsidR="00420A72" w:rsidRPr="00246763">
        <w:rPr>
          <w:rFonts w:ascii="Garamond" w:hAnsi="Garamond"/>
          <w:sz w:val="22"/>
          <w:szCs w:val="22"/>
        </w:rPr>
        <w:t xml:space="preserve">Dr. </w:t>
      </w:r>
      <w:r w:rsidRPr="00246763">
        <w:rPr>
          <w:rFonts w:ascii="Garamond" w:hAnsi="Garamond"/>
          <w:sz w:val="22"/>
          <w:szCs w:val="22"/>
        </w:rPr>
        <w:t xml:space="preserve">Josh Cowen (Michigan State University), </w:t>
      </w:r>
      <w:r w:rsidR="00420A72" w:rsidRPr="00246763">
        <w:rPr>
          <w:rFonts w:ascii="Garamond" w:hAnsi="Garamond"/>
          <w:sz w:val="22"/>
          <w:szCs w:val="22"/>
        </w:rPr>
        <w:t xml:space="preserve">Dr. </w:t>
      </w:r>
      <w:r w:rsidRPr="00246763">
        <w:rPr>
          <w:rFonts w:ascii="Garamond" w:hAnsi="Garamond"/>
          <w:sz w:val="22"/>
          <w:szCs w:val="22"/>
        </w:rPr>
        <w:t xml:space="preserve">Tanya Wright (Michigan State University), </w:t>
      </w:r>
      <w:r w:rsidR="00420A72" w:rsidRPr="00246763">
        <w:rPr>
          <w:rFonts w:ascii="Garamond" w:hAnsi="Garamond"/>
          <w:sz w:val="22"/>
          <w:szCs w:val="22"/>
        </w:rPr>
        <w:t xml:space="preserve">Dr. </w:t>
      </w:r>
      <w:r w:rsidRPr="00246763">
        <w:rPr>
          <w:rFonts w:ascii="Garamond" w:hAnsi="Garamond"/>
          <w:sz w:val="22"/>
          <w:szCs w:val="22"/>
        </w:rPr>
        <w:t xml:space="preserve">Susan Dynarski (University of Michigan), </w:t>
      </w:r>
      <w:r w:rsidR="00420A72" w:rsidRPr="00246763">
        <w:rPr>
          <w:rFonts w:ascii="Garamond" w:hAnsi="Garamond"/>
          <w:sz w:val="22"/>
          <w:szCs w:val="22"/>
        </w:rPr>
        <w:t xml:space="preserve">Dr. </w:t>
      </w:r>
      <w:r w:rsidRPr="00246763">
        <w:rPr>
          <w:rFonts w:ascii="Garamond" w:hAnsi="Garamond"/>
          <w:sz w:val="22"/>
          <w:szCs w:val="22"/>
        </w:rPr>
        <w:t xml:space="preserve">Brian Jacob (University of Michigan), </w:t>
      </w:r>
      <w:r w:rsidR="00420A72" w:rsidRPr="00246763">
        <w:rPr>
          <w:rFonts w:ascii="Garamond" w:hAnsi="Garamond"/>
          <w:sz w:val="22"/>
          <w:szCs w:val="22"/>
        </w:rPr>
        <w:t xml:space="preserve">Dr. </w:t>
      </w:r>
      <w:r w:rsidRPr="00246763">
        <w:rPr>
          <w:rFonts w:ascii="Garamond" w:hAnsi="Garamond"/>
          <w:sz w:val="22"/>
          <w:szCs w:val="22"/>
        </w:rPr>
        <w:t>Venessa Keesler (Michigan Department of Education), and Thomas Howell (Center for Education Performance Information). $4,999,656.</w:t>
      </w:r>
    </w:p>
    <w:bookmarkEnd w:id="2"/>
    <w:p w14:paraId="6E1E4C9F" w14:textId="77777777" w:rsidR="00A64935" w:rsidRPr="00246763" w:rsidRDefault="00A64935" w:rsidP="00246763">
      <w:pPr>
        <w:rPr>
          <w:rFonts w:ascii="Garamond" w:hAnsi="Garamond"/>
          <w:sz w:val="22"/>
          <w:szCs w:val="22"/>
        </w:rPr>
      </w:pPr>
    </w:p>
    <w:p w14:paraId="593C443E" w14:textId="59BA1DCB" w:rsidR="00A05B02" w:rsidRPr="00246763" w:rsidRDefault="00B9033C" w:rsidP="00246763">
      <w:pPr>
        <w:ind w:left="2160" w:hanging="2160"/>
        <w:rPr>
          <w:rFonts w:ascii="Garamond" w:hAnsi="Garamond"/>
          <w:sz w:val="22"/>
          <w:szCs w:val="22"/>
        </w:rPr>
      </w:pPr>
      <w:r w:rsidRPr="00246763">
        <w:rPr>
          <w:rFonts w:ascii="Garamond" w:hAnsi="Garamond"/>
          <w:sz w:val="22"/>
          <w:szCs w:val="22"/>
        </w:rPr>
        <w:t>2019-2021</w:t>
      </w:r>
      <w:r w:rsidRPr="00246763">
        <w:rPr>
          <w:rFonts w:ascii="Garamond" w:hAnsi="Garamond"/>
          <w:sz w:val="22"/>
          <w:szCs w:val="22"/>
        </w:rPr>
        <w:tab/>
      </w:r>
      <w:r w:rsidR="00022919" w:rsidRPr="00246763">
        <w:rPr>
          <w:rFonts w:ascii="Garamond" w:hAnsi="Garamond"/>
          <w:i/>
          <w:sz w:val="22"/>
          <w:szCs w:val="22"/>
        </w:rPr>
        <w:t xml:space="preserve">Competency-Based Education in Michigan: Shifting Instructional Practice </w:t>
      </w:r>
      <w:r w:rsidR="005B5F47" w:rsidRPr="00246763">
        <w:rPr>
          <w:rFonts w:ascii="Garamond" w:hAnsi="Garamond"/>
          <w:i/>
          <w:sz w:val="22"/>
          <w:szCs w:val="22"/>
        </w:rPr>
        <w:t>to Promote Learning and Engagement</w:t>
      </w:r>
      <w:r w:rsidRPr="00246763">
        <w:rPr>
          <w:rFonts w:ascii="Garamond" w:hAnsi="Garamond"/>
          <w:i/>
          <w:sz w:val="22"/>
          <w:szCs w:val="22"/>
        </w:rPr>
        <w:t>.</w:t>
      </w:r>
      <w:r w:rsidRPr="00246763">
        <w:rPr>
          <w:rFonts w:ascii="Garamond" w:hAnsi="Garamond"/>
          <w:sz w:val="22"/>
          <w:szCs w:val="22"/>
        </w:rPr>
        <w:t xml:space="preserve"> The Hewlett Foundation. </w:t>
      </w:r>
      <w:r w:rsidR="00420A72" w:rsidRPr="00246763">
        <w:rPr>
          <w:rFonts w:ascii="Garamond" w:hAnsi="Garamond"/>
          <w:sz w:val="22"/>
          <w:szCs w:val="22"/>
        </w:rPr>
        <w:t>Co-</w:t>
      </w:r>
      <w:r w:rsidRPr="00246763">
        <w:rPr>
          <w:rFonts w:ascii="Garamond" w:hAnsi="Garamond"/>
          <w:sz w:val="22"/>
          <w:szCs w:val="22"/>
        </w:rPr>
        <w:t xml:space="preserve">Principal Investigator with </w:t>
      </w:r>
      <w:r w:rsidR="00420A72" w:rsidRPr="00246763">
        <w:rPr>
          <w:rFonts w:ascii="Garamond" w:hAnsi="Garamond"/>
          <w:sz w:val="22"/>
          <w:szCs w:val="22"/>
        </w:rPr>
        <w:t xml:space="preserve">Dr. </w:t>
      </w:r>
      <w:r w:rsidRPr="00246763">
        <w:rPr>
          <w:rFonts w:ascii="Garamond" w:hAnsi="Garamond"/>
          <w:sz w:val="22"/>
          <w:szCs w:val="22"/>
        </w:rPr>
        <w:t>Josh Cowen</w:t>
      </w:r>
      <w:r w:rsidR="00647377" w:rsidRPr="00246763">
        <w:rPr>
          <w:rFonts w:ascii="Garamond" w:hAnsi="Garamond"/>
          <w:sz w:val="22"/>
          <w:szCs w:val="22"/>
        </w:rPr>
        <w:t xml:space="preserve"> (Michigan State University)</w:t>
      </w:r>
      <w:r w:rsidRPr="00246763">
        <w:rPr>
          <w:rFonts w:ascii="Garamond" w:hAnsi="Garamond"/>
          <w:sz w:val="22"/>
          <w:szCs w:val="22"/>
        </w:rPr>
        <w:t xml:space="preserve"> $1,499,827.</w:t>
      </w:r>
    </w:p>
    <w:p w14:paraId="050364F9" w14:textId="77777777" w:rsidR="00A05B02" w:rsidRPr="00246763" w:rsidRDefault="00A05B02" w:rsidP="00246763">
      <w:pPr>
        <w:ind w:left="2160" w:hanging="2160"/>
        <w:rPr>
          <w:rFonts w:ascii="Garamond" w:hAnsi="Garamond"/>
          <w:sz w:val="22"/>
          <w:szCs w:val="22"/>
        </w:rPr>
      </w:pPr>
    </w:p>
    <w:p w14:paraId="6E441976" w14:textId="6E140700" w:rsidR="00A05B02" w:rsidRPr="00246763" w:rsidRDefault="00A05B02" w:rsidP="00246763">
      <w:pPr>
        <w:ind w:left="2160" w:hanging="2160"/>
        <w:rPr>
          <w:rFonts w:ascii="Garamond" w:hAnsi="Garamond"/>
          <w:sz w:val="22"/>
          <w:szCs w:val="22"/>
        </w:rPr>
      </w:pPr>
      <w:bookmarkStart w:id="3" w:name="_Hlk3559004"/>
      <w:r w:rsidRPr="00246763">
        <w:rPr>
          <w:rFonts w:ascii="Garamond" w:hAnsi="Garamond"/>
          <w:sz w:val="22"/>
          <w:szCs w:val="22"/>
        </w:rPr>
        <w:t xml:space="preserve">2018-2019 </w:t>
      </w:r>
      <w:r w:rsidRPr="00246763">
        <w:rPr>
          <w:rFonts w:ascii="Garamond" w:hAnsi="Garamond"/>
          <w:sz w:val="22"/>
          <w:szCs w:val="22"/>
        </w:rPr>
        <w:tab/>
      </w:r>
      <w:r w:rsidRPr="00246763">
        <w:rPr>
          <w:rFonts w:ascii="Garamond" w:hAnsi="Garamond"/>
          <w:i/>
          <w:sz w:val="22"/>
          <w:szCs w:val="22"/>
        </w:rPr>
        <w:t xml:space="preserve">Stanford Education Data Archive Validation Project. </w:t>
      </w:r>
      <w:r w:rsidRPr="00246763">
        <w:rPr>
          <w:rFonts w:ascii="Garamond" w:hAnsi="Garamond"/>
          <w:sz w:val="22"/>
          <w:szCs w:val="22"/>
        </w:rPr>
        <w:t xml:space="preserve">Bloomberg Philanthropies. Co-Principal Investigator with </w:t>
      </w:r>
      <w:r w:rsidR="00420A72" w:rsidRPr="00246763">
        <w:rPr>
          <w:rFonts w:ascii="Garamond" w:hAnsi="Garamond"/>
          <w:sz w:val="22"/>
          <w:szCs w:val="22"/>
        </w:rPr>
        <w:t xml:space="preserve">Dr. </w:t>
      </w:r>
      <w:r w:rsidRPr="00246763">
        <w:rPr>
          <w:rFonts w:ascii="Garamond" w:hAnsi="Garamond"/>
          <w:sz w:val="22"/>
          <w:szCs w:val="22"/>
        </w:rPr>
        <w:t>Josh Cowen. $39,738.08</w:t>
      </w:r>
    </w:p>
    <w:bookmarkEnd w:id="3"/>
    <w:p w14:paraId="01F3D11F" w14:textId="77777777" w:rsidR="00A05B02" w:rsidRPr="00246763" w:rsidRDefault="00A05B02" w:rsidP="00246763">
      <w:pPr>
        <w:ind w:left="2160" w:hanging="2160"/>
        <w:rPr>
          <w:rFonts w:ascii="Garamond" w:hAnsi="Garamond"/>
          <w:sz w:val="22"/>
          <w:szCs w:val="22"/>
        </w:rPr>
      </w:pPr>
    </w:p>
    <w:p w14:paraId="201B671B" w14:textId="16C9243D" w:rsidR="00925C23" w:rsidRPr="00246763" w:rsidRDefault="00925C23" w:rsidP="00246763">
      <w:pPr>
        <w:ind w:left="2160" w:hanging="2160"/>
        <w:rPr>
          <w:rFonts w:ascii="Garamond" w:hAnsi="Garamond"/>
          <w:sz w:val="22"/>
          <w:szCs w:val="22"/>
        </w:rPr>
      </w:pPr>
      <w:r w:rsidRPr="00246763">
        <w:rPr>
          <w:rFonts w:ascii="Garamond" w:hAnsi="Garamond"/>
          <w:sz w:val="22"/>
          <w:szCs w:val="22"/>
        </w:rPr>
        <w:t>2018-2023</w:t>
      </w:r>
      <w:r w:rsidRPr="00246763">
        <w:rPr>
          <w:rFonts w:ascii="Garamond" w:hAnsi="Garamond"/>
          <w:sz w:val="22"/>
          <w:szCs w:val="22"/>
        </w:rPr>
        <w:tab/>
      </w:r>
      <w:r w:rsidRPr="00246763">
        <w:rPr>
          <w:rFonts w:ascii="Garamond" w:hAnsi="Garamond"/>
          <w:i/>
          <w:sz w:val="22"/>
          <w:szCs w:val="22"/>
        </w:rPr>
        <w:t>The National Center for Research on Education Access and Choice (REACH Center).</w:t>
      </w:r>
      <w:r w:rsidRPr="00246763">
        <w:rPr>
          <w:rFonts w:ascii="Garamond" w:hAnsi="Garamond"/>
          <w:sz w:val="22"/>
          <w:szCs w:val="22"/>
        </w:rPr>
        <w:t xml:space="preserve"> </w:t>
      </w:r>
      <w:r w:rsidR="001F0E02" w:rsidRPr="00246763">
        <w:rPr>
          <w:rFonts w:ascii="Garamond" w:hAnsi="Garamond"/>
          <w:sz w:val="22"/>
          <w:szCs w:val="22"/>
        </w:rPr>
        <w:t xml:space="preserve">U.S. Department of Education, </w:t>
      </w:r>
      <w:r w:rsidRPr="00246763">
        <w:rPr>
          <w:rFonts w:ascii="Garamond" w:hAnsi="Garamond"/>
          <w:sz w:val="22"/>
          <w:szCs w:val="22"/>
        </w:rPr>
        <w:t xml:space="preserve">Institute for Education Sciences. </w:t>
      </w:r>
      <w:r w:rsidR="00DE50F6" w:rsidRPr="00246763">
        <w:rPr>
          <w:rFonts w:ascii="Garamond" w:hAnsi="Garamond"/>
          <w:sz w:val="22"/>
          <w:szCs w:val="22"/>
        </w:rPr>
        <w:t>Award Number</w:t>
      </w:r>
      <w:r w:rsidR="001F0E02" w:rsidRPr="00246763">
        <w:rPr>
          <w:rFonts w:ascii="Garamond" w:hAnsi="Garamond"/>
          <w:sz w:val="22"/>
          <w:szCs w:val="22"/>
        </w:rPr>
        <w:t xml:space="preserve"> R305C180025. </w:t>
      </w:r>
      <w:r w:rsidRPr="00246763">
        <w:rPr>
          <w:rFonts w:ascii="Garamond" w:hAnsi="Garamond"/>
          <w:sz w:val="22"/>
          <w:szCs w:val="22"/>
        </w:rPr>
        <w:t xml:space="preserve">Co-Principal Investigator with </w:t>
      </w:r>
      <w:r w:rsidR="00420A72" w:rsidRPr="00246763">
        <w:rPr>
          <w:rFonts w:ascii="Garamond" w:hAnsi="Garamond"/>
          <w:sz w:val="22"/>
          <w:szCs w:val="22"/>
        </w:rPr>
        <w:t xml:space="preserve">Dr. </w:t>
      </w:r>
      <w:r w:rsidRPr="00246763">
        <w:rPr>
          <w:rFonts w:ascii="Garamond" w:hAnsi="Garamond"/>
          <w:sz w:val="22"/>
          <w:szCs w:val="22"/>
        </w:rPr>
        <w:t>Doug Harris (PI, Tulane University)</w:t>
      </w:r>
      <w:r w:rsidR="001F0E02" w:rsidRPr="00246763">
        <w:rPr>
          <w:rFonts w:ascii="Garamond" w:hAnsi="Garamond"/>
          <w:sz w:val="22"/>
          <w:szCs w:val="22"/>
        </w:rPr>
        <w:t>,</w:t>
      </w:r>
      <w:r w:rsidRPr="00246763">
        <w:rPr>
          <w:rFonts w:ascii="Garamond" w:hAnsi="Garamond"/>
          <w:sz w:val="22"/>
          <w:szCs w:val="22"/>
        </w:rPr>
        <w:t xml:space="preserve"> </w:t>
      </w:r>
      <w:r w:rsidR="00420A72" w:rsidRPr="00246763">
        <w:rPr>
          <w:rFonts w:ascii="Garamond" w:hAnsi="Garamond"/>
          <w:sz w:val="22"/>
          <w:szCs w:val="22"/>
        </w:rPr>
        <w:t xml:space="preserve">Dr. </w:t>
      </w:r>
      <w:r w:rsidRPr="00246763">
        <w:rPr>
          <w:rFonts w:ascii="Garamond" w:hAnsi="Garamond"/>
          <w:sz w:val="22"/>
          <w:szCs w:val="22"/>
        </w:rPr>
        <w:t xml:space="preserve">Josh Cowen (Michigan State University), </w:t>
      </w:r>
      <w:r w:rsidR="00420A72" w:rsidRPr="00246763">
        <w:rPr>
          <w:rFonts w:ascii="Garamond" w:hAnsi="Garamond"/>
          <w:sz w:val="22"/>
          <w:szCs w:val="22"/>
        </w:rPr>
        <w:t xml:space="preserve">Dr. </w:t>
      </w:r>
      <w:r w:rsidRPr="00246763">
        <w:rPr>
          <w:rFonts w:ascii="Garamond" w:hAnsi="Garamond"/>
          <w:sz w:val="22"/>
          <w:szCs w:val="22"/>
        </w:rPr>
        <w:t xml:space="preserve">Julie Marsh (University of Southern California) and </w:t>
      </w:r>
      <w:r w:rsidR="00420A72" w:rsidRPr="00246763">
        <w:rPr>
          <w:rFonts w:ascii="Garamond" w:hAnsi="Garamond"/>
          <w:sz w:val="22"/>
          <w:szCs w:val="22"/>
        </w:rPr>
        <w:t xml:space="preserve">Dr. </w:t>
      </w:r>
      <w:r w:rsidRPr="00246763">
        <w:rPr>
          <w:rFonts w:ascii="Garamond" w:hAnsi="Garamond"/>
          <w:sz w:val="22"/>
          <w:szCs w:val="22"/>
        </w:rPr>
        <w:t>Amy Ellen Schwartz (Syracuse University). Full center grant: $10,000,000. MSU share: $1,96</w:t>
      </w:r>
      <w:r w:rsidR="001F0E02" w:rsidRPr="00246763">
        <w:rPr>
          <w:rFonts w:ascii="Garamond" w:hAnsi="Garamond"/>
          <w:sz w:val="22"/>
          <w:szCs w:val="22"/>
        </w:rPr>
        <w:t>2</w:t>
      </w:r>
      <w:r w:rsidRPr="00246763">
        <w:rPr>
          <w:rFonts w:ascii="Garamond" w:hAnsi="Garamond"/>
          <w:sz w:val="22"/>
          <w:szCs w:val="22"/>
        </w:rPr>
        <w:t>,</w:t>
      </w:r>
      <w:r w:rsidR="001F0E02" w:rsidRPr="00246763">
        <w:rPr>
          <w:rFonts w:ascii="Garamond" w:hAnsi="Garamond"/>
          <w:sz w:val="22"/>
          <w:szCs w:val="22"/>
        </w:rPr>
        <w:t>613</w:t>
      </w:r>
      <w:r w:rsidRPr="00246763">
        <w:rPr>
          <w:rFonts w:ascii="Garamond" w:hAnsi="Garamond"/>
          <w:sz w:val="22"/>
          <w:szCs w:val="22"/>
        </w:rPr>
        <w:t>.</w:t>
      </w:r>
    </w:p>
    <w:p w14:paraId="37ED6EFC" w14:textId="77777777" w:rsidR="00925C23" w:rsidRPr="00246763" w:rsidRDefault="00925C23" w:rsidP="00246763">
      <w:pPr>
        <w:ind w:left="2160" w:hanging="2160"/>
        <w:rPr>
          <w:rFonts w:ascii="Garamond" w:hAnsi="Garamond"/>
          <w:sz w:val="22"/>
          <w:szCs w:val="22"/>
        </w:rPr>
      </w:pPr>
    </w:p>
    <w:p w14:paraId="6B387690" w14:textId="486D6CE2" w:rsidR="00925C23" w:rsidRPr="00246763" w:rsidRDefault="00925C23" w:rsidP="00246763">
      <w:pPr>
        <w:ind w:left="2160" w:hanging="2160"/>
        <w:rPr>
          <w:rFonts w:ascii="Garamond" w:hAnsi="Garamond"/>
          <w:sz w:val="22"/>
          <w:szCs w:val="22"/>
        </w:rPr>
      </w:pPr>
      <w:r w:rsidRPr="00246763">
        <w:rPr>
          <w:rFonts w:ascii="Garamond" w:hAnsi="Garamond"/>
          <w:sz w:val="22"/>
          <w:szCs w:val="22"/>
        </w:rPr>
        <w:t>2018-2021</w:t>
      </w:r>
      <w:r w:rsidRPr="00246763">
        <w:rPr>
          <w:rFonts w:ascii="Garamond" w:hAnsi="Garamond"/>
          <w:sz w:val="22"/>
          <w:szCs w:val="22"/>
        </w:rPr>
        <w:tab/>
      </w:r>
      <w:r w:rsidRPr="00246763">
        <w:rPr>
          <w:rFonts w:ascii="Garamond" w:hAnsi="Garamond"/>
          <w:i/>
          <w:sz w:val="22"/>
          <w:szCs w:val="22"/>
        </w:rPr>
        <w:t>Survey of Partnership Districts.</w:t>
      </w:r>
      <w:r w:rsidRPr="00246763">
        <w:rPr>
          <w:rFonts w:ascii="Garamond" w:hAnsi="Garamond"/>
          <w:sz w:val="22"/>
          <w:szCs w:val="22"/>
        </w:rPr>
        <w:t xml:space="preserve"> Michigan Department of Education. Co-Principal Investigator with </w:t>
      </w:r>
      <w:r w:rsidR="00420A72" w:rsidRPr="00246763">
        <w:rPr>
          <w:rFonts w:ascii="Garamond" w:hAnsi="Garamond"/>
          <w:sz w:val="22"/>
          <w:szCs w:val="22"/>
        </w:rPr>
        <w:t xml:space="preserve">Dr. </w:t>
      </w:r>
      <w:r w:rsidRPr="00246763">
        <w:rPr>
          <w:rFonts w:ascii="Garamond" w:hAnsi="Garamond"/>
          <w:sz w:val="22"/>
          <w:szCs w:val="22"/>
        </w:rPr>
        <w:t xml:space="preserve">Josh Cowen (Michigan State University) and </w:t>
      </w:r>
      <w:r w:rsidR="00420A72" w:rsidRPr="00246763">
        <w:rPr>
          <w:rFonts w:ascii="Garamond" w:hAnsi="Garamond"/>
          <w:sz w:val="22"/>
          <w:szCs w:val="22"/>
        </w:rPr>
        <w:t xml:space="preserve">Dr. </w:t>
      </w:r>
      <w:r w:rsidRPr="00246763">
        <w:rPr>
          <w:rFonts w:ascii="Garamond" w:hAnsi="Garamond"/>
          <w:sz w:val="22"/>
          <w:szCs w:val="22"/>
        </w:rPr>
        <w:t>Chris Torres (Michigan State University). $449,097.</w:t>
      </w:r>
    </w:p>
    <w:p w14:paraId="7EED5CC9" w14:textId="77777777" w:rsidR="00925C23" w:rsidRPr="00246763" w:rsidRDefault="00925C23" w:rsidP="00246763">
      <w:pPr>
        <w:ind w:left="2160" w:hanging="2160"/>
        <w:rPr>
          <w:rFonts w:ascii="Garamond" w:hAnsi="Garamond"/>
          <w:sz w:val="22"/>
          <w:szCs w:val="22"/>
        </w:rPr>
      </w:pPr>
    </w:p>
    <w:p w14:paraId="0217855C" w14:textId="1110CB4B" w:rsidR="00925C23" w:rsidRPr="00246763" w:rsidRDefault="00925C23" w:rsidP="00246763">
      <w:pPr>
        <w:ind w:left="2160" w:hanging="2160"/>
        <w:rPr>
          <w:rFonts w:ascii="Garamond" w:hAnsi="Garamond"/>
          <w:sz w:val="22"/>
          <w:szCs w:val="22"/>
        </w:rPr>
      </w:pPr>
      <w:r w:rsidRPr="00246763">
        <w:rPr>
          <w:rFonts w:ascii="Garamond" w:hAnsi="Garamond"/>
          <w:sz w:val="22"/>
          <w:szCs w:val="22"/>
        </w:rPr>
        <w:t>2018-2020</w:t>
      </w:r>
      <w:r w:rsidRPr="00246763">
        <w:rPr>
          <w:rFonts w:ascii="Garamond" w:hAnsi="Garamond"/>
          <w:sz w:val="22"/>
          <w:szCs w:val="22"/>
        </w:rPr>
        <w:tab/>
      </w:r>
      <w:r w:rsidRPr="00246763">
        <w:rPr>
          <w:rFonts w:ascii="Garamond" w:hAnsi="Garamond"/>
          <w:i/>
          <w:sz w:val="22"/>
          <w:szCs w:val="22"/>
        </w:rPr>
        <w:t>Can Michigan Show the Nation How to Turn Around Failing Schools? A Research-Policy Partnership Approach in Michigan.</w:t>
      </w:r>
      <w:r w:rsidRPr="00246763">
        <w:rPr>
          <w:rFonts w:ascii="Garamond" w:hAnsi="Garamond"/>
          <w:sz w:val="22"/>
          <w:szCs w:val="22"/>
        </w:rPr>
        <w:t xml:space="preserve"> Smith Richardson Foundation. Co-Principal Investigator with </w:t>
      </w:r>
      <w:r w:rsidR="00420A72" w:rsidRPr="00246763">
        <w:rPr>
          <w:rFonts w:ascii="Garamond" w:hAnsi="Garamond"/>
          <w:sz w:val="22"/>
          <w:szCs w:val="22"/>
        </w:rPr>
        <w:t xml:space="preserve">Dr. </w:t>
      </w:r>
      <w:r w:rsidRPr="00246763">
        <w:rPr>
          <w:rFonts w:ascii="Garamond" w:hAnsi="Garamond"/>
          <w:sz w:val="22"/>
          <w:szCs w:val="22"/>
        </w:rPr>
        <w:t xml:space="preserve">Josh Cowen (Michigan State University) and </w:t>
      </w:r>
      <w:r w:rsidR="00420A72" w:rsidRPr="00246763">
        <w:rPr>
          <w:rFonts w:ascii="Garamond" w:hAnsi="Garamond"/>
          <w:sz w:val="22"/>
          <w:szCs w:val="22"/>
        </w:rPr>
        <w:t xml:space="preserve">Dr. </w:t>
      </w:r>
      <w:r w:rsidRPr="00246763">
        <w:rPr>
          <w:rFonts w:ascii="Garamond" w:hAnsi="Garamond"/>
          <w:sz w:val="22"/>
          <w:szCs w:val="22"/>
        </w:rPr>
        <w:t>Venessa Keesler (Michigan Department of Education). $400,000.</w:t>
      </w:r>
    </w:p>
    <w:p w14:paraId="1C272187" w14:textId="77777777" w:rsidR="00925C23" w:rsidRPr="00246763" w:rsidRDefault="00925C23" w:rsidP="00246763">
      <w:pPr>
        <w:ind w:left="2160" w:hanging="2160"/>
        <w:rPr>
          <w:rFonts w:ascii="Garamond" w:hAnsi="Garamond"/>
          <w:sz w:val="22"/>
          <w:szCs w:val="22"/>
        </w:rPr>
      </w:pPr>
    </w:p>
    <w:p w14:paraId="2F9A1E8B" w14:textId="7F946EFF" w:rsidR="00DD588C" w:rsidRPr="00246763" w:rsidRDefault="00DD588C" w:rsidP="00246763">
      <w:pPr>
        <w:ind w:left="2160" w:hanging="2160"/>
        <w:rPr>
          <w:rFonts w:ascii="Garamond" w:hAnsi="Garamond"/>
          <w:sz w:val="22"/>
          <w:szCs w:val="22"/>
        </w:rPr>
      </w:pPr>
      <w:r w:rsidRPr="00246763">
        <w:rPr>
          <w:rFonts w:ascii="Garamond" w:hAnsi="Garamond"/>
          <w:sz w:val="22"/>
          <w:szCs w:val="22"/>
        </w:rPr>
        <w:t>2017-2018</w:t>
      </w:r>
      <w:r w:rsidRPr="00246763">
        <w:rPr>
          <w:rFonts w:ascii="Garamond" w:hAnsi="Garamond"/>
          <w:sz w:val="22"/>
          <w:szCs w:val="22"/>
        </w:rPr>
        <w:tab/>
      </w:r>
      <w:r w:rsidRPr="00246763">
        <w:rPr>
          <w:rFonts w:ascii="Garamond" w:hAnsi="Garamond"/>
          <w:i/>
          <w:sz w:val="22"/>
          <w:szCs w:val="22"/>
        </w:rPr>
        <w:t>Getting Down to Facts II: Teacher Shortages and Staffing.</w:t>
      </w:r>
      <w:r w:rsidRPr="00246763">
        <w:rPr>
          <w:rFonts w:ascii="Garamond" w:hAnsi="Garamond"/>
          <w:sz w:val="22"/>
          <w:szCs w:val="22"/>
        </w:rPr>
        <w:t xml:space="preserve"> Stanford University/ Gates Foundation. </w:t>
      </w:r>
      <w:r w:rsidR="002525EF" w:rsidRPr="00246763">
        <w:rPr>
          <w:rFonts w:ascii="Garamond" w:hAnsi="Garamond"/>
          <w:sz w:val="22"/>
          <w:szCs w:val="22"/>
        </w:rPr>
        <w:t xml:space="preserve">Principal Investigator. </w:t>
      </w:r>
      <w:r w:rsidRPr="00246763">
        <w:rPr>
          <w:rFonts w:ascii="Garamond" w:hAnsi="Garamond"/>
          <w:sz w:val="22"/>
          <w:szCs w:val="22"/>
        </w:rPr>
        <w:t>$20,000.</w:t>
      </w:r>
    </w:p>
    <w:p w14:paraId="1AF60E1A" w14:textId="77777777" w:rsidR="00DD588C" w:rsidRPr="00246763" w:rsidRDefault="00DD588C" w:rsidP="00246763">
      <w:pPr>
        <w:ind w:left="2160" w:hanging="2160"/>
        <w:rPr>
          <w:rFonts w:ascii="Garamond" w:hAnsi="Garamond"/>
          <w:sz w:val="22"/>
          <w:szCs w:val="22"/>
        </w:rPr>
      </w:pPr>
    </w:p>
    <w:p w14:paraId="056CE7ED" w14:textId="7D235760" w:rsidR="00C41662" w:rsidRPr="00246763" w:rsidRDefault="00C41662" w:rsidP="00246763">
      <w:pPr>
        <w:ind w:left="2160" w:hanging="2160"/>
        <w:rPr>
          <w:rFonts w:ascii="Garamond" w:hAnsi="Garamond"/>
          <w:sz w:val="22"/>
          <w:szCs w:val="22"/>
        </w:rPr>
      </w:pPr>
      <w:r w:rsidRPr="00246763">
        <w:rPr>
          <w:rFonts w:ascii="Garamond" w:hAnsi="Garamond"/>
          <w:sz w:val="22"/>
          <w:szCs w:val="22"/>
        </w:rPr>
        <w:t>2017-202</w:t>
      </w:r>
      <w:r w:rsidR="004B3FA1">
        <w:rPr>
          <w:rFonts w:ascii="Garamond" w:hAnsi="Garamond"/>
          <w:sz w:val="22"/>
          <w:szCs w:val="22"/>
        </w:rPr>
        <w:t>4</w:t>
      </w:r>
      <w:r w:rsidRPr="00246763">
        <w:rPr>
          <w:rFonts w:ascii="Garamond" w:hAnsi="Garamond"/>
          <w:sz w:val="22"/>
          <w:szCs w:val="22"/>
        </w:rPr>
        <w:tab/>
      </w:r>
      <w:r w:rsidRPr="00246763">
        <w:rPr>
          <w:rFonts w:ascii="Garamond" w:hAnsi="Garamond"/>
          <w:i/>
          <w:sz w:val="22"/>
          <w:szCs w:val="22"/>
        </w:rPr>
        <w:t>Center for Analysis of Longitudinal Data in Education Research (CALDER).</w:t>
      </w:r>
      <w:r w:rsidRPr="00246763">
        <w:rPr>
          <w:rFonts w:ascii="Garamond" w:hAnsi="Garamond"/>
          <w:sz w:val="22"/>
          <w:szCs w:val="22"/>
        </w:rPr>
        <w:t xml:space="preserve"> The Laura and Jane Arnold Foundation</w:t>
      </w:r>
      <w:r w:rsidR="00B91306" w:rsidRPr="00246763">
        <w:rPr>
          <w:rFonts w:ascii="Garamond" w:hAnsi="Garamond"/>
          <w:sz w:val="22"/>
          <w:szCs w:val="22"/>
        </w:rPr>
        <w:t>,</w:t>
      </w:r>
      <w:r w:rsidR="005C74A5" w:rsidRPr="00246763">
        <w:rPr>
          <w:rFonts w:ascii="Garamond" w:hAnsi="Garamond"/>
          <w:sz w:val="22"/>
          <w:szCs w:val="22"/>
        </w:rPr>
        <w:t xml:space="preserve"> Smith Richardson Foun</w:t>
      </w:r>
      <w:r w:rsidR="004202E4" w:rsidRPr="00246763">
        <w:rPr>
          <w:rFonts w:ascii="Garamond" w:hAnsi="Garamond"/>
          <w:sz w:val="22"/>
          <w:szCs w:val="22"/>
        </w:rPr>
        <w:t>d</w:t>
      </w:r>
      <w:r w:rsidR="005C74A5" w:rsidRPr="00246763">
        <w:rPr>
          <w:rFonts w:ascii="Garamond" w:hAnsi="Garamond"/>
          <w:sz w:val="22"/>
          <w:szCs w:val="22"/>
        </w:rPr>
        <w:t>ation</w:t>
      </w:r>
      <w:r w:rsidR="00B91306" w:rsidRPr="00246763">
        <w:rPr>
          <w:rFonts w:ascii="Garamond" w:hAnsi="Garamond"/>
          <w:sz w:val="22"/>
          <w:szCs w:val="22"/>
        </w:rPr>
        <w:t>, Schusterman Foundation</w:t>
      </w:r>
      <w:r w:rsidR="008544B8">
        <w:rPr>
          <w:rFonts w:ascii="Garamond" w:hAnsi="Garamond"/>
          <w:sz w:val="22"/>
          <w:szCs w:val="22"/>
        </w:rPr>
        <w:t>, the Walton Family Foundation</w:t>
      </w:r>
      <w:r w:rsidR="000352A5">
        <w:rPr>
          <w:rFonts w:ascii="Garamond" w:hAnsi="Garamond"/>
          <w:sz w:val="22"/>
          <w:szCs w:val="22"/>
        </w:rPr>
        <w:t>, and the Joyce Foundation</w:t>
      </w:r>
      <w:r w:rsidRPr="00246763">
        <w:rPr>
          <w:rFonts w:ascii="Garamond" w:hAnsi="Garamond"/>
          <w:sz w:val="22"/>
          <w:szCs w:val="22"/>
        </w:rPr>
        <w:t xml:space="preserve">. Co-Principal Investigator. </w:t>
      </w:r>
      <w:r w:rsidR="005C74A5" w:rsidRPr="00246763">
        <w:rPr>
          <w:rFonts w:ascii="Garamond" w:hAnsi="Garamond"/>
          <w:sz w:val="22"/>
          <w:szCs w:val="22"/>
        </w:rPr>
        <w:t xml:space="preserve">Los Angeles Unified School District </w:t>
      </w:r>
      <w:r w:rsidR="00B91306" w:rsidRPr="00246763">
        <w:rPr>
          <w:rFonts w:ascii="Garamond" w:hAnsi="Garamond"/>
          <w:sz w:val="22"/>
          <w:szCs w:val="22"/>
        </w:rPr>
        <w:t xml:space="preserve">and Michigan </w:t>
      </w:r>
      <w:r w:rsidRPr="00246763">
        <w:rPr>
          <w:rFonts w:ascii="Garamond" w:hAnsi="Garamond"/>
          <w:sz w:val="22"/>
          <w:szCs w:val="22"/>
        </w:rPr>
        <w:t>share: $</w:t>
      </w:r>
      <w:r w:rsidR="000F0B5E">
        <w:rPr>
          <w:rFonts w:ascii="Garamond" w:hAnsi="Garamond"/>
          <w:sz w:val="22"/>
          <w:szCs w:val="22"/>
        </w:rPr>
        <w:t>2</w:t>
      </w:r>
      <w:r w:rsidR="00BB2102">
        <w:rPr>
          <w:rFonts w:ascii="Garamond" w:hAnsi="Garamond"/>
          <w:sz w:val="22"/>
          <w:szCs w:val="22"/>
        </w:rPr>
        <w:t>61</w:t>
      </w:r>
      <w:r w:rsidR="000F0B5E">
        <w:rPr>
          <w:rFonts w:ascii="Garamond" w:hAnsi="Garamond"/>
          <w:sz w:val="22"/>
          <w:szCs w:val="22"/>
        </w:rPr>
        <w:t>,500</w:t>
      </w:r>
      <w:r w:rsidRPr="00246763">
        <w:rPr>
          <w:rFonts w:ascii="Garamond" w:hAnsi="Garamond"/>
          <w:sz w:val="22"/>
          <w:szCs w:val="22"/>
        </w:rPr>
        <w:t xml:space="preserve">. </w:t>
      </w:r>
    </w:p>
    <w:p w14:paraId="0C2FAC2E" w14:textId="77777777" w:rsidR="00C41662" w:rsidRPr="00246763" w:rsidRDefault="00C41662" w:rsidP="00246763">
      <w:pPr>
        <w:ind w:left="2160" w:hanging="2160"/>
        <w:rPr>
          <w:rFonts w:ascii="Garamond" w:hAnsi="Garamond"/>
          <w:sz w:val="22"/>
          <w:szCs w:val="22"/>
        </w:rPr>
      </w:pPr>
    </w:p>
    <w:p w14:paraId="5F7F7411" w14:textId="790349BA" w:rsidR="0039253C" w:rsidRPr="00246763" w:rsidRDefault="0039253C" w:rsidP="00246763">
      <w:pPr>
        <w:ind w:left="2160" w:hanging="2160"/>
        <w:rPr>
          <w:rFonts w:ascii="Garamond" w:hAnsi="Garamond"/>
          <w:sz w:val="22"/>
          <w:szCs w:val="22"/>
        </w:rPr>
      </w:pPr>
      <w:r w:rsidRPr="00246763">
        <w:rPr>
          <w:rFonts w:ascii="Garamond" w:hAnsi="Garamond"/>
          <w:sz w:val="22"/>
          <w:szCs w:val="22"/>
        </w:rPr>
        <w:t>2016-2018</w:t>
      </w:r>
      <w:r w:rsidRPr="00246763">
        <w:rPr>
          <w:rFonts w:ascii="Garamond" w:hAnsi="Garamond"/>
          <w:sz w:val="22"/>
          <w:szCs w:val="22"/>
        </w:rPr>
        <w:tab/>
      </w:r>
      <w:bookmarkStart w:id="4" w:name="_Hlk493271067"/>
      <w:r w:rsidRPr="00246763">
        <w:rPr>
          <w:rFonts w:ascii="Garamond" w:hAnsi="Garamond"/>
          <w:i/>
          <w:sz w:val="22"/>
          <w:szCs w:val="22"/>
        </w:rPr>
        <w:t xml:space="preserve">The Changing Market for Charter School Teachers: How Have Teacher Policy Reforms to Traditional Public Schools Affected the Charter Sector? </w:t>
      </w:r>
      <w:r w:rsidRPr="00246763">
        <w:rPr>
          <w:rFonts w:ascii="Garamond" w:hAnsi="Garamond"/>
          <w:sz w:val="22"/>
          <w:szCs w:val="22"/>
        </w:rPr>
        <w:t>The</w:t>
      </w:r>
      <w:r w:rsidRPr="00246763">
        <w:rPr>
          <w:rFonts w:ascii="Garamond" w:hAnsi="Garamond"/>
          <w:i/>
          <w:sz w:val="22"/>
          <w:szCs w:val="22"/>
        </w:rPr>
        <w:t xml:space="preserve"> </w:t>
      </w:r>
      <w:r w:rsidRPr="00246763">
        <w:rPr>
          <w:rFonts w:ascii="Garamond" w:hAnsi="Garamond"/>
          <w:sz w:val="22"/>
          <w:szCs w:val="22"/>
        </w:rPr>
        <w:t>Walton Family Foundation. Co-Principal Investigator with Dr. Joshua Cowen (Michigan State University). $189,</w:t>
      </w:r>
      <w:r w:rsidR="0006260C" w:rsidRPr="00246763">
        <w:rPr>
          <w:rFonts w:ascii="Garamond" w:hAnsi="Garamond"/>
          <w:sz w:val="22"/>
          <w:szCs w:val="22"/>
        </w:rPr>
        <w:t>299</w:t>
      </w:r>
      <w:r w:rsidRPr="00246763">
        <w:rPr>
          <w:rFonts w:ascii="Garamond" w:hAnsi="Garamond"/>
          <w:sz w:val="22"/>
          <w:szCs w:val="22"/>
        </w:rPr>
        <w:t xml:space="preserve">. </w:t>
      </w:r>
    </w:p>
    <w:bookmarkEnd w:id="0"/>
    <w:bookmarkEnd w:id="4"/>
    <w:p w14:paraId="2F33EED9" w14:textId="77777777" w:rsidR="0039253C" w:rsidRPr="00246763" w:rsidRDefault="0039253C" w:rsidP="00246763">
      <w:pPr>
        <w:ind w:left="2160" w:hanging="2160"/>
        <w:rPr>
          <w:rFonts w:ascii="Garamond" w:hAnsi="Garamond"/>
          <w:sz w:val="22"/>
          <w:szCs w:val="22"/>
        </w:rPr>
      </w:pPr>
    </w:p>
    <w:p w14:paraId="76E5CA9A" w14:textId="77777777" w:rsidR="00ED2834" w:rsidRPr="00246763" w:rsidRDefault="00ED2834" w:rsidP="00246763">
      <w:pPr>
        <w:ind w:left="2160" w:hanging="2160"/>
        <w:rPr>
          <w:rFonts w:ascii="Garamond" w:hAnsi="Garamond"/>
          <w:sz w:val="22"/>
          <w:szCs w:val="22"/>
        </w:rPr>
      </w:pPr>
      <w:r w:rsidRPr="00246763">
        <w:rPr>
          <w:rFonts w:ascii="Garamond" w:hAnsi="Garamond"/>
          <w:sz w:val="22"/>
          <w:szCs w:val="22"/>
        </w:rPr>
        <w:t>2016-2017</w:t>
      </w:r>
      <w:r w:rsidRPr="00246763">
        <w:rPr>
          <w:rFonts w:ascii="Garamond" w:hAnsi="Garamond"/>
          <w:sz w:val="22"/>
          <w:szCs w:val="22"/>
        </w:rPr>
        <w:tab/>
      </w:r>
      <w:r w:rsidRPr="00246763">
        <w:rPr>
          <w:rFonts w:ascii="Garamond" w:hAnsi="Garamond"/>
          <w:i/>
          <w:sz w:val="22"/>
          <w:szCs w:val="22"/>
        </w:rPr>
        <w:t xml:space="preserve">A Conference to Help Shape the Future of Teacher Policy in California. </w:t>
      </w:r>
      <w:r w:rsidRPr="00246763">
        <w:rPr>
          <w:rFonts w:ascii="Garamond" w:hAnsi="Garamond"/>
          <w:sz w:val="22"/>
          <w:szCs w:val="22"/>
        </w:rPr>
        <w:t>The</w:t>
      </w:r>
      <w:r w:rsidRPr="00246763">
        <w:rPr>
          <w:rFonts w:ascii="Garamond" w:hAnsi="Garamond"/>
          <w:i/>
          <w:sz w:val="22"/>
          <w:szCs w:val="22"/>
        </w:rPr>
        <w:t xml:space="preserve"> </w:t>
      </w:r>
      <w:r w:rsidRPr="00246763">
        <w:rPr>
          <w:rFonts w:ascii="Garamond" w:hAnsi="Garamond"/>
          <w:sz w:val="22"/>
          <w:szCs w:val="22"/>
        </w:rPr>
        <w:t xml:space="preserve">Walton Family Foundation. Co-Principal Investigator with Dr. Julie Marsh (University of Southern California) and Dr. David Plank (Stanford University). $85,000. </w:t>
      </w:r>
    </w:p>
    <w:p w14:paraId="689A6D74" w14:textId="77777777" w:rsidR="00ED2834" w:rsidRPr="00246763" w:rsidRDefault="00ED2834" w:rsidP="00246763">
      <w:pPr>
        <w:rPr>
          <w:rFonts w:ascii="Garamond" w:hAnsi="Garamond"/>
          <w:sz w:val="22"/>
          <w:szCs w:val="22"/>
        </w:rPr>
      </w:pPr>
    </w:p>
    <w:p w14:paraId="0765F08F" w14:textId="77777777" w:rsidR="00200072" w:rsidRPr="00246763" w:rsidRDefault="00200072" w:rsidP="00246763">
      <w:pPr>
        <w:ind w:left="2160" w:hanging="2160"/>
        <w:rPr>
          <w:rFonts w:ascii="Garamond" w:hAnsi="Garamond"/>
          <w:sz w:val="22"/>
          <w:szCs w:val="22"/>
        </w:rPr>
      </w:pPr>
      <w:r w:rsidRPr="00246763">
        <w:rPr>
          <w:rFonts w:ascii="Garamond" w:hAnsi="Garamond"/>
          <w:sz w:val="22"/>
          <w:szCs w:val="22"/>
        </w:rPr>
        <w:t>2016-2017</w:t>
      </w:r>
      <w:r w:rsidRPr="00246763">
        <w:rPr>
          <w:rFonts w:ascii="Garamond" w:hAnsi="Garamond"/>
          <w:sz w:val="22"/>
          <w:szCs w:val="22"/>
        </w:rPr>
        <w:tab/>
      </w:r>
      <w:r w:rsidRPr="00246763">
        <w:rPr>
          <w:rFonts w:ascii="Garamond" w:hAnsi="Garamond"/>
          <w:i/>
          <w:sz w:val="22"/>
          <w:szCs w:val="22"/>
        </w:rPr>
        <w:t xml:space="preserve">Bargaining for the Future? The Impact of State and Local Policy Reforms on Teachers’ Unions, Teacher Labor Markets and Student Achievement. </w:t>
      </w:r>
      <w:r w:rsidRPr="00246763">
        <w:rPr>
          <w:rFonts w:ascii="Garamond" w:hAnsi="Garamond"/>
          <w:sz w:val="22"/>
          <w:szCs w:val="22"/>
        </w:rPr>
        <w:t>The</w:t>
      </w:r>
      <w:r w:rsidRPr="00246763">
        <w:rPr>
          <w:rFonts w:ascii="Garamond" w:hAnsi="Garamond"/>
          <w:i/>
          <w:sz w:val="22"/>
          <w:szCs w:val="22"/>
        </w:rPr>
        <w:t xml:space="preserve"> </w:t>
      </w:r>
      <w:r w:rsidRPr="00246763">
        <w:rPr>
          <w:rFonts w:ascii="Garamond" w:hAnsi="Garamond"/>
          <w:sz w:val="22"/>
          <w:szCs w:val="22"/>
        </w:rPr>
        <w:t xml:space="preserve">Smith Richardson Foundation. Co-Principal Investigator with Dr. Josh Cowen (Michigan State University) and Dr. Eric Brunner (University of Connecticut). $300,402. </w:t>
      </w:r>
    </w:p>
    <w:p w14:paraId="6CCA4343" w14:textId="77777777" w:rsidR="00200072" w:rsidRPr="00246763" w:rsidRDefault="00200072" w:rsidP="00246763">
      <w:pPr>
        <w:rPr>
          <w:rFonts w:ascii="Garamond" w:hAnsi="Garamond"/>
          <w:sz w:val="22"/>
          <w:szCs w:val="22"/>
        </w:rPr>
      </w:pPr>
    </w:p>
    <w:p w14:paraId="26834CB7" w14:textId="77777777" w:rsidR="00E01A66" w:rsidRPr="00246763" w:rsidRDefault="00E01A66" w:rsidP="00246763">
      <w:pPr>
        <w:ind w:left="2160" w:hanging="2160"/>
        <w:rPr>
          <w:rFonts w:ascii="Garamond" w:hAnsi="Garamond"/>
          <w:sz w:val="22"/>
          <w:szCs w:val="22"/>
        </w:rPr>
      </w:pPr>
      <w:r w:rsidRPr="00246763">
        <w:rPr>
          <w:rFonts w:ascii="Garamond" w:hAnsi="Garamond"/>
          <w:sz w:val="22"/>
          <w:szCs w:val="22"/>
        </w:rPr>
        <w:t>2015-201</w:t>
      </w:r>
      <w:r w:rsidR="00200072" w:rsidRPr="00246763">
        <w:rPr>
          <w:rFonts w:ascii="Garamond" w:hAnsi="Garamond"/>
          <w:sz w:val="22"/>
          <w:szCs w:val="22"/>
        </w:rPr>
        <w:t>7</w:t>
      </w:r>
      <w:r w:rsidRPr="00246763">
        <w:rPr>
          <w:rFonts w:ascii="Garamond" w:hAnsi="Garamond"/>
          <w:sz w:val="22"/>
          <w:szCs w:val="22"/>
        </w:rPr>
        <w:tab/>
      </w:r>
      <w:r w:rsidRPr="00246763">
        <w:rPr>
          <w:rFonts w:ascii="Garamond" w:hAnsi="Garamond"/>
          <w:i/>
          <w:sz w:val="22"/>
          <w:szCs w:val="22"/>
        </w:rPr>
        <w:t xml:space="preserve">The Impact of State and Local Policy Reforms on Teachers’ Unions, Teacher Labor Markets and School District Performance. </w:t>
      </w:r>
      <w:r w:rsidRPr="00246763">
        <w:rPr>
          <w:rFonts w:ascii="Garamond" w:hAnsi="Garamond"/>
          <w:sz w:val="22"/>
          <w:szCs w:val="22"/>
        </w:rPr>
        <w:t xml:space="preserve">The </w:t>
      </w:r>
      <w:r w:rsidR="00200072" w:rsidRPr="00246763">
        <w:rPr>
          <w:rFonts w:ascii="Garamond" w:hAnsi="Garamond"/>
          <w:sz w:val="22"/>
          <w:szCs w:val="22"/>
        </w:rPr>
        <w:t xml:space="preserve">Laura and Jane </w:t>
      </w:r>
      <w:r w:rsidRPr="00246763">
        <w:rPr>
          <w:rFonts w:ascii="Garamond" w:hAnsi="Garamond"/>
          <w:sz w:val="22"/>
          <w:szCs w:val="22"/>
        </w:rPr>
        <w:t xml:space="preserve">Arnold Foundation. Co-Principal Investigator with Dr. Josh Cowen (Michigan State University) and Dr. Eric Brunner (University of Connecticut). $681,867. </w:t>
      </w:r>
    </w:p>
    <w:p w14:paraId="1622C733" w14:textId="77777777" w:rsidR="00E01A66" w:rsidRPr="00246763" w:rsidRDefault="00E01A66" w:rsidP="00246763">
      <w:pPr>
        <w:ind w:left="2160" w:hanging="2160"/>
        <w:rPr>
          <w:rFonts w:ascii="Garamond" w:hAnsi="Garamond"/>
          <w:sz w:val="22"/>
          <w:szCs w:val="22"/>
        </w:rPr>
      </w:pPr>
    </w:p>
    <w:p w14:paraId="4F40A447" w14:textId="77777777" w:rsidR="00C50C86" w:rsidRPr="00246763" w:rsidRDefault="00C50C86" w:rsidP="00246763">
      <w:pPr>
        <w:ind w:left="2160" w:hanging="2160"/>
        <w:rPr>
          <w:rFonts w:ascii="Garamond" w:hAnsi="Garamond"/>
          <w:sz w:val="22"/>
          <w:szCs w:val="22"/>
        </w:rPr>
      </w:pPr>
      <w:r w:rsidRPr="00246763">
        <w:rPr>
          <w:rFonts w:ascii="Garamond" w:hAnsi="Garamond"/>
          <w:sz w:val="22"/>
          <w:szCs w:val="22"/>
        </w:rPr>
        <w:t>201</w:t>
      </w:r>
      <w:r w:rsidR="00E01A66" w:rsidRPr="00246763">
        <w:rPr>
          <w:rFonts w:ascii="Garamond" w:hAnsi="Garamond"/>
          <w:sz w:val="22"/>
          <w:szCs w:val="22"/>
        </w:rPr>
        <w:t>6</w:t>
      </w:r>
      <w:r w:rsidRPr="00246763">
        <w:rPr>
          <w:rFonts w:ascii="Garamond" w:hAnsi="Garamond"/>
          <w:sz w:val="22"/>
          <w:szCs w:val="22"/>
        </w:rPr>
        <w:t>-2018</w:t>
      </w:r>
      <w:r w:rsidRPr="00246763">
        <w:rPr>
          <w:rFonts w:ascii="Garamond" w:hAnsi="Garamond"/>
          <w:sz w:val="22"/>
          <w:szCs w:val="22"/>
        </w:rPr>
        <w:tab/>
      </w:r>
      <w:r w:rsidRPr="00246763">
        <w:rPr>
          <w:rFonts w:ascii="Garamond" w:hAnsi="Garamond"/>
          <w:i/>
          <w:sz w:val="22"/>
          <w:szCs w:val="22"/>
        </w:rPr>
        <w:t xml:space="preserve">The New “One Best System?”: Urban Governance and Educational Practice in the Portfolio Management Model. </w:t>
      </w:r>
      <w:r w:rsidRPr="00246763">
        <w:rPr>
          <w:rFonts w:ascii="Garamond" w:hAnsi="Garamond"/>
          <w:sz w:val="22"/>
          <w:szCs w:val="22"/>
        </w:rPr>
        <w:t xml:space="preserve">The Spencer Foundation. Co-Principal Investigator with Dr. Julie Marsh (University of Southern California), Dr. Katy Bulkley (Montclair State University) and Dr. Doug Harris (Tulane University). $1,000,000. </w:t>
      </w:r>
    </w:p>
    <w:p w14:paraId="7DEB0CD5" w14:textId="77777777" w:rsidR="00E01A66" w:rsidRPr="00246763" w:rsidRDefault="00E01A66" w:rsidP="00246763">
      <w:pPr>
        <w:ind w:left="2160" w:hanging="2160"/>
        <w:rPr>
          <w:rFonts w:ascii="Garamond" w:hAnsi="Garamond"/>
          <w:sz w:val="22"/>
          <w:szCs w:val="22"/>
        </w:rPr>
      </w:pPr>
    </w:p>
    <w:p w14:paraId="3D584DCD" w14:textId="0597098D" w:rsidR="00C50C86" w:rsidRPr="00246763" w:rsidRDefault="00E01A66" w:rsidP="00246763">
      <w:pPr>
        <w:ind w:left="2160" w:hanging="2160"/>
        <w:rPr>
          <w:rFonts w:ascii="Garamond" w:hAnsi="Garamond"/>
          <w:sz w:val="22"/>
          <w:szCs w:val="22"/>
        </w:rPr>
      </w:pPr>
      <w:r w:rsidRPr="00246763">
        <w:rPr>
          <w:rFonts w:ascii="Garamond" w:hAnsi="Garamond"/>
          <w:sz w:val="22"/>
          <w:szCs w:val="22"/>
        </w:rPr>
        <w:t>2013</w:t>
      </w:r>
      <w:r w:rsidR="008360CC" w:rsidRPr="00246763">
        <w:rPr>
          <w:rFonts w:ascii="Garamond" w:hAnsi="Garamond"/>
          <w:sz w:val="22"/>
          <w:szCs w:val="22"/>
        </w:rPr>
        <w:t>-2017</w:t>
      </w:r>
      <w:r w:rsidR="00C50C86" w:rsidRPr="00246763">
        <w:rPr>
          <w:rFonts w:ascii="Garamond" w:hAnsi="Garamond"/>
          <w:sz w:val="22"/>
          <w:szCs w:val="22"/>
        </w:rPr>
        <w:tab/>
      </w:r>
      <w:r w:rsidR="00C50C86" w:rsidRPr="00246763">
        <w:rPr>
          <w:rFonts w:ascii="Garamond" w:hAnsi="Garamond"/>
          <w:i/>
          <w:sz w:val="22"/>
          <w:szCs w:val="22"/>
        </w:rPr>
        <w:t xml:space="preserve">A </w:t>
      </w:r>
      <w:proofErr w:type="gramStart"/>
      <w:r w:rsidR="00C50C86" w:rsidRPr="00246763">
        <w:rPr>
          <w:rFonts w:ascii="Garamond" w:hAnsi="Garamond"/>
          <w:i/>
          <w:sz w:val="22"/>
          <w:szCs w:val="22"/>
        </w:rPr>
        <w:t>Five Year</w:t>
      </w:r>
      <w:proofErr w:type="gramEnd"/>
      <w:r w:rsidR="00C50C86" w:rsidRPr="00246763">
        <w:rPr>
          <w:rFonts w:ascii="Garamond" w:hAnsi="Garamond"/>
          <w:i/>
          <w:sz w:val="22"/>
          <w:szCs w:val="22"/>
        </w:rPr>
        <w:t xml:space="preserve"> Evaluation of the Los Angeles Unified School District Teacher Incentive Fund Grant. </w:t>
      </w:r>
      <w:r w:rsidR="00C50C86" w:rsidRPr="00246763">
        <w:rPr>
          <w:rFonts w:ascii="Garamond" w:hAnsi="Garamond"/>
          <w:sz w:val="22"/>
          <w:szCs w:val="22"/>
        </w:rPr>
        <w:t>Los Angeles Unified School District. Co-Principal Investigator with Dr. Julie Marsh (University of Southern California). $</w:t>
      </w:r>
      <w:r w:rsidR="00DC24C5" w:rsidRPr="00246763">
        <w:rPr>
          <w:rFonts w:ascii="Garamond" w:hAnsi="Garamond"/>
          <w:sz w:val="22"/>
          <w:szCs w:val="22"/>
        </w:rPr>
        <w:t>977,528</w:t>
      </w:r>
      <w:r w:rsidR="00C50C86" w:rsidRPr="00246763">
        <w:rPr>
          <w:rFonts w:ascii="Garamond" w:hAnsi="Garamond"/>
          <w:sz w:val="22"/>
          <w:szCs w:val="22"/>
        </w:rPr>
        <w:t xml:space="preserve">. </w:t>
      </w:r>
    </w:p>
    <w:p w14:paraId="7FAD8637" w14:textId="77777777" w:rsidR="001A4851" w:rsidRPr="00246763" w:rsidRDefault="001A4851" w:rsidP="00246763">
      <w:pPr>
        <w:ind w:left="2160" w:hanging="2160"/>
        <w:rPr>
          <w:rFonts w:ascii="Garamond" w:hAnsi="Garamond"/>
          <w:sz w:val="22"/>
          <w:szCs w:val="22"/>
        </w:rPr>
      </w:pPr>
    </w:p>
    <w:p w14:paraId="3F02D687" w14:textId="77777777" w:rsidR="009A0B6F" w:rsidRPr="00246763" w:rsidRDefault="009A0B6F" w:rsidP="00246763">
      <w:pPr>
        <w:ind w:left="2160" w:hanging="2160"/>
        <w:rPr>
          <w:rFonts w:ascii="Garamond" w:hAnsi="Garamond"/>
          <w:sz w:val="22"/>
          <w:szCs w:val="22"/>
        </w:rPr>
      </w:pPr>
      <w:r w:rsidRPr="00246763">
        <w:rPr>
          <w:rFonts w:ascii="Garamond" w:hAnsi="Garamond"/>
          <w:sz w:val="22"/>
          <w:szCs w:val="22"/>
        </w:rPr>
        <w:t>2013-2014</w:t>
      </w:r>
      <w:r w:rsidRPr="00246763">
        <w:rPr>
          <w:rFonts w:ascii="Garamond" w:hAnsi="Garamond"/>
          <w:sz w:val="22"/>
          <w:szCs w:val="22"/>
        </w:rPr>
        <w:tab/>
      </w:r>
      <w:r w:rsidR="00F73818" w:rsidRPr="00246763">
        <w:rPr>
          <w:rFonts w:ascii="Garamond" w:hAnsi="Garamond"/>
          <w:i/>
          <w:sz w:val="22"/>
          <w:szCs w:val="22"/>
        </w:rPr>
        <w:t>Sending the Right Message? Assessing how Layoff Threat and Policies Affect Teacher Quality.</w:t>
      </w:r>
      <w:r w:rsidRPr="00246763">
        <w:rPr>
          <w:rFonts w:ascii="Garamond" w:hAnsi="Garamond"/>
          <w:sz w:val="22"/>
          <w:szCs w:val="22"/>
        </w:rPr>
        <w:t xml:space="preserve"> </w:t>
      </w:r>
      <w:r w:rsidR="000A47B1" w:rsidRPr="00246763">
        <w:rPr>
          <w:rFonts w:ascii="Garamond" w:hAnsi="Garamond"/>
          <w:sz w:val="22"/>
          <w:szCs w:val="22"/>
        </w:rPr>
        <w:t>The Smith Richardson Foundation</w:t>
      </w:r>
      <w:r w:rsidR="00246A60" w:rsidRPr="00246763">
        <w:rPr>
          <w:rFonts w:ascii="Garamond" w:hAnsi="Garamond"/>
          <w:sz w:val="22"/>
          <w:szCs w:val="22"/>
        </w:rPr>
        <w:t xml:space="preserve">. </w:t>
      </w:r>
      <w:r w:rsidR="00F73818" w:rsidRPr="00246763">
        <w:rPr>
          <w:rFonts w:ascii="Garamond" w:hAnsi="Garamond"/>
          <w:sz w:val="22"/>
          <w:szCs w:val="22"/>
        </w:rPr>
        <w:t>Co-</w:t>
      </w:r>
      <w:r w:rsidRPr="00246763">
        <w:rPr>
          <w:rFonts w:ascii="Garamond" w:hAnsi="Garamond"/>
          <w:sz w:val="22"/>
          <w:szCs w:val="22"/>
        </w:rPr>
        <w:t>Principal Investigator</w:t>
      </w:r>
      <w:r w:rsidR="00F73818" w:rsidRPr="00246763">
        <w:rPr>
          <w:rFonts w:ascii="Garamond" w:hAnsi="Garamond"/>
          <w:sz w:val="22"/>
          <w:szCs w:val="22"/>
        </w:rPr>
        <w:t xml:space="preserve"> with Dr. Dan Goldhaber</w:t>
      </w:r>
      <w:r w:rsidR="0009305C" w:rsidRPr="00246763">
        <w:rPr>
          <w:rFonts w:ascii="Garamond" w:hAnsi="Garamond"/>
          <w:sz w:val="22"/>
          <w:szCs w:val="22"/>
        </w:rPr>
        <w:t xml:space="preserve"> (University of Washington)</w:t>
      </w:r>
      <w:r w:rsidRPr="00246763">
        <w:rPr>
          <w:rFonts w:ascii="Garamond" w:hAnsi="Garamond"/>
          <w:sz w:val="22"/>
          <w:szCs w:val="22"/>
        </w:rPr>
        <w:t>. $1</w:t>
      </w:r>
      <w:r w:rsidR="00F73818" w:rsidRPr="00246763">
        <w:rPr>
          <w:rFonts w:ascii="Garamond" w:hAnsi="Garamond"/>
          <w:sz w:val="22"/>
          <w:szCs w:val="22"/>
        </w:rPr>
        <w:t>53,365</w:t>
      </w:r>
      <w:r w:rsidRPr="00246763">
        <w:rPr>
          <w:rFonts w:ascii="Garamond" w:hAnsi="Garamond"/>
          <w:sz w:val="22"/>
          <w:szCs w:val="22"/>
        </w:rPr>
        <w:t xml:space="preserve">. </w:t>
      </w:r>
    </w:p>
    <w:p w14:paraId="6AECDE45" w14:textId="77777777" w:rsidR="00905706" w:rsidRPr="00246763" w:rsidRDefault="00905706" w:rsidP="00246763">
      <w:pPr>
        <w:rPr>
          <w:rFonts w:ascii="Garamond" w:hAnsi="Garamond"/>
          <w:sz w:val="22"/>
          <w:szCs w:val="22"/>
        </w:rPr>
      </w:pPr>
    </w:p>
    <w:p w14:paraId="1C17E61E" w14:textId="77777777" w:rsidR="00FA532B" w:rsidRPr="00246763" w:rsidRDefault="00FA532B" w:rsidP="00246763">
      <w:pPr>
        <w:ind w:left="2160" w:hanging="2160"/>
        <w:rPr>
          <w:rFonts w:ascii="Garamond" w:hAnsi="Garamond"/>
          <w:sz w:val="22"/>
          <w:szCs w:val="22"/>
        </w:rPr>
      </w:pPr>
      <w:r w:rsidRPr="00246763">
        <w:rPr>
          <w:rFonts w:ascii="Garamond" w:hAnsi="Garamond"/>
          <w:sz w:val="22"/>
          <w:szCs w:val="22"/>
        </w:rPr>
        <w:t>2011-2013</w:t>
      </w:r>
      <w:r w:rsidRPr="00246763">
        <w:rPr>
          <w:rFonts w:ascii="Garamond" w:hAnsi="Garamond"/>
          <w:sz w:val="22"/>
          <w:szCs w:val="22"/>
        </w:rPr>
        <w:tab/>
      </w:r>
      <w:r w:rsidRPr="00246763">
        <w:rPr>
          <w:rFonts w:ascii="Garamond" w:hAnsi="Garamond"/>
          <w:i/>
          <w:sz w:val="22"/>
          <w:szCs w:val="22"/>
        </w:rPr>
        <w:t xml:space="preserve">Changing Collective Bargaining Agreements in California Public Schools: Why do Districts Implement Restrictive Contracts, and How do They Impact Student Achievement? </w:t>
      </w:r>
      <w:r w:rsidRPr="00246763">
        <w:rPr>
          <w:rFonts w:ascii="Garamond" w:hAnsi="Garamond"/>
          <w:sz w:val="22"/>
          <w:szCs w:val="22"/>
        </w:rPr>
        <w:t>National Academy of Education/ Spencer Foundation Postdoctoral Fellowship. Principal Investigator. $</w:t>
      </w:r>
      <w:r w:rsidR="004702E6" w:rsidRPr="00246763">
        <w:rPr>
          <w:rFonts w:ascii="Garamond" w:hAnsi="Garamond"/>
          <w:sz w:val="22"/>
          <w:szCs w:val="22"/>
        </w:rPr>
        <w:t>55</w:t>
      </w:r>
      <w:r w:rsidRPr="00246763">
        <w:rPr>
          <w:rFonts w:ascii="Garamond" w:hAnsi="Garamond"/>
          <w:sz w:val="22"/>
          <w:szCs w:val="22"/>
        </w:rPr>
        <w:t xml:space="preserve">,000. </w:t>
      </w:r>
    </w:p>
    <w:p w14:paraId="5BE3D9D9" w14:textId="77777777" w:rsidR="00FA532B" w:rsidRPr="00246763" w:rsidRDefault="00FA532B" w:rsidP="00246763">
      <w:pPr>
        <w:ind w:left="2160" w:hanging="2160"/>
        <w:rPr>
          <w:rFonts w:ascii="Garamond" w:hAnsi="Garamond"/>
          <w:sz w:val="22"/>
          <w:szCs w:val="22"/>
        </w:rPr>
      </w:pPr>
    </w:p>
    <w:p w14:paraId="4F294893" w14:textId="77777777" w:rsidR="00A77232" w:rsidRPr="00246763" w:rsidRDefault="00F91FD6" w:rsidP="00246763">
      <w:pPr>
        <w:ind w:left="2160" w:hanging="2160"/>
        <w:rPr>
          <w:rFonts w:ascii="Garamond" w:hAnsi="Garamond"/>
          <w:sz w:val="22"/>
          <w:szCs w:val="22"/>
        </w:rPr>
      </w:pPr>
      <w:r w:rsidRPr="00246763">
        <w:rPr>
          <w:rFonts w:ascii="Garamond" w:hAnsi="Garamond"/>
          <w:sz w:val="22"/>
          <w:szCs w:val="22"/>
        </w:rPr>
        <w:t>2010-2014</w:t>
      </w:r>
      <w:r w:rsidR="00A77232" w:rsidRPr="00246763">
        <w:rPr>
          <w:rFonts w:ascii="Garamond" w:hAnsi="Garamond"/>
          <w:sz w:val="22"/>
          <w:szCs w:val="22"/>
        </w:rPr>
        <w:tab/>
      </w:r>
      <w:r w:rsidR="00A77232" w:rsidRPr="00246763">
        <w:rPr>
          <w:rFonts w:ascii="Garamond" w:hAnsi="Garamond"/>
          <w:i/>
          <w:sz w:val="22"/>
          <w:szCs w:val="22"/>
        </w:rPr>
        <w:t>Evaluation of Los Angeles Unified School District</w:t>
      </w:r>
      <w:r w:rsidR="006451CC" w:rsidRPr="00246763">
        <w:rPr>
          <w:rFonts w:ascii="Garamond" w:hAnsi="Garamond"/>
          <w:i/>
          <w:sz w:val="22"/>
          <w:szCs w:val="22"/>
        </w:rPr>
        <w:t>’</w:t>
      </w:r>
      <w:r w:rsidR="00A77232" w:rsidRPr="00246763">
        <w:rPr>
          <w:rFonts w:ascii="Garamond" w:hAnsi="Garamond"/>
          <w:i/>
          <w:sz w:val="22"/>
          <w:szCs w:val="22"/>
        </w:rPr>
        <w:t>s Investing in Innovation (i3) Project, “Los Angeles</w:t>
      </w:r>
      <w:r w:rsidR="006451CC" w:rsidRPr="00246763">
        <w:rPr>
          <w:rFonts w:ascii="Garamond" w:hAnsi="Garamond"/>
          <w:i/>
          <w:sz w:val="22"/>
          <w:szCs w:val="22"/>
        </w:rPr>
        <w:t>’</w:t>
      </w:r>
      <w:r w:rsidR="00A77232" w:rsidRPr="00246763">
        <w:rPr>
          <w:rFonts w:ascii="Garamond" w:hAnsi="Garamond"/>
          <w:i/>
          <w:sz w:val="22"/>
          <w:szCs w:val="22"/>
        </w:rPr>
        <w:t xml:space="preserve"> Bold Competition - Turning Around and Operating Its Low-Performing Schools</w:t>
      </w:r>
      <w:r w:rsidR="006451CC" w:rsidRPr="00246763">
        <w:rPr>
          <w:rFonts w:ascii="Garamond" w:hAnsi="Garamond"/>
          <w:i/>
          <w:sz w:val="22"/>
          <w:szCs w:val="22"/>
        </w:rPr>
        <w:t>.”</w:t>
      </w:r>
      <w:r w:rsidR="00A77232" w:rsidRPr="00246763">
        <w:rPr>
          <w:rFonts w:ascii="Garamond" w:hAnsi="Garamond"/>
          <w:i/>
          <w:sz w:val="22"/>
          <w:szCs w:val="22"/>
        </w:rPr>
        <w:t xml:space="preserve"> </w:t>
      </w:r>
      <w:r w:rsidR="006451CC" w:rsidRPr="00246763">
        <w:rPr>
          <w:rFonts w:ascii="Garamond" w:hAnsi="Garamond"/>
          <w:sz w:val="22"/>
          <w:szCs w:val="22"/>
        </w:rPr>
        <w:t>U.S.</w:t>
      </w:r>
      <w:r w:rsidR="006451CC" w:rsidRPr="00246763">
        <w:rPr>
          <w:rFonts w:ascii="Garamond" w:hAnsi="Garamond"/>
          <w:i/>
          <w:sz w:val="22"/>
          <w:szCs w:val="22"/>
        </w:rPr>
        <w:t xml:space="preserve"> </w:t>
      </w:r>
      <w:r w:rsidR="00A77232" w:rsidRPr="00246763">
        <w:rPr>
          <w:rFonts w:ascii="Garamond" w:hAnsi="Garamond"/>
          <w:sz w:val="22"/>
          <w:szCs w:val="22"/>
        </w:rPr>
        <w:t>Department of Education. Co-Principal Investigator with Drs. Julie Marsh and Dominic Brewer</w:t>
      </w:r>
      <w:r w:rsidR="0009305C" w:rsidRPr="00246763">
        <w:rPr>
          <w:rFonts w:ascii="Garamond" w:hAnsi="Garamond"/>
          <w:sz w:val="22"/>
          <w:szCs w:val="22"/>
        </w:rPr>
        <w:t xml:space="preserve"> (University of Southern California)</w:t>
      </w:r>
      <w:r w:rsidR="00A77232" w:rsidRPr="00246763">
        <w:rPr>
          <w:rFonts w:ascii="Garamond" w:hAnsi="Garamond"/>
          <w:sz w:val="22"/>
          <w:szCs w:val="22"/>
        </w:rPr>
        <w:t>. $</w:t>
      </w:r>
      <w:r w:rsidR="0057018E" w:rsidRPr="00246763">
        <w:rPr>
          <w:rFonts w:ascii="Garamond" w:hAnsi="Garamond"/>
          <w:sz w:val="22"/>
          <w:szCs w:val="22"/>
        </w:rPr>
        <w:t>851</w:t>
      </w:r>
      <w:r w:rsidR="00A77232" w:rsidRPr="00246763">
        <w:rPr>
          <w:rFonts w:ascii="Garamond" w:hAnsi="Garamond"/>
          <w:sz w:val="22"/>
          <w:szCs w:val="22"/>
        </w:rPr>
        <w:t>,</w:t>
      </w:r>
      <w:r w:rsidR="0057018E" w:rsidRPr="00246763">
        <w:rPr>
          <w:rFonts w:ascii="Garamond" w:hAnsi="Garamond"/>
          <w:sz w:val="22"/>
          <w:szCs w:val="22"/>
        </w:rPr>
        <w:t>607</w:t>
      </w:r>
      <w:r w:rsidR="00A77232" w:rsidRPr="00246763">
        <w:rPr>
          <w:rFonts w:ascii="Garamond" w:hAnsi="Garamond"/>
          <w:sz w:val="22"/>
          <w:szCs w:val="22"/>
        </w:rPr>
        <w:t>.</w:t>
      </w:r>
      <w:r w:rsidRPr="00246763">
        <w:rPr>
          <w:rFonts w:ascii="Garamond" w:hAnsi="Garamond"/>
          <w:sz w:val="22"/>
          <w:szCs w:val="22"/>
        </w:rPr>
        <w:t xml:space="preserve"> </w:t>
      </w:r>
    </w:p>
    <w:p w14:paraId="7DD21B12" w14:textId="77777777" w:rsidR="004F4A19" w:rsidRPr="00246763" w:rsidRDefault="004F4A19" w:rsidP="00246763">
      <w:pPr>
        <w:rPr>
          <w:rFonts w:ascii="Garamond" w:hAnsi="Garamond"/>
          <w:sz w:val="22"/>
          <w:szCs w:val="22"/>
        </w:rPr>
      </w:pPr>
    </w:p>
    <w:p w14:paraId="0065826C" w14:textId="77777777" w:rsidR="007D1492" w:rsidRPr="00246763" w:rsidRDefault="007D1492" w:rsidP="00246763">
      <w:pPr>
        <w:ind w:left="2160" w:hanging="2160"/>
        <w:rPr>
          <w:rFonts w:ascii="Garamond" w:hAnsi="Garamond"/>
          <w:sz w:val="22"/>
          <w:szCs w:val="22"/>
        </w:rPr>
      </w:pPr>
      <w:r w:rsidRPr="00246763">
        <w:rPr>
          <w:rFonts w:ascii="Garamond" w:hAnsi="Garamond"/>
          <w:sz w:val="22"/>
          <w:szCs w:val="22"/>
        </w:rPr>
        <w:t>2009-2012</w:t>
      </w:r>
      <w:r w:rsidRPr="00246763">
        <w:rPr>
          <w:rFonts w:ascii="Garamond" w:hAnsi="Garamond"/>
          <w:sz w:val="22"/>
          <w:szCs w:val="22"/>
        </w:rPr>
        <w:tab/>
      </w:r>
      <w:r w:rsidRPr="00246763">
        <w:rPr>
          <w:rFonts w:ascii="Garamond" w:hAnsi="Garamond"/>
          <w:i/>
          <w:sz w:val="22"/>
          <w:szCs w:val="22"/>
        </w:rPr>
        <w:t>Evaluation of No Child Left Behind Program Improvement Year 3 District Interventions</w:t>
      </w:r>
      <w:r w:rsidR="006451CC" w:rsidRPr="00246763">
        <w:rPr>
          <w:rFonts w:ascii="Garamond" w:hAnsi="Garamond"/>
          <w:i/>
          <w:sz w:val="22"/>
          <w:szCs w:val="22"/>
        </w:rPr>
        <w:t>.</w:t>
      </w:r>
      <w:r w:rsidRPr="00246763">
        <w:rPr>
          <w:rFonts w:ascii="Garamond" w:hAnsi="Garamond"/>
          <w:sz w:val="22"/>
          <w:szCs w:val="22"/>
        </w:rPr>
        <w:t xml:space="preserve"> California Department of Education. Co-Principal Investigator with Dr. Theresa Westover (UC Davis). $1,000,000.</w:t>
      </w:r>
    </w:p>
    <w:p w14:paraId="51490688" w14:textId="77777777" w:rsidR="007D1492" w:rsidRPr="00246763" w:rsidRDefault="007D1492" w:rsidP="00246763">
      <w:pPr>
        <w:ind w:left="2160" w:hanging="2160"/>
        <w:rPr>
          <w:rFonts w:ascii="Garamond" w:hAnsi="Garamond"/>
          <w:sz w:val="22"/>
          <w:szCs w:val="22"/>
        </w:rPr>
      </w:pPr>
    </w:p>
    <w:p w14:paraId="798C6A11" w14:textId="77777777" w:rsidR="007D1492" w:rsidRPr="00246763" w:rsidRDefault="007D1492" w:rsidP="00246763">
      <w:pPr>
        <w:rPr>
          <w:rFonts w:ascii="Garamond" w:hAnsi="Garamond"/>
          <w:sz w:val="22"/>
          <w:szCs w:val="22"/>
        </w:rPr>
      </w:pPr>
      <w:r w:rsidRPr="00246763">
        <w:rPr>
          <w:rFonts w:ascii="Garamond" w:hAnsi="Garamond"/>
          <w:sz w:val="22"/>
          <w:szCs w:val="22"/>
        </w:rPr>
        <w:t xml:space="preserve">2004-2005 </w:t>
      </w:r>
      <w:r w:rsidRPr="00246763">
        <w:rPr>
          <w:rFonts w:ascii="Garamond" w:hAnsi="Garamond"/>
          <w:sz w:val="22"/>
          <w:szCs w:val="22"/>
        </w:rPr>
        <w:tab/>
      </w:r>
      <w:r w:rsidRPr="00246763">
        <w:rPr>
          <w:rFonts w:ascii="Garamond" w:hAnsi="Garamond"/>
          <w:sz w:val="22"/>
          <w:szCs w:val="22"/>
        </w:rPr>
        <w:tab/>
        <w:t>American Education Research Association Dissertation Grant. $25,000</w:t>
      </w:r>
    </w:p>
    <w:p w14:paraId="1ACE1486" w14:textId="77777777" w:rsidR="007D1492" w:rsidRPr="00246763" w:rsidRDefault="007D1492" w:rsidP="00246763">
      <w:pPr>
        <w:ind w:left="2160" w:hanging="2160"/>
        <w:rPr>
          <w:rFonts w:ascii="Garamond" w:hAnsi="Garamond"/>
          <w:sz w:val="22"/>
          <w:szCs w:val="22"/>
        </w:rPr>
      </w:pPr>
    </w:p>
    <w:p w14:paraId="6EF62661" w14:textId="77777777" w:rsidR="007D1492" w:rsidRPr="00246763" w:rsidRDefault="007D1492" w:rsidP="00246763">
      <w:pPr>
        <w:ind w:left="2160" w:hanging="2160"/>
        <w:rPr>
          <w:rFonts w:ascii="Garamond" w:hAnsi="Garamond"/>
          <w:b/>
          <w:smallCaps/>
          <w:sz w:val="22"/>
          <w:szCs w:val="22"/>
        </w:rPr>
      </w:pPr>
      <w:r w:rsidRPr="00246763">
        <w:rPr>
          <w:rFonts w:ascii="Garamond" w:hAnsi="Garamond"/>
          <w:b/>
          <w:smallCaps/>
          <w:sz w:val="22"/>
          <w:szCs w:val="22"/>
        </w:rPr>
        <w:t xml:space="preserve">SECONDARY RESEARCH GRANTS </w:t>
      </w:r>
    </w:p>
    <w:p w14:paraId="742B3EF0" w14:textId="77777777" w:rsidR="007D1492" w:rsidRPr="00246763" w:rsidRDefault="007D1492" w:rsidP="00246763">
      <w:pPr>
        <w:ind w:left="2160" w:hanging="2160"/>
        <w:rPr>
          <w:rFonts w:ascii="Garamond" w:hAnsi="Garamond"/>
          <w:sz w:val="22"/>
          <w:szCs w:val="22"/>
        </w:rPr>
      </w:pPr>
    </w:p>
    <w:p w14:paraId="575AD1F5" w14:textId="750474EF" w:rsidR="00CC0729" w:rsidRPr="00246763" w:rsidRDefault="00CC0729" w:rsidP="00246763">
      <w:pPr>
        <w:ind w:left="2160" w:hanging="2160"/>
        <w:rPr>
          <w:rFonts w:ascii="Garamond" w:hAnsi="Garamond"/>
          <w:sz w:val="22"/>
          <w:szCs w:val="22"/>
        </w:rPr>
      </w:pPr>
      <w:r w:rsidRPr="00246763">
        <w:rPr>
          <w:rFonts w:ascii="Garamond" w:hAnsi="Garamond"/>
          <w:sz w:val="22"/>
          <w:szCs w:val="22"/>
        </w:rPr>
        <w:t>2016-2017</w:t>
      </w:r>
      <w:r w:rsidRPr="00246763">
        <w:rPr>
          <w:rFonts w:ascii="Garamond" w:hAnsi="Garamond"/>
          <w:sz w:val="22"/>
          <w:szCs w:val="22"/>
        </w:rPr>
        <w:tab/>
      </w:r>
      <w:r w:rsidRPr="00246763">
        <w:rPr>
          <w:rFonts w:ascii="Garamond" w:hAnsi="Garamond"/>
          <w:i/>
          <w:sz w:val="22"/>
          <w:szCs w:val="22"/>
        </w:rPr>
        <w:t xml:space="preserve">The New “One Best System?”: Urban Governance and Educational Practice in the Portfolio Management Model. </w:t>
      </w:r>
      <w:r w:rsidRPr="00246763">
        <w:rPr>
          <w:rFonts w:ascii="Garamond" w:hAnsi="Garamond"/>
          <w:sz w:val="22"/>
          <w:szCs w:val="22"/>
        </w:rPr>
        <w:t>University of Southern California Undergraduate Research Associates Program. Co-Principal Investigator with Julie A. Marsh (University of Southern California).</w:t>
      </w:r>
    </w:p>
    <w:p w14:paraId="52358483" w14:textId="77777777" w:rsidR="00CC0729" w:rsidRPr="00246763" w:rsidRDefault="00CC0729" w:rsidP="00246763">
      <w:pPr>
        <w:ind w:left="2160" w:hanging="2160"/>
        <w:rPr>
          <w:rFonts w:ascii="Garamond" w:hAnsi="Garamond"/>
          <w:sz w:val="22"/>
          <w:szCs w:val="22"/>
        </w:rPr>
      </w:pPr>
    </w:p>
    <w:p w14:paraId="2FB6FC83" w14:textId="22608A47" w:rsidR="00F271D9" w:rsidRPr="00246763" w:rsidRDefault="00F271D9" w:rsidP="00246763">
      <w:pPr>
        <w:ind w:left="2160" w:hanging="2160"/>
        <w:rPr>
          <w:rFonts w:ascii="Garamond" w:hAnsi="Garamond"/>
          <w:sz w:val="22"/>
          <w:szCs w:val="22"/>
        </w:rPr>
      </w:pPr>
      <w:r w:rsidRPr="00246763">
        <w:rPr>
          <w:rFonts w:ascii="Garamond" w:hAnsi="Garamond"/>
          <w:sz w:val="22"/>
          <w:szCs w:val="22"/>
        </w:rPr>
        <w:t>2015-2016</w:t>
      </w:r>
      <w:r w:rsidRPr="00246763">
        <w:rPr>
          <w:rFonts w:ascii="Garamond" w:hAnsi="Garamond"/>
          <w:sz w:val="22"/>
          <w:szCs w:val="22"/>
        </w:rPr>
        <w:tab/>
      </w:r>
      <w:r w:rsidRPr="00246763">
        <w:rPr>
          <w:rFonts w:ascii="Garamond" w:hAnsi="Garamond"/>
          <w:i/>
          <w:sz w:val="22"/>
          <w:szCs w:val="22"/>
        </w:rPr>
        <w:t xml:space="preserve">The Impact of Teachers’ Union Collective Bargaining Agreements on Student Achievement in California. </w:t>
      </w:r>
      <w:r w:rsidRPr="00246763">
        <w:rPr>
          <w:rFonts w:ascii="Garamond" w:hAnsi="Garamond"/>
          <w:sz w:val="22"/>
          <w:szCs w:val="22"/>
        </w:rPr>
        <w:t>University of Southern California Undergraduate Research Associates Program. Principal Investigator.</w:t>
      </w:r>
    </w:p>
    <w:p w14:paraId="5B11D690" w14:textId="77777777" w:rsidR="00F271D9" w:rsidRPr="00246763" w:rsidRDefault="00F271D9" w:rsidP="00246763">
      <w:pPr>
        <w:ind w:left="2160" w:hanging="2160"/>
        <w:rPr>
          <w:rFonts w:ascii="Garamond" w:hAnsi="Garamond"/>
          <w:sz w:val="22"/>
          <w:szCs w:val="22"/>
        </w:rPr>
      </w:pPr>
    </w:p>
    <w:p w14:paraId="3A1A6603" w14:textId="1A0208A1" w:rsidR="00857CD7" w:rsidRPr="00246763" w:rsidRDefault="00857CD7" w:rsidP="00246763">
      <w:pPr>
        <w:ind w:left="2160" w:hanging="2160"/>
        <w:rPr>
          <w:rFonts w:ascii="Garamond" w:hAnsi="Garamond"/>
          <w:i/>
          <w:sz w:val="22"/>
          <w:szCs w:val="22"/>
        </w:rPr>
      </w:pPr>
      <w:r w:rsidRPr="00246763">
        <w:rPr>
          <w:rFonts w:ascii="Garamond" w:hAnsi="Garamond"/>
          <w:sz w:val="22"/>
          <w:szCs w:val="22"/>
        </w:rPr>
        <w:t>2014-2015</w:t>
      </w:r>
      <w:r w:rsidRPr="00246763">
        <w:rPr>
          <w:rFonts w:ascii="Garamond" w:hAnsi="Garamond"/>
          <w:sz w:val="22"/>
          <w:szCs w:val="22"/>
        </w:rPr>
        <w:tab/>
      </w:r>
      <w:r w:rsidRPr="00246763">
        <w:rPr>
          <w:rFonts w:ascii="Garamond" w:hAnsi="Garamond"/>
          <w:i/>
          <w:sz w:val="22"/>
          <w:szCs w:val="22"/>
        </w:rPr>
        <w:t xml:space="preserve">The Impact of Teachers’ Union Collective Bargaining Agreements on Student Achievement in California. </w:t>
      </w:r>
      <w:r w:rsidRPr="00246763">
        <w:rPr>
          <w:rFonts w:ascii="Garamond" w:hAnsi="Garamond"/>
          <w:sz w:val="22"/>
          <w:szCs w:val="22"/>
        </w:rPr>
        <w:t>University of Southern California Undergraduate Research Associates Program. Principal Investigator.</w:t>
      </w:r>
      <w:r w:rsidRPr="00246763">
        <w:rPr>
          <w:rFonts w:ascii="Garamond" w:hAnsi="Garamond"/>
          <w:i/>
          <w:sz w:val="22"/>
          <w:szCs w:val="22"/>
        </w:rPr>
        <w:t xml:space="preserve"> </w:t>
      </w:r>
    </w:p>
    <w:p w14:paraId="21C85F6D" w14:textId="77777777" w:rsidR="00857CD7" w:rsidRPr="00246763" w:rsidRDefault="00857CD7" w:rsidP="00246763">
      <w:pPr>
        <w:ind w:left="2160" w:hanging="2160"/>
        <w:rPr>
          <w:rFonts w:ascii="Garamond" w:hAnsi="Garamond"/>
          <w:sz w:val="22"/>
          <w:szCs w:val="22"/>
        </w:rPr>
      </w:pPr>
    </w:p>
    <w:p w14:paraId="1F01A660" w14:textId="77777777" w:rsidR="001A4851" w:rsidRPr="00246763" w:rsidRDefault="001A4851" w:rsidP="00246763">
      <w:pPr>
        <w:ind w:left="2160" w:hanging="2160"/>
        <w:rPr>
          <w:rFonts w:ascii="Garamond" w:hAnsi="Garamond"/>
          <w:sz w:val="22"/>
          <w:szCs w:val="22"/>
        </w:rPr>
      </w:pPr>
      <w:r w:rsidRPr="00246763">
        <w:rPr>
          <w:rFonts w:ascii="Garamond" w:hAnsi="Garamond"/>
          <w:sz w:val="22"/>
          <w:szCs w:val="22"/>
        </w:rPr>
        <w:t>2012-2014</w:t>
      </w:r>
      <w:r w:rsidRPr="00246763">
        <w:rPr>
          <w:rFonts w:ascii="Garamond" w:hAnsi="Garamond"/>
          <w:sz w:val="22"/>
          <w:szCs w:val="22"/>
        </w:rPr>
        <w:tab/>
      </w:r>
      <w:r w:rsidRPr="00246763">
        <w:rPr>
          <w:rFonts w:ascii="Garamond" w:hAnsi="Garamond"/>
          <w:i/>
          <w:sz w:val="22"/>
          <w:szCs w:val="22"/>
        </w:rPr>
        <w:t>LAUSD Educator Growth and Development Cycle Initial Implementation Program Evaluation</w:t>
      </w:r>
      <w:r w:rsidR="006451CC" w:rsidRPr="00246763">
        <w:rPr>
          <w:rFonts w:ascii="Garamond" w:hAnsi="Garamond"/>
          <w:i/>
          <w:sz w:val="22"/>
          <w:szCs w:val="22"/>
        </w:rPr>
        <w:t>.</w:t>
      </w:r>
      <w:r w:rsidRPr="00246763">
        <w:rPr>
          <w:rFonts w:ascii="Garamond" w:hAnsi="Garamond"/>
          <w:i/>
          <w:sz w:val="22"/>
          <w:szCs w:val="22"/>
        </w:rPr>
        <w:t xml:space="preserve"> </w:t>
      </w:r>
      <w:r w:rsidRPr="00246763">
        <w:rPr>
          <w:rFonts w:ascii="Garamond" w:hAnsi="Garamond"/>
          <w:sz w:val="22"/>
          <w:szCs w:val="22"/>
        </w:rPr>
        <w:t xml:space="preserve">Los Angeles Unified School District. Principal Investigator. $18,130. </w:t>
      </w:r>
    </w:p>
    <w:p w14:paraId="1D58792F" w14:textId="77777777" w:rsidR="00857CD7" w:rsidRPr="00246763" w:rsidRDefault="00857CD7" w:rsidP="00246763">
      <w:pPr>
        <w:rPr>
          <w:rFonts w:ascii="Garamond" w:hAnsi="Garamond"/>
          <w:sz w:val="22"/>
          <w:szCs w:val="22"/>
        </w:rPr>
      </w:pPr>
    </w:p>
    <w:p w14:paraId="662DBE6A" w14:textId="77777777" w:rsidR="007D1492" w:rsidRPr="00246763" w:rsidRDefault="007D1492" w:rsidP="00246763">
      <w:pPr>
        <w:ind w:left="2160" w:hanging="2160"/>
        <w:rPr>
          <w:rFonts w:ascii="Garamond" w:hAnsi="Garamond"/>
          <w:i/>
          <w:sz w:val="22"/>
          <w:szCs w:val="22"/>
        </w:rPr>
      </w:pPr>
      <w:r w:rsidRPr="00246763">
        <w:rPr>
          <w:rFonts w:ascii="Garamond" w:hAnsi="Garamond"/>
          <w:sz w:val="22"/>
          <w:szCs w:val="22"/>
        </w:rPr>
        <w:t>2012-2013</w:t>
      </w:r>
      <w:r w:rsidRPr="00246763">
        <w:rPr>
          <w:rFonts w:ascii="Garamond" w:hAnsi="Garamond"/>
          <w:sz w:val="22"/>
          <w:szCs w:val="22"/>
        </w:rPr>
        <w:tab/>
      </w:r>
      <w:r w:rsidRPr="00246763">
        <w:rPr>
          <w:rFonts w:ascii="Garamond" w:hAnsi="Garamond"/>
          <w:i/>
          <w:sz w:val="22"/>
          <w:szCs w:val="22"/>
        </w:rPr>
        <w:t>The Impact of Teachers</w:t>
      </w:r>
      <w:r w:rsidR="006451CC" w:rsidRPr="00246763">
        <w:rPr>
          <w:rFonts w:ascii="Garamond" w:hAnsi="Garamond"/>
          <w:i/>
          <w:sz w:val="22"/>
          <w:szCs w:val="22"/>
        </w:rPr>
        <w:t>’</w:t>
      </w:r>
      <w:r w:rsidRPr="00246763">
        <w:rPr>
          <w:rFonts w:ascii="Garamond" w:hAnsi="Garamond"/>
          <w:i/>
          <w:sz w:val="22"/>
          <w:szCs w:val="22"/>
        </w:rPr>
        <w:t xml:space="preserve"> Union Collective Bargaining Agreements on Student Achievement in California. </w:t>
      </w:r>
      <w:r w:rsidRPr="00246763">
        <w:rPr>
          <w:rFonts w:ascii="Garamond" w:hAnsi="Garamond"/>
          <w:sz w:val="22"/>
          <w:szCs w:val="22"/>
        </w:rPr>
        <w:t>University of Southern California Undergraduate Research Associates Program. Principal Investigator.</w:t>
      </w:r>
      <w:r w:rsidRPr="00246763">
        <w:rPr>
          <w:rFonts w:ascii="Garamond" w:hAnsi="Garamond"/>
          <w:i/>
          <w:sz w:val="22"/>
          <w:szCs w:val="22"/>
        </w:rPr>
        <w:t xml:space="preserve"> </w:t>
      </w:r>
    </w:p>
    <w:p w14:paraId="03EEC725" w14:textId="77777777" w:rsidR="007D1492" w:rsidRPr="00246763" w:rsidRDefault="007D1492" w:rsidP="00246763">
      <w:pPr>
        <w:ind w:left="2160" w:hanging="2160"/>
        <w:rPr>
          <w:rFonts w:ascii="Garamond" w:hAnsi="Garamond"/>
          <w:sz w:val="22"/>
          <w:szCs w:val="22"/>
        </w:rPr>
      </w:pPr>
    </w:p>
    <w:p w14:paraId="7A5A99B9" w14:textId="77777777" w:rsidR="00BD1DB4" w:rsidRPr="00246763" w:rsidRDefault="00BD1DB4" w:rsidP="00246763">
      <w:pPr>
        <w:ind w:left="2160" w:hanging="2160"/>
        <w:rPr>
          <w:rFonts w:ascii="Garamond" w:hAnsi="Garamond"/>
          <w:sz w:val="22"/>
          <w:szCs w:val="22"/>
        </w:rPr>
      </w:pPr>
      <w:r w:rsidRPr="00246763">
        <w:rPr>
          <w:rFonts w:ascii="Garamond" w:hAnsi="Garamond"/>
          <w:sz w:val="22"/>
          <w:szCs w:val="22"/>
        </w:rPr>
        <w:t>201</w:t>
      </w:r>
      <w:r w:rsidR="00806704" w:rsidRPr="00246763">
        <w:rPr>
          <w:rFonts w:ascii="Garamond" w:hAnsi="Garamond"/>
          <w:sz w:val="22"/>
          <w:szCs w:val="22"/>
        </w:rPr>
        <w:t>1-2012</w:t>
      </w:r>
      <w:r w:rsidRPr="00246763">
        <w:rPr>
          <w:rFonts w:ascii="Garamond" w:hAnsi="Garamond"/>
          <w:sz w:val="22"/>
          <w:szCs w:val="22"/>
        </w:rPr>
        <w:tab/>
      </w:r>
      <w:r w:rsidRPr="00246763">
        <w:rPr>
          <w:rFonts w:ascii="Garamond" w:hAnsi="Garamond"/>
          <w:i/>
          <w:sz w:val="22"/>
          <w:szCs w:val="22"/>
        </w:rPr>
        <w:t>The Impact of Teachers</w:t>
      </w:r>
      <w:r w:rsidR="006451CC" w:rsidRPr="00246763">
        <w:rPr>
          <w:rFonts w:ascii="Garamond" w:hAnsi="Garamond"/>
          <w:i/>
          <w:sz w:val="22"/>
          <w:szCs w:val="22"/>
        </w:rPr>
        <w:t>’</w:t>
      </w:r>
      <w:r w:rsidRPr="00246763">
        <w:rPr>
          <w:rFonts w:ascii="Garamond" w:hAnsi="Garamond"/>
          <w:i/>
          <w:sz w:val="22"/>
          <w:szCs w:val="22"/>
        </w:rPr>
        <w:t xml:space="preserve"> Union Collective Bargaining Agreements on Student Achievement in California. </w:t>
      </w:r>
      <w:r w:rsidRPr="00246763">
        <w:rPr>
          <w:rFonts w:ascii="Garamond" w:hAnsi="Garamond"/>
          <w:sz w:val="22"/>
          <w:szCs w:val="22"/>
        </w:rPr>
        <w:t>University of Southern California Undergraduate Research Associates Program. Principal Investigator.</w:t>
      </w:r>
      <w:r w:rsidRPr="00246763">
        <w:rPr>
          <w:rFonts w:ascii="Garamond" w:hAnsi="Garamond"/>
          <w:i/>
          <w:sz w:val="22"/>
          <w:szCs w:val="22"/>
        </w:rPr>
        <w:t xml:space="preserve"> </w:t>
      </w:r>
    </w:p>
    <w:p w14:paraId="00C852C2" w14:textId="77777777" w:rsidR="00732A34" w:rsidRPr="00246763" w:rsidRDefault="00732A34" w:rsidP="00246763">
      <w:pPr>
        <w:rPr>
          <w:rFonts w:ascii="Garamond" w:hAnsi="Garamond"/>
          <w:sz w:val="22"/>
          <w:szCs w:val="22"/>
        </w:rPr>
      </w:pPr>
    </w:p>
    <w:p w14:paraId="201B9C65" w14:textId="77777777" w:rsidR="00015790" w:rsidRPr="00246763" w:rsidRDefault="00015790" w:rsidP="00246763">
      <w:pPr>
        <w:ind w:left="2160" w:hanging="2160"/>
        <w:rPr>
          <w:rFonts w:ascii="Garamond" w:hAnsi="Garamond"/>
          <w:sz w:val="22"/>
          <w:szCs w:val="22"/>
        </w:rPr>
      </w:pPr>
      <w:r w:rsidRPr="00246763">
        <w:rPr>
          <w:rFonts w:ascii="Garamond" w:hAnsi="Garamond"/>
          <w:sz w:val="22"/>
          <w:szCs w:val="22"/>
        </w:rPr>
        <w:t>2010-2011</w:t>
      </w:r>
      <w:r w:rsidRPr="00246763">
        <w:rPr>
          <w:rFonts w:ascii="Garamond" w:hAnsi="Garamond"/>
          <w:sz w:val="22"/>
          <w:szCs w:val="22"/>
        </w:rPr>
        <w:tab/>
      </w:r>
      <w:r w:rsidRPr="00246763">
        <w:rPr>
          <w:rFonts w:ascii="Garamond" w:hAnsi="Garamond"/>
          <w:i/>
          <w:sz w:val="22"/>
          <w:szCs w:val="22"/>
        </w:rPr>
        <w:t>The Impact of Teachers</w:t>
      </w:r>
      <w:r w:rsidR="006451CC" w:rsidRPr="00246763">
        <w:rPr>
          <w:rFonts w:ascii="Garamond" w:hAnsi="Garamond"/>
          <w:i/>
          <w:sz w:val="22"/>
          <w:szCs w:val="22"/>
        </w:rPr>
        <w:t>’</w:t>
      </w:r>
      <w:r w:rsidRPr="00246763">
        <w:rPr>
          <w:rFonts w:ascii="Garamond" w:hAnsi="Garamond"/>
          <w:i/>
          <w:sz w:val="22"/>
          <w:szCs w:val="22"/>
        </w:rPr>
        <w:t xml:space="preserve"> Union Strength on California School District Resource Allocation and Student Performance</w:t>
      </w:r>
      <w:r w:rsidR="006451CC" w:rsidRPr="00246763">
        <w:rPr>
          <w:rFonts w:ascii="Garamond" w:hAnsi="Garamond"/>
          <w:sz w:val="22"/>
          <w:szCs w:val="22"/>
        </w:rPr>
        <w:t>.</w:t>
      </w:r>
      <w:r w:rsidRPr="00246763">
        <w:rPr>
          <w:rFonts w:ascii="Garamond" w:hAnsi="Garamond"/>
          <w:sz w:val="22"/>
          <w:szCs w:val="22"/>
        </w:rPr>
        <w:t xml:space="preserve"> Advancing Scholarship in the Humanities and Social Sciences Initiative, University of Southern California</w:t>
      </w:r>
      <w:r w:rsidRPr="00246763">
        <w:rPr>
          <w:rFonts w:ascii="Garamond" w:hAnsi="Garamond"/>
          <w:i/>
          <w:sz w:val="22"/>
          <w:szCs w:val="22"/>
        </w:rPr>
        <w:t>.</w:t>
      </w:r>
      <w:r w:rsidRPr="00246763">
        <w:rPr>
          <w:rFonts w:ascii="Garamond" w:hAnsi="Garamond"/>
          <w:sz w:val="22"/>
          <w:szCs w:val="22"/>
        </w:rPr>
        <w:t xml:space="preserve"> Principal Investigator. $17,500. </w:t>
      </w:r>
      <w:bookmarkEnd w:id="1"/>
    </w:p>
    <w:p w14:paraId="5E4B7FD8" w14:textId="77777777" w:rsidR="00015790" w:rsidRPr="00246763" w:rsidRDefault="00015790" w:rsidP="00246763">
      <w:pPr>
        <w:ind w:left="2160" w:hanging="2160"/>
        <w:rPr>
          <w:rFonts w:ascii="Garamond" w:hAnsi="Garamond"/>
          <w:sz w:val="22"/>
          <w:szCs w:val="22"/>
        </w:rPr>
      </w:pPr>
    </w:p>
    <w:p w14:paraId="11746CCF" w14:textId="77777777" w:rsidR="00E34998" w:rsidRPr="00246763" w:rsidRDefault="00E34998" w:rsidP="00246763">
      <w:pPr>
        <w:ind w:left="2160" w:hanging="2160"/>
        <w:rPr>
          <w:rFonts w:ascii="Garamond" w:hAnsi="Garamond"/>
          <w:sz w:val="22"/>
          <w:szCs w:val="22"/>
        </w:rPr>
      </w:pPr>
      <w:r w:rsidRPr="00246763">
        <w:rPr>
          <w:rFonts w:ascii="Garamond" w:hAnsi="Garamond"/>
          <w:sz w:val="22"/>
          <w:szCs w:val="22"/>
        </w:rPr>
        <w:lastRenderedPageBreak/>
        <w:t>2010-2011</w:t>
      </w:r>
      <w:r w:rsidRPr="00246763">
        <w:rPr>
          <w:rFonts w:ascii="Garamond" w:hAnsi="Garamond"/>
          <w:sz w:val="22"/>
          <w:szCs w:val="22"/>
        </w:rPr>
        <w:tab/>
      </w:r>
      <w:r w:rsidR="00015790" w:rsidRPr="00246763">
        <w:rPr>
          <w:rFonts w:ascii="Garamond" w:hAnsi="Garamond"/>
          <w:i/>
          <w:sz w:val="22"/>
          <w:szCs w:val="22"/>
        </w:rPr>
        <w:t>Contributors and Impediments to Student Learning</w:t>
      </w:r>
      <w:r w:rsidR="006451CC" w:rsidRPr="00246763">
        <w:rPr>
          <w:rFonts w:ascii="Garamond" w:hAnsi="Garamond"/>
          <w:i/>
          <w:sz w:val="22"/>
          <w:szCs w:val="22"/>
        </w:rPr>
        <w:t>.</w:t>
      </w:r>
      <w:r w:rsidR="00015790" w:rsidRPr="00246763">
        <w:rPr>
          <w:rFonts w:ascii="Garamond" w:hAnsi="Garamond"/>
          <w:i/>
          <w:sz w:val="22"/>
          <w:szCs w:val="22"/>
        </w:rPr>
        <w:t xml:space="preserve"> </w:t>
      </w:r>
      <w:r w:rsidRPr="00246763">
        <w:rPr>
          <w:rFonts w:ascii="Garamond" w:hAnsi="Garamond"/>
          <w:sz w:val="22"/>
          <w:szCs w:val="22"/>
        </w:rPr>
        <w:t>University of Southern California Undergraduate Research Associates Program</w:t>
      </w:r>
      <w:r w:rsidR="00015790" w:rsidRPr="00246763">
        <w:rPr>
          <w:rFonts w:ascii="Garamond" w:hAnsi="Garamond"/>
          <w:sz w:val="22"/>
          <w:szCs w:val="22"/>
        </w:rPr>
        <w:t>.</w:t>
      </w:r>
      <w:r w:rsidRPr="00246763">
        <w:rPr>
          <w:rFonts w:ascii="Garamond" w:hAnsi="Garamond"/>
          <w:sz w:val="22"/>
          <w:szCs w:val="22"/>
        </w:rPr>
        <w:t xml:space="preserve"> Co-Principal Investigator with Dr. Michelle </w:t>
      </w:r>
      <w:proofErr w:type="spellStart"/>
      <w:r w:rsidRPr="00246763">
        <w:rPr>
          <w:rFonts w:ascii="Garamond" w:hAnsi="Garamond"/>
          <w:sz w:val="22"/>
          <w:szCs w:val="22"/>
        </w:rPr>
        <w:t>Riconscente</w:t>
      </w:r>
      <w:proofErr w:type="spellEnd"/>
      <w:r w:rsidR="0009305C" w:rsidRPr="00246763">
        <w:rPr>
          <w:rFonts w:ascii="Garamond" w:hAnsi="Garamond"/>
          <w:sz w:val="22"/>
          <w:szCs w:val="22"/>
        </w:rPr>
        <w:t xml:space="preserve"> (University of Southern California)</w:t>
      </w:r>
      <w:r w:rsidRPr="00246763">
        <w:rPr>
          <w:rFonts w:ascii="Garamond" w:hAnsi="Garamond"/>
          <w:sz w:val="22"/>
          <w:szCs w:val="22"/>
        </w:rPr>
        <w:t xml:space="preserve">. </w:t>
      </w:r>
    </w:p>
    <w:p w14:paraId="3A7EE936" w14:textId="005BEA6B" w:rsidR="00A6183C" w:rsidRPr="00246763" w:rsidRDefault="00CC0FC7" w:rsidP="00246763">
      <w:pPr>
        <w:tabs>
          <w:tab w:val="left" w:pos="3475"/>
        </w:tabs>
        <w:rPr>
          <w:rFonts w:ascii="Garamond" w:hAnsi="Garamond"/>
          <w:sz w:val="22"/>
          <w:szCs w:val="22"/>
        </w:rPr>
      </w:pPr>
      <w:r w:rsidRPr="00246763">
        <w:rPr>
          <w:rFonts w:ascii="Garamond" w:hAnsi="Garamond"/>
          <w:sz w:val="22"/>
          <w:szCs w:val="22"/>
        </w:rPr>
        <w:tab/>
      </w:r>
    </w:p>
    <w:p w14:paraId="31C5964F" w14:textId="77777777" w:rsidR="008810A3" w:rsidRPr="00246763" w:rsidRDefault="008810A3" w:rsidP="00246763">
      <w:pPr>
        <w:rPr>
          <w:rFonts w:ascii="Garamond" w:hAnsi="Garamond"/>
          <w:sz w:val="22"/>
          <w:szCs w:val="22"/>
        </w:rPr>
      </w:pPr>
      <w:r w:rsidRPr="00246763">
        <w:rPr>
          <w:rFonts w:ascii="Garamond" w:hAnsi="Garamond"/>
          <w:sz w:val="22"/>
          <w:szCs w:val="22"/>
        </w:rPr>
        <w:t>2008</w:t>
      </w:r>
      <w:r w:rsidR="007464C9" w:rsidRPr="00246763">
        <w:rPr>
          <w:rFonts w:ascii="Garamond" w:hAnsi="Garamond"/>
          <w:sz w:val="22"/>
          <w:szCs w:val="22"/>
        </w:rPr>
        <w:t>, 2009</w:t>
      </w:r>
      <w:r w:rsidR="007464C9" w:rsidRPr="00246763">
        <w:rPr>
          <w:rFonts w:ascii="Garamond" w:hAnsi="Garamond"/>
          <w:sz w:val="22"/>
          <w:szCs w:val="22"/>
        </w:rPr>
        <w:tab/>
      </w:r>
      <w:r w:rsidR="007464C9" w:rsidRPr="00246763">
        <w:rPr>
          <w:rFonts w:ascii="Garamond" w:hAnsi="Garamond"/>
          <w:sz w:val="22"/>
          <w:szCs w:val="22"/>
        </w:rPr>
        <w:tab/>
      </w:r>
      <w:r w:rsidRPr="00246763">
        <w:rPr>
          <w:rFonts w:ascii="Garamond" w:hAnsi="Garamond"/>
          <w:sz w:val="22"/>
          <w:szCs w:val="22"/>
        </w:rPr>
        <w:t>UC Davis Small Grant in Aid of Research</w:t>
      </w:r>
    </w:p>
    <w:p w14:paraId="04241870" w14:textId="77777777" w:rsidR="008810A3" w:rsidRPr="00246763" w:rsidRDefault="008810A3" w:rsidP="00246763">
      <w:pPr>
        <w:rPr>
          <w:rFonts w:ascii="Garamond" w:hAnsi="Garamond"/>
          <w:sz w:val="22"/>
          <w:szCs w:val="22"/>
        </w:rPr>
      </w:pPr>
    </w:p>
    <w:p w14:paraId="77CA3BF4" w14:textId="77777777" w:rsidR="00C8241E" w:rsidRPr="00246763" w:rsidRDefault="00C8241E" w:rsidP="00246763">
      <w:pPr>
        <w:rPr>
          <w:rFonts w:ascii="Garamond" w:hAnsi="Garamond"/>
          <w:sz w:val="22"/>
          <w:szCs w:val="22"/>
        </w:rPr>
      </w:pPr>
      <w:r w:rsidRPr="00246763">
        <w:rPr>
          <w:rFonts w:ascii="Garamond" w:hAnsi="Garamond"/>
          <w:sz w:val="22"/>
          <w:szCs w:val="22"/>
        </w:rPr>
        <w:t xml:space="preserve">2006-2007 </w:t>
      </w:r>
      <w:r w:rsidR="001175C0" w:rsidRPr="00246763">
        <w:rPr>
          <w:rFonts w:ascii="Garamond" w:hAnsi="Garamond"/>
          <w:sz w:val="22"/>
          <w:szCs w:val="22"/>
        </w:rPr>
        <w:tab/>
      </w:r>
      <w:r w:rsidR="001175C0" w:rsidRPr="00246763">
        <w:rPr>
          <w:rFonts w:ascii="Garamond" w:hAnsi="Garamond"/>
          <w:sz w:val="22"/>
          <w:szCs w:val="22"/>
        </w:rPr>
        <w:tab/>
      </w:r>
      <w:r w:rsidRPr="00246763">
        <w:rPr>
          <w:rFonts w:ascii="Garamond" w:hAnsi="Garamond"/>
          <w:sz w:val="22"/>
          <w:szCs w:val="22"/>
        </w:rPr>
        <w:t xml:space="preserve">Spencer </w:t>
      </w:r>
      <w:r w:rsidR="00536BC6" w:rsidRPr="00246763">
        <w:rPr>
          <w:rFonts w:ascii="Garamond" w:hAnsi="Garamond"/>
          <w:sz w:val="22"/>
          <w:szCs w:val="22"/>
        </w:rPr>
        <w:t xml:space="preserve">Competitive </w:t>
      </w:r>
      <w:r w:rsidRPr="00246763">
        <w:rPr>
          <w:rFonts w:ascii="Garamond" w:hAnsi="Garamond"/>
          <w:sz w:val="22"/>
          <w:szCs w:val="22"/>
        </w:rPr>
        <w:t>Research and Training Grant</w:t>
      </w:r>
    </w:p>
    <w:p w14:paraId="246AF37B" w14:textId="77777777" w:rsidR="00C8241E" w:rsidRPr="00246763" w:rsidRDefault="00C8241E" w:rsidP="00246763">
      <w:pPr>
        <w:rPr>
          <w:rFonts w:ascii="Garamond" w:hAnsi="Garamond"/>
          <w:sz w:val="22"/>
          <w:szCs w:val="22"/>
        </w:rPr>
      </w:pPr>
    </w:p>
    <w:p w14:paraId="360B88A1" w14:textId="77777777" w:rsidR="00C8241E" w:rsidRPr="00246763" w:rsidRDefault="00C8241E" w:rsidP="00246763">
      <w:pPr>
        <w:ind w:left="2160" w:hanging="2160"/>
        <w:rPr>
          <w:rFonts w:ascii="Garamond" w:hAnsi="Garamond"/>
          <w:sz w:val="22"/>
          <w:szCs w:val="22"/>
        </w:rPr>
      </w:pPr>
      <w:r w:rsidRPr="00246763">
        <w:rPr>
          <w:rFonts w:ascii="Garamond" w:hAnsi="Garamond"/>
          <w:sz w:val="22"/>
          <w:szCs w:val="22"/>
        </w:rPr>
        <w:t xml:space="preserve">2003-2004 </w:t>
      </w:r>
      <w:r w:rsidR="001175C0" w:rsidRPr="00246763">
        <w:rPr>
          <w:rFonts w:ascii="Garamond" w:hAnsi="Garamond"/>
          <w:sz w:val="22"/>
          <w:szCs w:val="22"/>
        </w:rPr>
        <w:tab/>
      </w:r>
      <w:r w:rsidRPr="00246763">
        <w:rPr>
          <w:rFonts w:ascii="Garamond" w:hAnsi="Garamond"/>
          <w:sz w:val="22"/>
          <w:szCs w:val="22"/>
        </w:rPr>
        <w:t>Spencer Research Training Mentoring Grant,</w:t>
      </w:r>
      <w:r w:rsidR="00015790" w:rsidRPr="00246763">
        <w:rPr>
          <w:rFonts w:ascii="Garamond" w:hAnsi="Garamond"/>
          <w:sz w:val="22"/>
          <w:szCs w:val="22"/>
        </w:rPr>
        <w:t xml:space="preserve"> “Accountability and Control.” </w:t>
      </w:r>
      <w:r w:rsidRPr="00246763">
        <w:rPr>
          <w:rFonts w:ascii="Garamond" w:hAnsi="Garamond"/>
          <w:sz w:val="22"/>
          <w:szCs w:val="22"/>
        </w:rPr>
        <w:t>With Susanna Loeb</w:t>
      </w:r>
      <w:r w:rsidR="00015790" w:rsidRPr="00246763">
        <w:rPr>
          <w:rFonts w:ascii="Garamond" w:hAnsi="Garamond"/>
          <w:sz w:val="22"/>
          <w:szCs w:val="22"/>
        </w:rPr>
        <w:t>.</w:t>
      </w:r>
    </w:p>
    <w:p w14:paraId="7385653F" w14:textId="77777777" w:rsidR="00C8241E" w:rsidRPr="00246763" w:rsidRDefault="00C8241E" w:rsidP="00246763">
      <w:pPr>
        <w:ind w:left="720" w:hanging="720"/>
        <w:rPr>
          <w:rFonts w:ascii="Garamond" w:hAnsi="Garamond"/>
          <w:sz w:val="22"/>
          <w:szCs w:val="22"/>
        </w:rPr>
      </w:pPr>
    </w:p>
    <w:p w14:paraId="7BC8F955" w14:textId="28996CC3" w:rsidR="005722F1" w:rsidRPr="000F3AD5" w:rsidRDefault="00C8241E" w:rsidP="000F3AD5">
      <w:pPr>
        <w:ind w:left="720" w:hanging="720"/>
        <w:rPr>
          <w:rFonts w:ascii="Garamond" w:hAnsi="Garamond"/>
          <w:sz w:val="22"/>
          <w:szCs w:val="22"/>
        </w:rPr>
      </w:pPr>
      <w:r w:rsidRPr="00246763">
        <w:rPr>
          <w:rFonts w:ascii="Garamond" w:hAnsi="Garamond"/>
          <w:sz w:val="22"/>
          <w:szCs w:val="22"/>
        </w:rPr>
        <w:t xml:space="preserve">2002-2003 </w:t>
      </w:r>
      <w:r w:rsidR="001175C0" w:rsidRPr="00246763">
        <w:rPr>
          <w:rFonts w:ascii="Garamond" w:hAnsi="Garamond"/>
          <w:sz w:val="22"/>
          <w:szCs w:val="22"/>
        </w:rPr>
        <w:tab/>
      </w:r>
      <w:r w:rsidR="001175C0" w:rsidRPr="00246763">
        <w:rPr>
          <w:rFonts w:ascii="Garamond" w:hAnsi="Garamond"/>
          <w:sz w:val="22"/>
          <w:szCs w:val="22"/>
        </w:rPr>
        <w:tab/>
      </w:r>
      <w:r w:rsidRPr="00246763">
        <w:rPr>
          <w:rFonts w:ascii="Garamond" w:hAnsi="Garamond"/>
          <w:sz w:val="22"/>
          <w:szCs w:val="22"/>
        </w:rPr>
        <w:t>School of Education Stein Fellowship and Research Award</w:t>
      </w:r>
    </w:p>
    <w:p w14:paraId="1ECA2DED" w14:textId="77777777" w:rsidR="005722F1" w:rsidRPr="00246763" w:rsidRDefault="005722F1" w:rsidP="00246763">
      <w:pPr>
        <w:rPr>
          <w:rFonts w:ascii="Garamond" w:hAnsi="Garamond"/>
          <w:b/>
          <w:sz w:val="22"/>
          <w:szCs w:val="22"/>
        </w:rPr>
      </w:pPr>
    </w:p>
    <w:p w14:paraId="014097EA" w14:textId="77777777" w:rsidR="005403F9" w:rsidRPr="00246763" w:rsidRDefault="005403F9" w:rsidP="005403F9">
      <w:pPr>
        <w:ind w:left="2160" w:hanging="2160"/>
        <w:rPr>
          <w:rFonts w:ascii="Garamond" w:hAnsi="Garamond"/>
          <w:b/>
          <w:smallCaps/>
          <w:sz w:val="22"/>
          <w:szCs w:val="22"/>
        </w:rPr>
      </w:pPr>
      <w:r w:rsidRPr="00246763">
        <w:rPr>
          <w:rFonts w:ascii="Garamond" w:hAnsi="Garamond"/>
          <w:b/>
          <w:smallCaps/>
          <w:sz w:val="22"/>
          <w:szCs w:val="22"/>
        </w:rPr>
        <w:t>HONORS &amp; AWARDS</w:t>
      </w:r>
    </w:p>
    <w:p w14:paraId="26109A77" w14:textId="77777777" w:rsidR="005403F9" w:rsidRPr="00246763" w:rsidRDefault="005403F9" w:rsidP="005403F9">
      <w:pPr>
        <w:ind w:left="2160" w:hanging="2160"/>
        <w:rPr>
          <w:rFonts w:ascii="Garamond" w:hAnsi="Garamond"/>
          <w:b/>
          <w:smallCaps/>
          <w:sz w:val="22"/>
          <w:szCs w:val="22"/>
        </w:rPr>
      </w:pPr>
    </w:p>
    <w:p w14:paraId="0BE5325E" w14:textId="714125A3" w:rsidR="00F80EC6" w:rsidRDefault="00F80EC6" w:rsidP="005403F9">
      <w:pPr>
        <w:ind w:left="2160" w:hanging="2160"/>
        <w:rPr>
          <w:rFonts w:ascii="Garamond" w:hAnsi="Garamond"/>
          <w:sz w:val="22"/>
          <w:szCs w:val="22"/>
        </w:rPr>
      </w:pPr>
      <w:r>
        <w:rPr>
          <w:rFonts w:ascii="Garamond" w:hAnsi="Garamond"/>
          <w:sz w:val="22"/>
          <w:szCs w:val="22"/>
        </w:rPr>
        <w:t>2023</w:t>
      </w:r>
      <w:r>
        <w:rPr>
          <w:rFonts w:ascii="Garamond" w:hAnsi="Garamond"/>
          <w:sz w:val="22"/>
          <w:szCs w:val="22"/>
        </w:rPr>
        <w:tab/>
      </w:r>
      <w:r w:rsidR="0038424D" w:rsidRPr="00AC159A">
        <w:rPr>
          <w:rFonts w:ascii="Garamond" w:hAnsi="Garamond"/>
          <w:i/>
          <w:iCs/>
          <w:sz w:val="22"/>
          <w:szCs w:val="22"/>
        </w:rPr>
        <w:t>State of Michigan Special Tribute</w:t>
      </w:r>
      <w:r w:rsidR="00CE6482">
        <w:rPr>
          <w:rFonts w:ascii="Garamond" w:hAnsi="Garamond"/>
          <w:sz w:val="22"/>
          <w:szCs w:val="22"/>
        </w:rPr>
        <w:t xml:space="preserve">, The One Hundred and First Legislature of Michigan </w:t>
      </w:r>
    </w:p>
    <w:p w14:paraId="66029262" w14:textId="591EC129" w:rsidR="005403F9" w:rsidRPr="00246763" w:rsidRDefault="005403F9" w:rsidP="005403F9">
      <w:pPr>
        <w:ind w:left="2160" w:hanging="2160"/>
        <w:rPr>
          <w:rFonts w:ascii="Garamond" w:hAnsi="Garamond"/>
          <w:sz w:val="22"/>
          <w:szCs w:val="22"/>
        </w:rPr>
      </w:pPr>
      <w:r w:rsidRPr="00246763">
        <w:rPr>
          <w:rFonts w:ascii="Garamond" w:hAnsi="Garamond"/>
          <w:sz w:val="22"/>
          <w:szCs w:val="22"/>
        </w:rPr>
        <w:t>2022</w:t>
      </w:r>
      <w:r w:rsidRPr="00246763">
        <w:rPr>
          <w:rFonts w:ascii="Garamond" w:hAnsi="Garamond"/>
          <w:sz w:val="22"/>
          <w:szCs w:val="22"/>
        </w:rPr>
        <w:tab/>
      </w:r>
      <w:r w:rsidRPr="00246763">
        <w:rPr>
          <w:rFonts w:ascii="Garamond" w:hAnsi="Garamond"/>
          <w:i/>
          <w:sz w:val="22"/>
          <w:szCs w:val="22"/>
        </w:rPr>
        <w:t>Outstanding Policy Report Award (Long),</w:t>
      </w:r>
      <w:r w:rsidRPr="00246763">
        <w:rPr>
          <w:rFonts w:ascii="Garamond" w:hAnsi="Garamond"/>
          <w:sz w:val="22"/>
          <w:szCs w:val="22"/>
        </w:rPr>
        <w:t xml:space="preserve"> American Educational Research Association, Division L. Awarded for “Partnership Turnaround: Year Three Report.” </w:t>
      </w:r>
    </w:p>
    <w:p w14:paraId="0BB6A610" w14:textId="083E3554" w:rsidR="005403F9" w:rsidRPr="00246763" w:rsidRDefault="005403F9" w:rsidP="005403F9">
      <w:pPr>
        <w:ind w:left="2160" w:hanging="2160"/>
        <w:rPr>
          <w:rFonts w:ascii="Garamond" w:hAnsi="Garamond"/>
          <w:sz w:val="22"/>
          <w:szCs w:val="22"/>
        </w:rPr>
      </w:pPr>
      <w:r w:rsidRPr="00246763">
        <w:rPr>
          <w:rFonts w:ascii="Garamond" w:hAnsi="Garamond"/>
          <w:sz w:val="22"/>
          <w:szCs w:val="22"/>
        </w:rPr>
        <w:t>2022</w:t>
      </w:r>
      <w:r w:rsidRPr="00246763">
        <w:rPr>
          <w:rFonts w:ascii="Garamond" w:hAnsi="Garamond"/>
          <w:sz w:val="22"/>
          <w:szCs w:val="22"/>
        </w:rPr>
        <w:tab/>
      </w:r>
      <w:r w:rsidRPr="00246763">
        <w:rPr>
          <w:rFonts w:ascii="Garamond" w:hAnsi="Garamond"/>
          <w:i/>
          <w:sz w:val="22"/>
          <w:szCs w:val="22"/>
        </w:rPr>
        <w:t>Outstanding Publication Award,</w:t>
      </w:r>
      <w:r w:rsidRPr="00246763">
        <w:rPr>
          <w:rFonts w:ascii="Garamond" w:hAnsi="Garamond"/>
          <w:sz w:val="22"/>
          <w:szCs w:val="22"/>
        </w:rPr>
        <w:t xml:space="preserve"> American Educational Research Association, Districts in Research and Reform SIG. Awarded for “Challenging the One Best System: The Portfolio Management Model and Urban School Governance.” </w:t>
      </w:r>
    </w:p>
    <w:p w14:paraId="790D778B" w14:textId="77777777" w:rsidR="005403F9" w:rsidRPr="00246763" w:rsidRDefault="005403F9" w:rsidP="005403F9">
      <w:pPr>
        <w:ind w:left="1440" w:hanging="1440"/>
        <w:rPr>
          <w:rFonts w:ascii="Garamond" w:hAnsi="Garamond"/>
          <w:sz w:val="22"/>
          <w:szCs w:val="22"/>
        </w:rPr>
      </w:pPr>
      <w:r w:rsidRPr="00246763">
        <w:rPr>
          <w:rFonts w:ascii="Garamond" w:hAnsi="Garamond"/>
          <w:sz w:val="22"/>
          <w:szCs w:val="22"/>
        </w:rPr>
        <w:t>2012</w:t>
      </w:r>
      <w:r w:rsidRPr="00246763">
        <w:rPr>
          <w:rFonts w:ascii="Garamond" w:hAnsi="Garamond"/>
          <w:sz w:val="22"/>
          <w:szCs w:val="22"/>
        </w:rPr>
        <w:tab/>
      </w:r>
      <w:r w:rsidRPr="00246763">
        <w:rPr>
          <w:rFonts w:ascii="Garamond" w:hAnsi="Garamond"/>
          <w:sz w:val="22"/>
          <w:szCs w:val="22"/>
        </w:rPr>
        <w:tab/>
      </w:r>
      <w:r w:rsidRPr="00246763">
        <w:rPr>
          <w:rFonts w:ascii="Garamond" w:hAnsi="Garamond"/>
          <w:i/>
          <w:sz w:val="22"/>
          <w:szCs w:val="22"/>
        </w:rPr>
        <w:t>Junior Scholar Award,</w:t>
      </w:r>
      <w:r w:rsidRPr="00246763">
        <w:rPr>
          <w:rFonts w:ascii="Garamond" w:hAnsi="Garamond"/>
          <w:sz w:val="22"/>
          <w:szCs w:val="22"/>
        </w:rPr>
        <w:t xml:space="preserve"> American Educational Research Association, Division L </w:t>
      </w:r>
    </w:p>
    <w:p w14:paraId="66B56B18" w14:textId="77777777" w:rsidR="00D17BD7" w:rsidRPr="00246763" w:rsidRDefault="00D17BD7" w:rsidP="00D17BD7">
      <w:pPr>
        <w:ind w:left="2160" w:hanging="2160"/>
        <w:rPr>
          <w:rFonts w:ascii="Garamond" w:hAnsi="Garamond"/>
          <w:sz w:val="22"/>
          <w:szCs w:val="22"/>
        </w:rPr>
      </w:pPr>
      <w:r w:rsidRPr="00246763">
        <w:rPr>
          <w:rFonts w:ascii="Garamond" w:hAnsi="Garamond"/>
          <w:sz w:val="22"/>
          <w:szCs w:val="22"/>
        </w:rPr>
        <w:t>2013</w:t>
      </w:r>
      <w:r w:rsidRPr="00246763">
        <w:rPr>
          <w:rFonts w:ascii="Garamond" w:hAnsi="Garamond"/>
          <w:sz w:val="22"/>
          <w:szCs w:val="22"/>
        </w:rPr>
        <w:tab/>
        <w:t>Outstanding Reviewer,</w:t>
      </w:r>
      <w:r w:rsidRPr="00246763">
        <w:rPr>
          <w:rFonts w:ascii="Garamond" w:hAnsi="Garamond"/>
          <w:i/>
          <w:sz w:val="22"/>
          <w:szCs w:val="22"/>
        </w:rPr>
        <w:t xml:space="preserve"> Educational Evaluation and Policy Analysis</w:t>
      </w:r>
      <w:r w:rsidRPr="00246763">
        <w:rPr>
          <w:rFonts w:ascii="Garamond" w:hAnsi="Garamond"/>
          <w:sz w:val="22"/>
          <w:szCs w:val="22"/>
        </w:rPr>
        <w:t>,</w:t>
      </w:r>
      <w:r w:rsidRPr="00246763">
        <w:rPr>
          <w:rFonts w:ascii="Garamond" w:hAnsi="Garamond"/>
          <w:i/>
          <w:sz w:val="22"/>
          <w:szCs w:val="22"/>
        </w:rPr>
        <w:t xml:space="preserve"> </w:t>
      </w:r>
      <w:r w:rsidRPr="00246763">
        <w:rPr>
          <w:rFonts w:ascii="Garamond" w:hAnsi="Garamond"/>
          <w:sz w:val="22"/>
          <w:szCs w:val="22"/>
        </w:rPr>
        <w:t>American Educational Research Association</w:t>
      </w:r>
      <w:r w:rsidRPr="00246763">
        <w:rPr>
          <w:rFonts w:ascii="Garamond" w:hAnsi="Garamond"/>
          <w:i/>
          <w:sz w:val="22"/>
          <w:szCs w:val="22"/>
        </w:rPr>
        <w:t xml:space="preserve"> </w:t>
      </w:r>
    </w:p>
    <w:p w14:paraId="14B0177E" w14:textId="77777777" w:rsidR="005403F9" w:rsidRPr="00246763" w:rsidRDefault="005403F9" w:rsidP="005403F9">
      <w:pPr>
        <w:ind w:left="1440" w:hanging="1440"/>
        <w:rPr>
          <w:rFonts w:ascii="Garamond" w:hAnsi="Garamond"/>
          <w:sz w:val="22"/>
          <w:szCs w:val="22"/>
        </w:rPr>
      </w:pPr>
      <w:r w:rsidRPr="00246763">
        <w:rPr>
          <w:rFonts w:ascii="Garamond" w:hAnsi="Garamond"/>
          <w:sz w:val="22"/>
          <w:szCs w:val="22"/>
        </w:rPr>
        <w:t>2011-2013</w:t>
      </w:r>
      <w:r w:rsidRPr="00246763">
        <w:rPr>
          <w:rFonts w:ascii="Garamond" w:hAnsi="Garamond"/>
          <w:sz w:val="22"/>
          <w:szCs w:val="22"/>
        </w:rPr>
        <w:tab/>
      </w:r>
      <w:r w:rsidRPr="00246763">
        <w:rPr>
          <w:rFonts w:ascii="Garamond" w:hAnsi="Garamond"/>
          <w:sz w:val="22"/>
          <w:szCs w:val="22"/>
        </w:rPr>
        <w:tab/>
      </w:r>
      <w:r w:rsidRPr="00246763">
        <w:rPr>
          <w:rFonts w:ascii="Garamond" w:hAnsi="Garamond"/>
          <w:i/>
          <w:sz w:val="22"/>
          <w:szCs w:val="22"/>
        </w:rPr>
        <w:t>Postdoctoral Fellow,</w:t>
      </w:r>
      <w:r w:rsidRPr="00246763">
        <w:rPr>
          <w:rFonts w:ascii="Garamond" w:hAnsi="Garamond"/>
          <w:sz w:val="22"/>
          <w:szCs w:val="22"/>
        </w:rPr>
        <w:t xml:space="preserve"> National Academy of Education / Spencer Foundation </w:t>
      </w:r>
    </w:p>
    <w:p w14:paraId="58A573FF" w14:textId="77777777" w:rsidR="00D17BD7" w:rsidRPr="00246763" w:rsidRDefault="00D17BD7" w:rsidP="00D17BD7">
      <w:pPr>
        <w:ind w:left="2160" w:hanging="2160"/>
        <w:rPr>
          <w:rFonts w:ascii="Garamond" w:hAnsi="Garamond"/>
          <w:sz w:val="22"/>
          <w:szCs w:val="22"/>
        </w:rPr>
      </w:pPr>
      <w:r w:rsidRPr="00246763">
        <w:rPr>
          <w:rFonts w:ascii="Garamond" w:hAnsi="Garamond"/>
          <w:sz w:val="22"/>
          <w:szCs w:val="22"/>
        </w:rPr>
        <w:t>2011</w:t>
      </w:r>
      <w:r w:rsidRPr="00246763">
        <w:rPr>
          <w:rFonts w:ascii="Garamond" w:hAnsi="Garamond"/>
          <w:sz w:val="22"/>
          <w:szCs w:val="22"/>
        </w:rPr>
        <w:tab/>
        <w:t xml:space="preserve">Outstanding Reviewer, </w:t>
      </w:r>
      <w:r w:rsidRPr="00246763">
        <w:rPr>
          <w:rFonts w:ascii="Garamond" w:hAnsi="Garamond"/>
          <w:i/>
          <w:sz w:val="22"/>
          <w:szCs w:val="22"/>
        </w:rPr>
        <w:t>American Educational Research Journal – Social and Institutional Analysis</w:t>
      </w:r>
      <w:r w:rsidRPr="00246763">
        <w:rPr>
          <w:rFonts w:ascii="Garamond" w:hAnsi="Garamond"/>
          <w:sz w:val="22"/>
          <w:szCs w:val="22"/>
        </w:rPr>
        <w:t xml:space="preserve">, American Educational Research Association </w:t>
      </w:r>
    </w:p>
    <w:p w14:paraId="42820A53" w14:textId="77777777" w:rsidR="005403F9" w:rsidRPr="00246763" w:rsidRDefault="005403F9" w:rsidP="005403F9">
      <w:pPr>
        <w:ind w:left="1440" w:hanging="1440"/>
        <w:rPr>
          <w:rFonts w:ascii="Garamond" w:hAnsi="Garamond"/>
          <w:sz w:val="22"/>
          <w:szCs w:val="22"/>
        </w:rPr>
      </w:pPr>
      <w:r w:rsidRPr="00246763">
        <w:rPr>
          <w:rFonts w:ascii="Garamond" w:hAnsi="Garamond"/>
          <w:sz w:val="22"/>
          <w:szCs w:val="22"/>
        </w:rPr>
        <w:t>2010-2012</w:t>
      </w:r>
      <w:r w:rsidRPr="00246763">
        <w:rPr>
          <w:rFonts w:ascii="Garamond" w:hAnsi="Garamond"/>
          <w:sz w:val="22"/>
          <w:szCs w:val="22"/>
        </w:rPr>
        <w:tab/>
      </w:r>
      <w:r w:rsidRPr="00246763">
        <w:rPr>
          <w:rFonts w:ascii="Garamond" w:hAnsi="Garamond"/>
          <w:sz w:val="22"/>
          <w:szCs w:val="22"/>
        </w:rPr>
        <w:tab/>
      </w:r>
      <w:r w:rsidRPr="00246763">
        <w:rPr>
          <w:rFonts w:ascii="Garamond" w:hAnsi="Garamond"/>
          <w:i/>
          <w:sz w:val="22"/>
          <w:szCs w:val="22"/>
        </w:rPr>
        <w:t>Emerging Education Policy Scholar</w:t>
      </w:r>
      <w:r w:rsidRPr="00246763">
        <w:rPr>
          <w:rFonts w:ascii="Garamond" w:hAnsi="Garamond"/>
          <w:sz w:val="22"/>
          <w:szCs w:val="22"/>
        </w:rPr>
        <w:t>, Fordham Institute, Washington, DC</w:t>
      </w:r>
    </w:p>
    <w:p w14:paraId="11D2EBEB" w14:textId="77777777" w:rsidR="005403F9" w:rsidRPr="00246763" w:rsidRDefault="005403F9" w:rsidP="005403F9">
      <w:pPr>
        <w:ind w:left="1440" w:hanging="1440"/>
        <w:rPr>
          <w:rFonts w:ascii="Garamond" w:hAnsi="Garamond"/>
          <w:sz w:val="22"/>
          <w:szCs w:val="22"/>
        </w:rPr>
      </w:pPr>
      <w:r w:rsidRPr="00246763">
        <w:rPr>
          <w:rFonts w:ascii="Garamond" w:hAnsi="Garamond"/>
          <w:sz w:val="22"/>
          <w:szCs w:val="22"/>
        </w:rPr>
        <w:t>2007</w:t>
      </w:r>
      <w:r w:rsidRPr="00246763">
        <w:rPr>
          <w:rFonts w:ascii="Garamond" w:hAnsi="Garamond"/>
          <w:sz w:val="22"/>
          <w:szCs w:val="22"/>
        </w:rPr>
        <w:tab/>
      </w:r>
      <w:r w:rsidRPr="00246763">
        <w:rPr>
          <w:rFonts w:ascii="Garamond" w:hAnsi="Garamond"/>
          <w:sz w:val="22"/>
          <w:szCs w:val="22"/>
        </w:rPr>
        <w:tab/>
      </w:r>
      <w:r w:rsidRPr="00246763">
        <w:rPr>
          <w:rFonts w:ascii="Garamond" w:hAnsi="Garamond"/>
          <w:i/>
          <w:sz w:val="22"/>
          <w:szCs w:val="22"/>
        </w:rPr>
        <w:t xml:space="preserve">New Scholar Award, </w:t>
      </w:r>
      <w:r w:rsidRPr="00246763">
        <w:rPr>
          <w:rFonts w:ascii="Garamond" w:hAnsi="Garamond"/>
          <w:sz w:val="22"/>
          <w:szCs w:val="22"/>
        </w:rPr>
        <w:t xml:space="preserve">American Education Finance Association </w:t>
      </w:r>
    </w:p>
    <w:p w14:paraId="26E5F36A" w14:textId="77777777" w:rsidR="005403F9" w:rsidRDefault="005403F9" w:rsidP="00246763">
      <w:pPr>
        <w:rPr>
          <w:rFonts w:ascii="Garamond" w:hAnsi="Garamond"/>
          <w:b/>
          <w:sz w:val="22"/>
          <w:szCs w:val="22"/>
        </w:rPr>
      </w:pPr>
    </w:p>
    <w:p w14:paraId="4878DF05" w14:textId="63B16113" w:rsidR="00311DD0" w:rsidRPr="00246763" w:rsidRDefault="00C72964" w:rsidP="00246763">
      <w:pPr>
        <w:rPr>
          <w:rFonts w:ascii="Garamond" w:hAnsi="Garamond"/>
          <w:b/>
          <w:sz w:val="22"/>
          <w:szCs w:val="22"/>
        </w:rPr>
      </w:pPr>
      <w:r w:rsidRPr="00246763">
        <w:rPr>
          <w:rFonts w:ascii="Garamond" w:hAnsi="Garamond"/>
          <w:b/>
          <w:sz w:val="22"/>
          <w:szCs w:val="22"/>
        </w:rPr>
        <w:t xml:space="preserve">PEER-REVIEWED JOURNAL ARTICLES </w:t>
      </w:r>
    </w:p>
    <w:p w14:paraId="012137E1" w14:textId="20AB5D20" w:rsidR="004F0FF1" w:rsidRPr="00246763" w:rsidRDefault="00593678" w:rsidP="00246763">
      <w:pPr>
        <w:ind w:firstLine="720"/>
        <w:rPr>
          <w:rFonts w:ascii="Garamond" w:hAnsi="Garamond"/>
          <w:b/>
          <w:sz w:val="22"/>
          <w:szCs w:val="22"/>
        </w:rPr>
      </w:pPr>
      <w:r w:rsidRPr="00246763">
        <w:rPr>
          <w:rFonts w:ascii="Garamond" w:hAnsi="Garamond"/>
          <w:b/>
          <w:sz w:val="22"/>
          <w:szCs w:val="22"/>
        </w:rPr>
        <w:t xml:space="preserve">* </w:t>
      </w:r>
      <w:proofErr w:type="gramStart"/>
      <w:r w:rsidRPr="00246763">
        <w:rPr>
          <w:rFonts w:ascii="Garamond" w:hAnsi="Garamond"/>
          <w:b/>
          <w:sz w:val="22"/>
          <w:szCs w:val="22"/>
        </w:rPr>
        <w:t>indicates</w:t>
      </w:r>
      <w:proofErr w:type="gramEnd"/>
      <w:r w:rsidRPr="00246763">
        <w:rPr>
          <w:rFonts w:ascii="Garamond" w:hAnsi="Garamond"/>
          <w:b/>
          <w:sz w:val="22"/>
          <w:szCs w:val="22"/>
        </w:rPr>
        <w:t xml:space="preserve"> graduate student</w:t>
      </w:r>
      <w:bookmarkStart w:id="5" w:name="_Hlk493267316"/>
      <w:r w:rsidR="000116CE" w:rsidRPr="00246763">
        <w:rPr>
          <w:rFonts w:ascii="Garamond" w:hAnsi="Garamond"/>
          <w:b/>
          <w:sz w:val="22"/>
          <w:szCs w:val="22"/>
        </w:rPr>
        <w:t xml:space="preserve"> and postdoctoral scholar</w:t>
      </w:r>
      <w:r w:rsidR="0010356C">
        <w:rPr>
          <w:rFonts w:ascii="Garamond" w:hAnsi="Garamond"/>
          <w:b/>
          <w:sz w:val="22"/>
          <w:szCs w:val="22"/>
        </w:rPr>
        <w:t xml:space="preserve"> co-authors</w:t>
      </w:r>
    </w:p>
    <w:p w14:paraId="52E2D00F" w14:textId="77777777" w:rsidR="000139CB" w:rsidRDefault="000139CB" w:rsidP="000139CB">
      <w:pPr>
        <w:rPr>
          <w:rFonts w:ascii="Garamond" w:hAnsi="Garamond"/>
          <w:sz w:val="22"/>
          <w:szCs w:val="22"/>
        </w:rPr>
      </w:pPr>
      <w:bookmarkStart w:id="6" w:name="_Hlk507491430"/>
    </w:p>
    <w:p w14:paraId="055EEEA5" w14:textId="6CC4BF11" w:rsidR="001D511E" w:rsidRPr="001D511E" w:rsidRDefault="001D511E" w:rsidP="001D511E">
      <w:pPr>
        <w:ind w:left="720" w:hanging="720"/>
        <w:rPr>
          <w:rFonts w:ascii="Garamond" w:hAnsi="Garamond"/>
          <w:i/>
          <w:iCs/>
          <w:sz w:val="22"/>
          <w:szCs w:val="22"/>
        </w:rPr>
      </w:pPr>
      <w:r w:rsidRPr="00246763">
        <w:rPr>
          <w:rFonts w:ascii="Garamond" w:hAnsi="Garamond"/>
          <w:sz w:val="22"/>
          <w:szCs w:val="22"/>
        </w:rPr>
        <w:t xml:space="preserve">Austin, W., </w:t>
      </w:r>
      <w:proofErr w:type="spellStart"/>
      <w:r w:rsidRPr="00246763">
        <w:rPr>
          <w:rFonts w:ascii="Garamond" w:hAnsi="Garamond"/>
          <w:sz w:val="22"/>
          <w:szCs w:val="22"/>
        </w:rPr>
        <w:t>Figlio</w:t>
      </w:r>
      <w:proofErr w:type="spellEnd"/>
      <w:r w:rsidRPr="00246763">
        <w:rPr>
          <w:rFonts w:ascii="Garamond" w:hAnsi="Garamond"/>
          <w:sz w:val="22"/>
          <w:szCs w:val="22"/>
        </w:rPr>
        <w:t xml:space="preserve">, D., Goldhaber, D., Hanushek, E.A., Kilbride, T., Koedel, C., Lee, J.S., Lou, J., Ozek, U., Parsons, E., Rivkin, S.G., Sass, T.R., &amp; </w:t>
      </w:r>
      <w:r w:rsidRPr="00246763">
        <w:rPr>
          <w:rFonts w:ascii="Garamond" w:hAnsi="Garamond"/>
          <w:b/>
          <w:bCs/>
          <w:sz w:val="22"/>
          <w:szCs w:val="22"/>
        </w:rPr>
        <w:t>Strunk, K.O.</w:t>
      </w:r>
      <w:r w:rsidRPr="00246763">
        <w:rPr>
          <w:rFonts w:ascii="Garamond" w:hAnsi="Garamond"/>
          <w:sz w:val="22"/>
          <w:szCs w:val="22"/>
        </w:rPr>
        <w:t xml:space="preserve"> </w:t>
      </w:r>
      <w:r>
        <w:rPr>
          <w:rFonts w:ascii="Garamond" w:hAnsi="Garamond"/>
          <w:sz w:val="22"/>
          <w:szCs w:val="22"/>
        </w:rPr>
        <w:t xml:space="preserve">(Forthcoming). </w:t>
      </w:r>
      <w:r w:rsidRPr="00246763">
        <w:rPr>
          <w:rFonts w:ascii="Garamond" w:hAnsi="Garamond"/>
          <w:sz w:val="22"/>
          <w:szCs w:val="22"/>
        </w:rPr>
        <w:t xml:space="preserve">“Academic Mobility in U.S. Public Schools: Evidence from Nearly </w:t>
      </w:r>
      <w:r>
        <w:rPr>
          <w:rFonts w:ascii="Garamond" w:hAnsi="Garamond"/>
          <w:sz w:val="22"/>
          <w:szCs w:val="22"/>
        </w:rPr>
        <w:t>Three</w:t>
      </w:r>
      <w:r w:rsidRPr="00246763">
        <w:rPr>
          <w:rFonts w:ascii="Garamond" w:hAnsi="Garamond"/>
          <w:sz w:val="22"/>
          <w:szCs w:val="22"/>
        </w:rPr>
        <w:t xml:space="preserve"> Million Students.” </w:t>
      </w:r>
      <w:r>
        <w:rPr>
          <w:rFonts w:ascii="Garamond" w:hAnsi="Garamond"/>
          <w:i/>
          <w:iCs/>
          <w:sz w:val="22"/>
          <w:szCs w:val="22"/>
        </w:rPr>
        <w:t>Journal of Public Economics.</w:t>
      </w:r>
    </w:p>
    <w:p w14:paraId="6B8D36A9" w14:textId="77777777" w:rsidR="00B61455" w:rsidRDefault="00B61455" w:rsidP="00B71A86">
      <w:pPr>
        <w:rPr>
          <w:rFonts w:ascii="Garamond" w:hAnsi="Garamond"/>
          <w:sz w:val="22"/>
          <w:szCs w:val="22"/>
        </w:rPr>
      </w:pPr>
    </w:p>
    <w:p w14:paraId="7669DF5E" w14:textId="77777777" w:rsidR="000139CB" w:rsidRPr="00A42EF7" w:rsidRDefault="000139CB" w:rsidP="000139CB">
      <w:pPr>
        <w:ind w:left="720" w:hanging="720"/>
        <w:rPr>
          <w:rFonts w:ascii="Garamond" w:hAnsi="Garamond"/>
          <w:i/>
          <w:iCs/>
          <w:sz w:val="22"/>
          <w:szCs w:val="22"/>
        </w:rPr>
      </w:pPr>
      <w:r>
        <w:rPr>
          <w:rFonts w:ascii="Garamond" w:hAnsi="Garamond"/>
          <w:sz w:val="22"/>
          <w:szCs w:val="22"/>
        </w:rPr>
        <w:t xml:space="preserve">Wood, W.J., Lai, I., Filosa, N.R.*, Imberman, S.A.., Jones, N.D., &amp; </w:t>
      </w:r>
      <w:r w:rsidRPr="008B5B38">
        <w:rPr>
          <w:rFonts w:ascii="Garamond" w:hAnsi="Garamond"/>
          <w:b/>
          <w:bCs/>
          <w:sz w:val="22"/>
          <w:szCs w:val="22"/>
        </w:rPr>
        <w:t>Strunk, K.O.</w:t>
      </w:r>
      <w:r>
        <w:rPr>
          <w:rFonts w:ascii="Garamond" w:hAnsi="Garamond"/>
          <w:b/>
          <w:bCs/>
          <w:sz w:val="22"/>
          <w:szCs w:val="22"/>
        </w:rPr>
        <w:t xml:space="preserve"> </w:t>
      </w:r>
      <w:r w:rsidRPr="000139CB">
        <w:rPr>
          <w:rFonts w:ascii="Garamond" w:hAnsi="Garamond"/>
          <w:sz w:val="22"/>
          <w:szCs w:val="22"/>
        </w:rPr>
        <w:t>(Forthcoming).</w:t>
      </w:r>
      <w:r>
        <w:rPr>
          <w:rFonts w:ascii="Garamond" w:hAnsi="Garamond"/>
          <w:sz w:val="22"/>
          <w:szCs w:val="22"/>
        </w:rPr>
        <w:t xml:space="preserve"> “Are Effective Teachers for Students with Disabilities Effective Teachers for All?” </w:t>
      </w:r>
      <w:r>
        <w:rPr>
          <w:rFonts w:ascii="Garamond" w:hAnsi="Garamond"/>
          <w:i/>
          <w:iCs/>
          <w:sz w:val="22"/>
          <w:szCs w:val="22"/>
        </w:rPr>
        <w:t>Educational Evaluation and Policy Analysis.</w:t>
      </w:r>
    </w:p>
    <w:p w14:paraId="7CA22752" w14:textId="77777777" w:rsidR="000139CB" w:rsidRDefault="000139CB" w:rsidP="00447762">
      <w:pPr>
        <w:ind w:left="720" w:hanging="720"/>
        <w:rPr>
          <w:rFonts w:ascii="Garamond" w:hAnsi="Garamond"/>
          <w:sz w:val="22"/>
          <w:szCs w:val="22"/>
        </w:rPr>
      </w:pPr>
    </w:p>
    <w:p w14:paraId="73F4B3A8" w14:textId="56AB171A" w:rsidR="00447762" w:rsidRPr="00EF3AA2" w:rsidRDefault="00447762" w:rsidP="00447762">
      <w:pPr>
        <w:ind w:left="720" w:hanging="720"/>
        <w:rPr>
          <w:rFonts w:ascii="Garamond" w:hAnsi="Garamond"/>
          <w:i/>
          <w:iCs/>
          <w:sz w:val="22"/>
          <w:szCs w:val="22"/>
        </w:rPr>
      </w:pPr>
      <w:r>
        <w:rPr>
          <w:rFonts w:ascii="Garamond" w:hAnsi="Garamond"/>
          <w:sz w:val="22"/>
          <w:szCs w:val="22"/>
        </w:rPr>
        <w:t xml:space="preserve">Wright, T., Bruner, L., Cummings, A.*, &amp; </w:t>
      </w:r>
      <w:r w:rsidRPr="00E86480">
        <w:rPr>
          <w:rFonts w:ascii="Garamond" w:hAnsi="Garamond"/>
          <w:b/>
          <w:bCs/>
          <w:sz w:val="22"/>
          <w:szCs w:val="22"/>
        </w:rPr>
        <w:t>Strunk, K.O.</w:t>
      </w:r>
      <w:r>
        <w:rPr>
          <w:rFonts w:ascii="Garamond" w:hAnsi="Garamond"/>
          <w:sz w:val="22"/>
          <w:szCs w:val="22"/>
        </w:rPr>
        <w:t xml:space="preserve"> (Forthcoming). “Understanding K-3 Teachers’ Literacy Instructional Practices During the Pandemic-Impacted 2020-2021 School Year.” </w:t>
      </w:r>
      <w:r>
        <w:rPr>
          <w:rFonts w:ascii="Garamond" w:hAnsi="Garamond"/>
          <w:i/>
          <w:iCs/>
          <w:sz w:val="22"/>
          <w:szCs w:val="22"/>
        </w:rPr>
        <w:t>Reading Research Quarterly.</w:t>
      </w:r>
    </w:p>
    <w:p w14:paraId="6242FB0B" w14:textId="77777777" w:rsidR="00447762" w:rsidRDefault="00447762" w:rsidP="00C23829">
      <w:pPr>
        <w:ind w:left="720" w:hanging="720"/>
        <w:rPr>
          <w:rFonts w:ascii="Garamond" w:hAnsi="Garamond"/>
          <w:sz w:val="22"/>
          <w:szCs w:val="22"/>
        </w:rPr>
      </w:pPr>
    </w:p>
    <w:p w14:paraId="6396587E" w14:textId="610FDEC5" w:rsidR="00B71A86" w:rsidRPr="001D511E" w:rsidRDefault="00B71A86" w:rsidP="00B71A86">
      <w:pPr>
        <w:ind w:left="720" w:hanging="720"/>
        <w:rPr>
          <w:rFonts w:ascii="Garamond" w:hAnsi="Garamond"/>
          <w:i/>
          <w:iCs/>
          <w:sz w:val="22"/>
          <w:szCs w:val="22"/>
        </w:rPr>
      </w:pPr>
      <w:r>
        <w:rPr>
          <w:rFonts w:ascii="Garamond" w:hAnsi="Garamond"/>
          <w:sz w:val="22"/>
          <w:szCs w:val="22"/>
        </w:rPr>
        <w:t xml:space="preserve">Harbatkin, E., </w:t>
      </w:r>
      <w:r w:rsidRPr="008B5B38">
        <w:rPr>
          <w:rFonts w:ascii="Garamond" w:hAnsi="Garamond"/>
          <w:b/>
          <w:bCs/>
          <w:sz w:val="22"/>
          <w:szCs w:val="22"/>
        </w:rPr>
        <w:t>Strunk, K.O.</w:t>
      </w:r>
      <w:r>
        <w:rPr>
          <w:rFonts w:ascii="Garamond" w:hAnsi="Garamond"/>
          <w:b/>
          <w:bCs/>
          <w:sz w:val="22"/>
          <w:szCs w:val="22"/>
        </w:rPr>
        <w:t xml:space="preserve">, &amp; </w:t>
      </w:r>
      <w:r>
        <w:rPr>
          <w:rFonts w:ascii="Garamond" w:hAnsi="Garamond"/>
          <w:sz w:val="22"/>
          <w:szCs w:val="22"/>
        </w:rPr>
        <w:t>Mcilwain, A.*</w:t>
      </w:r>
      <w:r>
        <w:rPr>
          <w:rFonts w:ascii="Garamond" w:hAnsi="Garamond"/>
          <w:b/>
          <w:bCs/>
          <w:sz w:val="22"/>
          <w:szCs w:val="22"/>
        </w:rPr>
        <w:t xml:space="preserve"> </w:t>
      </w:r>
      <w:r w:rsidRPr="00B61455">
        <w:rPr>
          <w:rFonts w:ascii="Garamond" w:hAnsi="Garamond"/>
          <w:sz w:val="22"/>
          <w:szCs w:val="22"/>
        </w:rPr>
        <w:t>(</w:t>
      </w:r>
      <w:r>
        <w:rPr>
          <w:rFonts w:ascii="Garamond" w:hAnsi="Garamond"/>
          <w:sz w:val="22"/>
          <w:szCs w:val="22"/>
        </w:rPr>
        <w:t>2023</w:t>
      </w:r>
      <w:r w:rsidRPr="00B61455">
        <w:rPr>
          <w:rFonts w:ascii="Garamond" w:hAnsi="Garamond"/>
          <w:sz w:val="22"/>
          <w:szCs w:val="22"/>
        </w:rPr>
        <w:t>).</w:t>
      </w:r>
      <w:r>
        <w:rPr>
          <w:rFonts w:ascii="Garamond" w:hAnsi="Garamond"/>
          <w:sz w:val="22"/>
          <w:szCs w:val="22"/>
        </w:rPr>
        <w:t xml:space="preserve"> “School Turnaround in a Pandemic: An Examination of the Outsized Impact of COVID-19 on Low-Performing Schools and Their Communities.” </w:t>
      </w:r>
      <w:r>
        <w:rPr>
          <w:rFonts w:ascii="Garamond" w:hAnsi="Garamond"/>
          <w:i/>
          <w:iCs/>
          <w:sz w:val="22"/>
          <w:szCs w:val="22"/>
        </w:rPr>
        <w:t>Economics of Education Review, 97.</w:t>
      </w:r>
    </w:p>
    <w:p w14:paraId="034DE143" w14:textId="77777777" w:rsidR="00B71A86" w:rsidRDefault="00B71A86" w:rsidP="00C23829">
      <w:pPr>
        <w:ind w:left="720" w:hanging="720"/>
        <w:rPr>
          <w:rFonts w:ascii="Garamond" w:hAnsi="Garamond"/>
          <w:sz w:val="22"/>
          <w:szCs w:val="22"/>
        </w:rPr>
      </w:pPr>
    </w:p>
    <w:p w14:paraId="0BB1F646" w14:textId="19CDB2B7" w:rsidR="00C23829" w:rsidRPr="008A484A" w:rsidRDefault="00C23829" w:rsidP="00C23829">
      <w:pPr>
        <w:ind w:left="720" w:hanging="720"/>
        <w:rPr>
          <w:rFonts w:ascii="Garamond" w:hAnsi="Garamond"/>
          <w:sz w:val="22"/>
          <w:szCs w:val="22"/>
        </w:rPr>
      </w:pPr>
      <w:r w:rsidRPr="002120E8">
        <w:rPr>
          <w:rFonts w:ascii="Garamond" w:hAnsi="Garamond"/>
          <w:sz w:val="22"/>
          <w:szCs w:val="22"/>
        </w:rPr>
        <w:t xml:space="preserve">Burns, J.A.*, </w:t>
      </w:r>
      <w:r w:rsidRPr="002120E8">
        <w:rPr>
          <w:rFonts w:ascii="Garamond" w:hAnsi="Garamond"/>
          <w:b/>
          <w:bCs/>
          <w:sz w:val="22"/>
          <w:szCs w:val="22"/>
        </w:rPr>
        <w:t>Strunk, K.O.</w:t>
      </w:r>
      <w:r w:rsidRPr="002120E8">
        <w:rPr>
          <w:rFonts w:ascii="Garamond" w:hAnsi="Garamond"/>
          <w:sz w:val="22"/>
          <w:szCs w:val="22"/>
        </w:rPr>
        <w:t xml:space="preserve">, Torres, C., Mcilwain, A.*, Harbatkin, </w:t>
      </w:r>
      <w:proofErr w:type="gramStart"/>
      <w:r w:rsidRPr="002120E8">
        <w:rPr>
          <w:rFonts w:ascii="Garamond" w:hAnsi="Garamond"/>
          <w:sz w:val="22"/>
          <w:szCs w:val="22"/>
        </w:rPr>
        <w:t>E.,*</w:t>
      </w:r>
      <w:proofErr w:type="gramEnd"/>
      <w:r w:rsidRPr="002120E8">
        <w:rPr>
          <w:rFonts w:ascii="Garamond" w:hAnsi="Garamond"/>
          <w:sz w:val="22"/>
          <w:szCs w:val="22"/>
        </w:rPr>
        <w:t xml:space="preserve"> &amp; Waldron, S.F.* (</w:t>
      </w:r>
      <w:r w:rsidR="00276FEA" w:rsidRPr="002120E8">
        <w:rPr>
          <w:rFonts w:ascii="Garamond" w:hAnsi="Garamond"/>
          <w:sz w:val="22"/>
          <w:szCs w:val="22"/>
        </w:rPr>
        <w:t>2023</w:t>
      </w:r>
      <w:r w:rsidR="00F8784F" w:rsidRPr="002120E8">
        <w:rPr>
          <w:rFonts w:ascii="Garamond" w:hAnsi="Garamond"/>
          <w:sz w:val="22"/>
          <w:szCs w:val="22"/>
        </w:rPr>
        <w:t xml:space="preserve">, </w:t>
      </w:r>
      <w:r w:rsidR="00F8784F" w:rsidRPr="002120E8">
        <w:rPr>
          <w:rFonts w:ascii="Garamond" w:hAnsi="Garamond"/>
          <w:i/>
          <w:iCs/>
          <w:sz w:val="22"/>
          <w:szCs w:val="22"/>
        </w:rPr>
        <w:t>Online First</w:t>
      </w:r>
      <w:r w:rsidRPr="002120E8">
        <w:rPr>
          <w:rFonts w:ascii="Garamond" w:hAnsi="Garamond"/>
          <w:sz w:val="22"/>
          <w:szCs w:val="22"/>
        </w:rPr>
        <w:t>)</w:t>
      </w:r>
      <w:r w:rsidR="00F8784F" w:rsidRPr="002120E8">
        <w:rPr>
          <w:rFonts w:ascii="Garamond" w:hAnsi="Garamond"/>
          <w:sz w:val="22"/>
          <w:szCs w:val="22"/>
        </w:rPr>
        <w:t>.</w:t>
      </w:r>
      <w:r w:rsidRPr="002120E8">
        <w:rPr>
          <w:rFonts w:ascii="Garamond" w:hAnsi="Garamond"/>
          <w:sz w:val="22"/>
          <w:szCs w:val="22"/>
        </w:rPr>
        <w:t xml:space="preserve"> </w:t>
      </w:r>
      <w:r w:rsidR="00411396">
        <w:rPr>
          <w:rFonts w:ascii="Garamond" w:hAnsi="Garamond"/>
          <w:sz w:val="22"/>
          <w:szCs w:val="22"/>
        </w:rPr>
        <w:t>“</w:t>
      </w:r>
      <w:r w:rsidRPr="002120E8">
        <w:rPr>
          <w:rFonts w:ascii="Garamond" w:hAnsi="Garamond"/>
          <w:sz w:val="22"/>
          <w:szCs w:val="22"/>
        </w:rPr>
        <w:t xml:space="preserve">The Efficacy and Implementation of Michigan’s Partnership Model of School and District </w:t>
      </w:r>
      <w:r w:rsidRPr="002120E8">
        <w:rPr>
          <w:rFonts w:ascii="Garamond" w:hAnsi="Garamond"/>
          <w:sz w:val="22"/>
          <w:szCs w:val="22"/>
        </w:rPr>
        <w:lastRenderedPageBreak/>
        <w:t>Turnaround: Mixed-Methods Evidence from the First Two Years of Reform Implementation.</w:t>
      </w:r>
      <w:r w:rsidR="002120E8">
        <w:rPr>
          <w:rFonts w:ascii="Garamond" w:hAnsi="Garamond"/>
          <w:sz w:val="22"/>
          <w:szCs w:val="22"/>
        </w:rPr>
        <w:t>”</w:t>
      </w:r>
      <w:r w:rsidRPr="002120E8">
        <w:rPr>
          <w:rFonts w:ascii="Garamond" w:hAnsi="Garamond"/>
          <w:sz w:val="22"/>
          <w:szCs w:val="22"/>
        </w:rPr>
        <w:t xml:space="preserve"> </w:t>
      </w:r>
      <w:r w:rsidR="007C2BFB" w:rsidRPr="002120E8">
        <w:rPr>
          <w:rFonts w:ascii="Garamond" w:hAnsi="Garamond"/>
          <w:i/>
          <w:iCs/>
          <w:sz w:val="22"/>
          <w:szCs w:val="22"/>
        </w:rPr>
        <w:t>Educational Evaluation and Policy Analysis</w:t>
      </w:r>
      <w:r w:rsidR="00372578">
        <w:rPr>
          <w:rFonts w:ascii="Garamond" w:hAnsi="Garamond"/>
          <w:i/>
          <w:iCs/>
          <w:sz w:val="22"/>
          <w:szCs w:val="22"/>
        </w:rPr>
        <w:t>.</w:t>
      </w:r>
      <w:r w:rsidR="008A484A">
        <w:rPr>
          <w:rFonts w:ascii="Garamond" w:hAnsi="Garamond"/>
          <w:i/>
          <w:iCs/>
          <w:sz w:val="22"/>
          <w:szCs w:val="22"/>
        </w:rPr>
        <w:t xml:space="preserve"> </w:t>
      </w:r>
      <w:hyperlink r:id="rId8" w:history="1">
        <w:r w:rsidR="008A484A" w:rsidRPr="008A484A">
          <w:rPr>
            <w:rStyle w:val="Hyperlink"/>
            <w:rFonts w:ascii="Garamond" w:hAnsi="Garamond" w:cs="Open Sans"/>
            <w:color w:val="006ACC"/>
            <w:sz w:val="22"/>
            <w:szCs w:val="22"/>
            <w:shd w:val="clear" w:color="auto" w:fill="FFFFFF"/>
          </w:rPr>
          <w:t>https://doi.org/10.3102/01623737221141415</w:t>
        </w:r>
      </w:hyperlink>
    </w:p>
    <w:p w14:paraId="451B0474" w14:textId="77777777" w:rsidR="00263950" w:rsidRPr="002120E8" w:rsidRDefault="00263950" w:rsidP="00404879">
      <w:pPr>
        <w:rPr>
          <w:rFonts w:ascii="Garamond" w:hAnsi="Garamond"/>
          <w:sz w:val="22"/>
          <w:szCs w:val="22"/>
        </w:rPr>
      </w:pPr>
    </w:p>
    <w:p w14:paraId="7BA4204D" w14:textId="77777777" w:rsidR="00EA0F38" w:rsidRDefault="00EA0F38" w:rsidP="00EA0F38">
      <w:pPr>
        <w:ind w:left="720" w:hanging="720"/>
        <w:rPr>
          <w:rFonts w:ascii="Garamond" w:hAnsi="Garamond"/>
          <w:i/>
          <w:iCs/>
          <w:sz w:val="22"/>
          <w:szCs w:val="22"/>
        </w:rPr>
      </w:pPr>
      <w:r w:rsidRPr="00607146">
        <w:rPr>
          <w:rFonts w:ascii="Garamond" w:hAnsi="Garamond"/>
          <w:b/>
          <w:bCs/>
          <w:sz w:val="22"/>
          <w:szCs w:val="22"/>
        </w:rPr>
        <w:t>Strunk, K.O.</w:t>
      </w:r>
      <w:r w:rsidRPr="00607146">
        <w:rPr>
          <w:rFonts w:ascii="Garamond" w:hAnsi="Garamond"/>
          <w:sz w:val="22"/>
          <w:szCs w:val="22"/>
        </w:rPr>
        <w:t xml:space="preserve"> (</w:t>
      </w:r>
      <w:r>
        <w:rPr>
          <w:rFonts w:ascii="Garamond" w:hAnsi="Garamond"/>
          <w:sz w:val="22"/>
          <w:szCs w:val="22"/>
        </w:rPr>
        <w:t>2023</w:t>
      </w:r>
      <w:r w:rsidRPr="00607146">
        <w:rPr>
          <w:rFonts w:ascii="Garamond" w:hAnsi="Garamond"/>
          <w:sz w:val="22"/>
          <w:szCs w:val="22"/>
        </w:rPr>
        <w:t xml:space="preserve">). </w:t>
      </w:r>
      <w:r>
        <w:rPr>
          <w:rFonts w:ascii="Garamond" w:hAnsi="Garamond"/>
          <w:sz w:val="22"/>
          <w:szCs w:val="22"/>
        </w:rPr>
        <w:t>“</w:t>
      </w:r>
      <w:r w:rsidRPr="00607146">
        <w:rPr>
          <w:rFonts w:ascii="Garamond" w:hAnsi="Garamond"/>
          <w:sz w:val="22"/>
          <w:szCs w:val="22"/>
        </w:rPr>
        <w:t>An Invitation to Discomfort in Pursuit of Diversity, Inclusion, &amp; Excellence.</w:t>
      </w:r>
      <w:r>
        <w:rPr>
          <w:rFonts w:ascii="Garamond" w:hAnsi="Garamond"/>
          <w:sz w:val="22"/>
          <w:szCs w:val="22"/>
        </w:rPr>
        <w:t>”</w:t>
      </w:r>
      <w:r w:rsidRPr="00607146">
        <w:rPr>
          <w:rFonts w:ascii="Garamond" w:hAnsi="Garamond"/>
          <w:sz w:val="22"/>
          <w:szCs w:val="22"/>
        </w:rPr>
        <w:t xml:space="preserve"> AEFP Presidential Essay. </w:t>
      </w:r>
      <w:r w:rsidRPr="00607146">
        <w:rPr>
          <w:rFonts w:ascii="Garamond" w:hAnsi="Garamond"/>
          <w:i/>
          <w:iCs/>
          <w:sz w:val="22"/>
          <w:szCs w:val="22"/>
        </w:rPr>
        <w:t>Education Finance and Policy</w:t>
      </w:r>
      <w:r>
        <w:rPr>
          <w:rFonts w:ascii="Garamond" w:hAnsi="Garamond"/>
          <w:i/>
          <w:iCs/>
          <w:sz w:val="22"/>
          <w:szCs w:val="22"/>
        </w:rPr>
        <w:t>, 18(2)</w:t>
      </w:r>
      <w:r>
        <w:rPr>
          <w:rFonts w:ascii="Garamond" w:hAnsi="Garamond"/>
          <w:sz w:val="22"/>
          <w:szCs w:val="22"/>
        </w:rPr>
        <w:t>, 173-180</w:t>
      </w:r>
      <w:r w:rsidRPr="00607146">
        <w:rPr>
          <w:rFonts w:ascii="Garamond" w:hAnsi="Garamond"/>
          <w:i/>
          <w:iCs/>
          <w:sz w:val="22"/>
          <w:szCs w:val="22"/>
        </w:rPr>
        <w:t xml:space="preserve">. </w:t>
      </w:r>
    </w:p>
    <w:p w14:paraId="627822D5" w14:textId="77777777" w:rsidR="00EA0F38" w:rsidRPr="00607146" w:rsidRDefault="00EA0F38" w:rsidP="00EA0F38">
      <w:pPr>
        <w:ind w:left="720" w:hanging="720"/>
        <w:rPr>
          <w:rFonts w:ascii="Garamond" w:hAnsi="Garamond"/>
          <w:i/>
          <w:iCs/>
          <w:sz w:val="22"/>
          <w:szCs w:val="22"/>
        </w:rPr>
      </w:pPr>
      <w:r>
        <w:rPr>
          <w:rFonts w:ascii="Garamond" w:hAnsi="Garamond"/>
          <w:b/>
          <w:bCs/>
          <w:sz w:val="22"/>
          <w:szCs w:val="22"/>
        </w:rPr>
        <w:tab/>
        <w:t>*</w:t>
      </w:r>
      <w:r>
        <w:rPr>
          <w:rFonts w:ascii="Garamond" w:hAnsi="Garamond"/>
          <w:b/>
          <w:bCs/>
          <w:i/>
          <w:iCs/>
          <w:sz w:val="22"/>
          <w:szCs w:val="22"/>
        </w:rPr>
        <w:t xml:space="preserve"> </w:t>
      </w:r>
      <w:r w:rsidRPr="00607146">
        <w:rPr>
          <w:rFonts w:ascii="Garamond" w:hAnsi="Garamond"/>
          <w:i/>
          <w:iCs/>
          <w:sz w:val="22"/>
          <w:szCs w:val="22"/>
        </w:rPr>
        <w:t>Invited</w:t>
      </w:r>
      <w:r>
        <w:rPr>
          <w:rFonts w:ascii="Garamond" w:hAnsi="Garamond"/>
          <w:i/>
          <w:iCs/>
          <w:sz w:val="22"/>
          <w:szCs w:val="22"/>
        </w:rPr>
        <w:t xml:space="preserve"> essay</w:t>
      </w:r>
    </w:p>
    <w:p w14:paraId="2CA82713" w14:textId="77777777" w:rsidR="00EA0F38" w:rsidRDefault="00EA0F38" w:rsidP="0050010F">
      <w:pPr>
        <w:ind w:left="720" w:hanging="720"/>
        <w:rPr>
          <w:rFonts w:ascii="Garamond" w:hAnsi="Garamond"/>
          <w:sz w:val="22"/>
          <w:szCs w:val="22"/>
        </w:rPr>
      </w:pPr>
    </w:p>
    <w:p w14:paraId="167244B9" w14:textId="6B40B68D" w:rsidR="0050010F" w:rsidRPr="00246763" w:rsidRDefault="0050010F" w:rsidP="0050010F">
      <w:pPr>
        <w:ind w:left="720" w:hanging="720"/>
        <w:rPr>
          <w:rFonts w:ascii="Garamond" w:hAnsi="Garamond"/>
          <w:i/>
          <w:iCs/>
          <w:sz w:val="22"/>
          <w:szCs w:val="22"/>
        </w:rPr>
      </w:pPr>
      <w:r w:rsidRPr="002120E8">
        <w:rPr>
          <w:rFonts w:ascii="Garamond" w:hAnsi="Garamond"/>
          <w:sz w:val="22"/>
          <w:szCs w:val="22"/>
        </w:rPr>
        <w:t xml:space="preserve">Dhaliwal, T.K.*, Lai, I.*, &amp; </w:t>
      </w:r>
      <w:r w:rsidRPr="002120E8">
        <w:rPr>
          <w:rFonts w:ascii="Garamond" w:hAnsi="Garamond"/>
          <w:b/>
          <w:sz w:val="22"/>
          <w:szCs w:val="22"/>
        </w:rPr>
        <w:t>Strunk, K.O.</w:t>
      </w:r>
      <w:r w:rsidRPr="002120E8">
        <w:rPr>
          <w:rFonts w:ascii="Garamond" w:hAnsi="Garamond"/>
          <w:sz w:val="22"/>
          <w:szCs w:val="22"/>
        </w:rPr>
        <w:t xml:space="preserve"> (</w:t>
      </w:r>
      <w:r w:rsidR="00684006" w:rsidRPr="002120E8">
        <w:rPr>
          <w:rFonts w:ascii="Garamond" w:hAnsi="Garamond"/>
          <w:sz w:val="22"/>
          <w:szCs w:val="22"/>
        </w:rPr>
        <w:t>202</w:t>
      </w:r>
      <w:r w:rsidR="00885FE5">
        <w:rPr>
          <w:rFonts w:ascii="Garamond" w:hAnsi="Garamond"/>
          <w:sz w:val="22"/>
          <w:szCs w:val="22"/>
        </w:rPr>
        <w:t>3</w:t>
      </w:r>
      <w:r w:rsidRPr="002120E8">
        <w:rPr>
          <w:rFonts w:ascii="Garamond" w:hAnsi="Garamond"/>
          <w:sz w:val="22"/>
          <w:szCs w:val="22"/>
        </w:rPr>
        <w:t>)</w:t>
      </w:r>
      <w:r w:rsidR="00684006" w:rsidRPr="002120E8">
        <w:rPr>
          <w:rFonts w:ascii="Garamond" w:hAnsi="Garamond"/>
          <w:sz w:val="22"/>
          <w:szCs w:val="22"/>
        </w:rPr>
        <w:t>.</w:t>
      </w:r>
      <w:r w:rsidRPr="002120E8">
        <w:rPr>
          <w:rFonts w:ascii="Garamond" w:hAnsi="Garamond"/>
          <w:sz w:val="22"/>
          <w:szCs w:val="22"/>
        </w:rPr>
        <w:t xml:space="preserve"> “Round and Round They Go: The Relationship Between Changing Grades and Schools and Teacher Quality, Retention, and Absence Rates.” </w:t>
      </w:r>
      <w:r w:rsidRPr="002120E8">
        <w:rPr>
          <w:rFonts w:ascii="Garamond" w:hAnsi="Garamond"/>
          <w:i/>
          <w:iCs/>
          <w:sz w:val="22"/>
          <w:szCs w:val="22"/>
        </w:rPr>
        <w:t>Educational Evaluation and Policy Analysis</w:t>
      </w:r>
      <w:r w:rsidR="00DD3889">
        <w:rPr>
          <w:rFonts w:ascii="Garamond" w:hAnsi="Garamond"/>
          <w:i/>
          <w:iCs/>
          <w:sz w:val="22"/>
          <w:szCs w:val="22"/>
        </w:rPr>
        <w:t>, 45(2), 285-310</w:t>
      </w:r>
      <w:r w:rsidR="00885FE5">
        <w:rPr>
          <w:rFonts w:ascii="Garamond" w:hAnsi="Garamond"/>
          <w:i/>
          <w:iCs/>
          <w:sz w:val="22"/>
          <w:szCs w:val="22"/>
        </w:rPr>
        <w:t>.</w:t>
      </w:r>
    </w:p>
    <w:p w14:paraId="31312697" w14:textId="77777777" w:rsidR="0050010F" w:rsidRDefault="0050010F" w:rsidP="00246763">
      <w:pPr>
        <w:ind w:left="720" w:hanging="720"/>
        <w:rPr>
          <w:rFonts w:ascii="Garamond" w:hAnsi="Garamond"/>
          <w:bCs/>
          <w:sz w:val="22"/>
          <w:szCs w:val="22"/>
        </w:rPr>
      </w:pPr>
    </w:p>
    <w:p w14:paraId="0BE865F7" w14:textId="6FD84D36" w:rsidR="00404879" w:rsidRDefault="00404879" w:rsidP="00404879">
      <w:pPr>
        <w:ind w:left="720" w:hanging="720"/>
        <w:rPr>
          <w:rFonts w:ascii="Garamond" w:hAnsi="Garamond" w:cs="Segoe UI"/>
          <w:color w:val="333333"/>
          <w:sz w:val="22"/>
          <w:szCs w:val="22"/>
          <w:shd w:val="clear" w:color="auto" w:fill="FCFCFC"/>
        </w:rPr>
      </w:pPr>
      <w:r w:rsidRPr="00246763">
        <w:rPr>
          <w:rFonts w:ascii="Garamond" w:hAnsi="Garamond"/>
          <w:bCs/>
          <w:sz w:val="22"/>
          <w:szCs w:val="22"/>
        </w:rPr>
        <w:t xml:space="preserve">Sutherland, D.*, </w:t>
      </w:r>
      <w:r w:rsidRPr="00246763">
        <w:rPr>
          <w:rFonts w:ascii="Garamond" w:hAnsi="Garamond"/>
          <w:b/>
          <w:sz w:val="22"/>
          <w:szCs w:val="22"/>
        </w:rPr>
        <w:t>Strunk, K.O.</w:t>
      </w:r>
      <w:r w:rsidRPr="00246763">
        <w:rPr>
          <w:rFonts w:ascii="Garamond" w:hAnsi="Garamond"/>
          <w:bCs/>
          <w:sz w:val="22"/>
          <w:szCs w:val="22"/>
        </w:rPr>
        <w:t xml:space="preserve">, Nagel, J.*, &amp; Kilbride T. </w:t>
      </w:r>
      <w:r>
        <w:rPr>
          <w:rFonts w:ascii="Garamond" w:hAnsi="Garamond"/>
          <w:bCs/>
          <w:sz w:val="22"/>
          <w:szCs w:val="22"/>
        </w:rPr>
        <w:t>(2022</w:t>
      </w:r>
      <w:r w:rsidR="002120E8">
        <w:rPr>
          <w:rFonts w:ascii="Garamond" w:hAnsi="Garamond"/>
          <w:bCs/>
          <w:sz w:val="22"/>
          <w:szCs w:val="22"/>
        </w:rPr>
        <w:t xml:space="preserve">, </w:t>
      </w:r>
      <w:r w:rsidR="002120E8">
        <w:rPr>
          <w:rFonts w:ascii="Garamond" w:hAnsi="Garamond"/>
          <w:bCs/>
          <w:i/>
          <w:iCs/>
          <w:sz w:val="22"/>
          <w:szCs w:val="22"/>
        </w:rPr>
        <w:t>Online First</w:t>
      </w:r>
      <w:r>
        <w:rPr>
          <w:rFonts w:ascii="Garamond" w:hAnsi="Garamond"/>
          <w:bCs/>
          <w:sz w:val="22"/>
          <w:szCs w:val="22"/>
        </w:rPr>
        <w:t xml:space="preserve">). </w:t>
      </w:r>
      <w:r w:rsidRPr="00246763">
        <w:rPr>
          <w:rFonts w:ascii="Garamond" w:hAnsi="Garamond"/>
          <w:bCs/>
          <w:sz w:val="22"/>
          <w:szCs w:val="22"/>
        </w:rPr>
        <w:t>“</w:t>
      </w:r>
      <w:r>
        <w:rPr>
          <w:rFonts w:ascii="Garamond" w:hAnsi="Garamond"/>
          <w:bCs/>
          <w:sz w:val="22"/>
          <w:szCs w:val="22"/>
        </w:rPr>
        <w:t>Boxed In: Structural Limitations to Flexible Placing in Michigan Competency-Based Education Pilot Districts</w:t>
      </w:r>
      <w:r w:rsidRPr="00246763">
        <w:rPr>
          <w:rFonts w:ascii="Garamond" w:hAnsi="Garamond"/>
          <w:bCs/>
          <w:sz w:val="22"/>
          <w:szCs w:val="22"/>
        </w:rPr>
        <w:t xml:space="preserve">.” </w:t>
      </w:r>
      <w:r>
        <w:rPr>
          <w:rFonts w:ascii="Garamond" w:hAnsi="Garamond"/>
          <w:bCs/>
          <w:i/>
          <w:iCs/>
          <w:sz w:val="22"/>
          <w:szCs w:val="22"/>
        </w:rPr>
        <w:t>Journal of Educational Change</w:t>
      </w:r>
      <w:r w:rsidRPr="00246763">
        <w:rPr>
          <w:rFonts w:ascii="Garamond" w:hAnsi="Garamond"/>
          <w:bCs/>
          <w:i/>
          <w:iCs/>
          <w:sz w:val="22"/>
          <w:szCs w:val="22"/>
        </w:rPr>
        <w:t>.</w:t>
      </w:r>
      <w:r w:rsidR="002120E8">
        <w:rPr>
          <w:rFonts w:ascii="Garamond" w:hAnsi="Garamond"/>
          <w:bCs/>
          <w:i/>
          <w:iCs/>
          <w:sz w:val="22"/>
          <w:szCs w:val="22"/>
        </w:rPr>
        <w:t xml:space="preserve"> </w:t>
      </w:r>
      <w:hyperlink r:id="rId9" w:history="1">
        <w:r w:rsidR="00B17BB6" w:rsidRPr="00063AAF">
          <w:rPr>
            <w:rStyle w:val="Hyperlink"/>
            <w:rFonts w:ascii="Garamond" w:hAnsi="Garamond" w:cs="Segoe UI"/>
            <w:sz w:val="22"/>
            <w:szCs w:val="22"/>
            <w:shd w:val="clear" w:color="auto" w:fill="FCFCFC"/>
          </w:rPr>
          <w:t>https://doi.org/10.1007/s10833-022-09466-2</w:t>
        </w:r>
      </w:hyperlink>
    </w:p>
    <w:p w14:paraId="2217A4CB" w14:textId="77777777" w:rsidR="00404879" w:rsidRDefault="00404879" w:rsidP="00183C92">
      <w:pPr>
        <w:rPr>
          <w:rFonts w:ascii="Garamond" w:hAnsi="Garamond"/>
          <w:bCs/>
          <w:sz w:val="22"/>
          <w:szCs w:val="22"/>
        </w:rPr>
      </w:pPr>
    </w:p>
    <w:p w14:paraId="767BAE6A" w14:textId="6D9C5938" w:rsidR="00D66D43" w:rsidRPr="00246763" w:rsidRDefault="00D66D43" w:rsidP="00246763">
      <w:pPr>
        <w:ind w:left="720" w:hanging="720"/>
        <w:rPr>
          <w:rFonts w:ascii="Garamond" w:hAnsi="Garamond"/>
          <w:i/>
          <w:iCs/>
          <w:sz w:val="22"/>
          <w:szCs w:val="22"/>
        </w:rPr>
      </w:pPr>
      <w:r w:rsidRPr="00246763">
        <w:rPr>
          <w:rFonts w:ascii="Garamond" w:hAnsi="Garamond"/>
          <w:bCs/>
          <w:sz w:val="22"/>
          <w:szCs w:val="22"/>
        </w:rPr>
        <w:t xml:space="preserve">Goldhaber, D., Imberman, S., </w:t>
      </w:r>
      <w:r w:rsidRPr="00246763">
        <w:rPr>
          <w:rFonts w:ascii="Garamond" w:hAnsi="Garamond"/>
          <w:b/>
          <w:sz w:val="22"/>
          <w:szCs w:val="22"/>
        </w:rPr>
        <w:t>Strunk, K.O.</w:t>
      </w:r>
      <w:r w:rsidRPr="00246763">
        <w:rPr>
          <w:rFonts w:ascii="Garamond" w:hAnsi="Garamond"/>
          <w:bCs/>
          <w:sz w:val="22"/>
          <w:szCs w:val="22"/>
        </w:rPr>
        <w:t>, Hopkins, B.*, Brown, N., Harbatkin, E.*, &amp; Kilbride, T. (</w:t>
      </w:r>
      <w:r w:rsidR="00957D6C">
        <w:rPr>
          <w:rFonts w:ascii="Garamond" w:hAnsi="Garamond"/>
          <w:bCs/>
          <w:sz w:val="22"/>
          <w:szCs w:val="22"/>
        </w:rPr>
        <w:t>2022</w:t>
      </w:r>
      <w:r w:rsidR="00DC09D8" w:rsidRPr="00246763">
        <w:rPr>
          <w:rFonts w:ascii="Garamond" w:hAnsi="Garamond"/>
          <w:bCs/>
          <w:sz w:val="22"/>
          <w:szCs w:val="22"/>
        </w:rPr>
        <w:t>).</w:t>
      </w:r>
      <w:r w:rsidRPr="00246763">
        <w:rPr>
          <w:rFonts w:ascii="Garamond" w:hAnsi="Garamond"/>
          <w:bCs/>
          <w:sz w:val="22"/>
          <w:szCs w:val="22"/>
        </w:rPr>
        <w:t xml:space="preserve"> “To What Extent Does In-Person Schooling Contribute to the Spread of COVID-19? Evidence from Michigan and Washington.” </w:t>
      </w:r>
      <w:r w:rsidRPr="00246763">
        <w:rPr>
          <w:rFonts w:ascii="Garamond" w:hAnsi="Garamond"/>
          <w:bCs/>
          <w:i/>
          <w:iCs/>
          <w:sz w:val="22"/>
          <w:szCs w:val="22"/>
        </w:rPr>
        <w:t>Journal of Policy Analysis and Management</w:t>
      </w:r>
      <w:r w:rsidR="009B643A">
        <w:rPr>
          <w:rFonts w:ascii="Garamond" w:hAnsi="Garamond"/>
          <w:bCs/>
          <w:i/>
          <w:iCs/>
          <w:sz w:val="22"/>
          <w:szCs w:val="22"/>
        </w:rPr>
        <w:t xml:space="preserve">, 41(1), </w:t>
      </w:r>
      <w:r w:rsidR="009B643A" w:rsidRPr="005C6B78">
        <w:rPr>
          <w:rFonts w:ascii="Garamond" w:hAnsi="Garamond"/>
          <w:bCs/>
          <w:sz w:val="22"/>
          <w:szCs w:val="22"/>
        </w:rPr>
        <w:t>318-349</w:t>
      </w:r>
      <w:r w:rsidRPr="005C6B78">
        <w:rPr>
          <w:rFonts w:ascii="Garamond" w:hAnsi="Garamond"/>
          <w:bCs/>
          <w:sz w:val="22"/>
          <w:szCs w:val="22"/>
        </w:rPr>
        <w:t>.</w:t>
      </w:r>
      <w:r w:rsidRPr="00246763">
        <w:rPr>
          <w:rFonts w:ascii="Garamond" w:hAnsi="Garamond"/>
          <w:bCs/>
          <w:sz w:val="22"/>
          <w:szCs w:val="22"/>
        </w:rPr>
        <w:t xml:space="preserve"> </w:t>
      </w:r>
    </w:p>
    <w:p w14:paraId="1AA2DD72" w14:textId="77777777" w:rsidR="005E38FE" w:rsidRPr="00246763" w:rsidRDefault="005E38FE" w:rsidP="00246763">
      <w:pPr>
        <w:rPr>
          <w:rFonts w:ascii="Garamond" w:hAnsi="Garamond"/>
          <w:i/>
          <w:iCs/>
          <w:sz w:val="22"/>
          <w:szCs w:val="22"/>
        </w:rPr>
      </w:pPr>
    </w:p>
    <w:p w14:paraId="6B8DE628" w14:textId="77777777" w:rsidR="00010E79" w:rsidRPr="00627479" w:rsidRDefault="00010E79" w:rsidP="00010E79">
      <w:pPr>
        <w:ind w:left="720" w:hanging="720"/>
        <w:rPr>
          <w:rFonts w:ascii="Garamond" w:hAnsi="Garamond"/>
          <w:i/>
          <w:iCs/>
          <w:sz w:val="22"/>
          <w:szCs w:val="22"/>
        </w:rPr>
      </w:pPr>
      <w:r w:rsidRPr="00627479">
        <w:rPr>
          <w:rFonts w:ascii="Garamond" w:hAnsi="Garamond"/>
          <w:b/>
          <w:sz w:val="22"/>
          <w:szCs w:val="22"/>
        </w:rPr>
        <w:t xml:space="preserve">Strunk, K.O., </w:t>
      </w:r>
      <w:r w:rsidRPr="00627479">
        <w:rPr>
          <w:rFonts w:ascii="Garamond" w:hAnsi="Garamond"/>
          <w:sz w:val="22"/>
          <w:szCs w:val="22"/>
        </w:rPr>
        <w:t>Cowen, J., Goldhaber, D.G., Marianno, B., Kilbride, T., &amp; Theobald, R. (</w:t>
      </w:r>
      <w:r>
        <w:rPr>
          <w:rFonts w:ascii="Garamond" w:hAnsi="Garamond"/>
          <w:sz w:val="22"/>
          <w:szCs w:val="22"/>
        </w:rPr>
        <w:t>2022</w:t>
      </w:r>
      <w:r w:rsidRPr="00627479">
        <w:rPr>
          <w:rFonts w:ascii="Garamond" w:hAnsi="Garamond"/>
          <w:sz w:val="22"/>
          <w:szCs w:val="22"/>
        </w:rPr>
        <w:t>). “</w:t>
      </w:r>
      <w:r>
        <w:rPr>
          <w:rFonts w:ascii="Garamond" w:hAnsi="Garamond"/>
          <w:sz w:val="22"/>
          <w:szCs w:val="22"/>
        </w:rPr>
        <w:t xml:space="preserve">Public School Teacher Contracts </w:t>
      </w:r>
      <w:r w:rsidRPr="00627479">
        <w:rPr>
          <w:rFonts w:ascii="Garamond" w:hAnsi="Garamond"/>
          <w:sz w:val="22"/>
          <w:szCs w:val="22"/>
        </w:rPr>
        <w:t>and State</w:t>
      </w:r>
      <w:r>
        <w:rPr>
          <w:rFonts w:ascii="Garamond" w:hAnsi="Garamond"/>
          <w:sz w:val="22"/>
          <w:szCs w:val="22"/>
        </w:rPr>
        <w:t>-</w:t>
      </w:r>
      <w:r w:rsidRPr="00627479">
        <w:rPr>
          <w:rFonts w:ascii="Garamond" w:hAnsi="Garamond"/>
          <w:sz w:val="22"/>
          <w:szCs w:val="22"/>
        </w:rPr>
        <w:t>Level Reforms: Assessing Changes to the Restrictiveness of Collective Bargaining Agreements across Three States.” A</w:t>
      </w:r>
      <w:r w:rsidRPr="00627479">
        <w:rPr>
          <w:rFonts w:ascii="Garamond" w:hAnsi="Garamond"/>
          <w:i/>
          <w:iCs/>
          <w:sz w:val="22"/>
          <w:szCs w:val="22"/>
        </w:rPr>
        <w:t>merican Educational Research Journal</w:t>
      </w:r>
      <w:r>
        <w:rPr>
          <w:rFonts w:ascii="Garamond" w:hAnsi="Garamond"/>
          <w:i/>
          <w:iCs/>
          <w:sz w:val="22"/>
          <w:szCs w:val="22"/>
        </w:rPr>
        <w:t xml:space="preserve">, 59(3), </w:t>
      </w:r>
      <w:r w:rsidRPr="005C6B78">
        <w:rPr>
          <w:rFonts w:ascii="Garamond" w:hAnsi="Garamond"/>
          <w:sz w:val="22"/>
          <w:szCs w:val="22"/>
        </w:rPr>
        <w:t>538-573.</w:t>
      </w:r>
      <w:r w:rsidRPr="00627479">
        <w:rPr>
          <w:rFonts w:ascii="Garamond" w:hAnsi="Garamond"/>
          <w:i/>
          <w:iCs/>
          <w:sz w:val="22"/>
          <w:szCs w:val="22"/>
        </w:rPr>
        <w:t xml:space="preserve"> </w:t>
      </w:r>
    </w:p>
    <w:p w14:paraId="3DC36C4A" w14:textId="77777777" w:rsidR="00010E79" w:rsidRDefault="00010E79" w:rsidP="00010E79">
      <w:pPr>
        <w:ind w:left="720" w:hanging="720"/>
        <w:rPr>
          <w:rFonts w:ascii="Garamond" w:hAnsi="Garamond"/>
          <w:sz w:val="22"/>
          <w:szCs w:val="22"/>
        </w:rPr>
      </w:pPr>
    </w:p>
    <w:p w14:paraId="0D1E321F" w14:textId="77777777" w:rsidR="00010E79" w:rsidRPr="00095654" w:rsidRDefault="00010E79" w:rsidP="00010E79">
      <w:pPr>
        <w:ind w:left="720" w:hanging="720"/>
        <w:rPr>
          <w:rFonts w:ascii="Garamond" w:hAnsi="Garamond"/>
          <w:sz w:val="22"/>
          <w:szCs w:val="22"/>
        </w:rPr>
      </w:pPr>
      <w:r w:rsidRPr="00246763">
        <w:rPr>
          <w:rFonts w:ascii="Garamond" w:hAnsi="Garamond"/>
          <w:sz w:val="22"/>
          <w:szCs w:val="22"/>
        </w:rPr>
        <w:t xml:space="preserve">Anderson, K.*, Cowen, J., &amp; </w:t>
      </w:r>
      <w:r w:rsidRPr="00246763">
        <w:rPr>
          <w:rFonts w:ascii="Garamond" w:hAnsi="Garamond"/>
          <w:b/>
          <w:sz w:val="22"/>
          <w:szCs w:val="22"/>
        </w:rPr>
        <w:t>Strunk, K.O.</w:t>
      </w:r>
      <w:r w:rsidRPr="00246763">
        <w:rPr>
          <w:rFonts w:ascii="Garamond" w:hAnsi="Garamond"/>
          <w:sz w:val="22"/>
          <w:szCs w:val="22"/>
        </w:rPr>
        <w:t xml:space="preserve"> (</w:t>
      </w:r>
      <w:r>
        <w:rPr>
          <w:rFonts w:ascii="Garamond" w:hAnsi="Garamond"/>
          <w:sz w:val="22"/>
          <w:szCs w:val="22"/>
        </w:rPr>
        <w:t>2022</w:t>
      </w:r>
      <w:r w:rsidRPr="00246763">
        <w:rPr>
          <w:rFonts w:ascii="Garamond" w:hAnsi="Garamond"/>
          <w:sz w:val="22"/>
          <w:szCs w:val="22"/>
        </w:rPr>
        <w:t xml:space="preserve">). “Estimating the Impact of Teacher Labor Market Reforms on Student Achievement: Evidence from Michigan.” </w:t>
      </w:r>
      <w:r w:rsidRPr="00246763">
        <w:rPr>
          <w:rFonts w:ascii="Garamond" w:hAnsi="Garamond"/>
          <w:i/>
          <w:iCs/>
          <w:sz w:val="22"/>
          <w:szCs w:val="22"/>
        </w:rPr>
        <w:t>Education Finance &amp; Policy</w:t>
      </w:r>
      <w:r>
        <w:rPr>
          <w:rFonts w:ascii="Garamond" w:hAnsi="Garamond"/>
          <w:i/>
          <w:iCs/>
          <w:sz w:val="22"/>
          <w:szCs w:val="22"/>
        </w:rPr>
        <w:t xml:space="preserve">, 17(4), </w:t>
      </w:r>
      <w:r>
        <w:rPr>
          <w:rFonts w:ascii="Garamond" w:hAnsi="Garamond"/>
          <w:sz w:val="22"/>
          <w:szCs w:val="22"/>
        </w:rPr>
        <w:t>666-692.</w:t>
      </w:r>
    </w:p>
    <w:p w14:paraId="7029B90F" w14:textId="77777777" w:rsidR="00DC09D8" w:rsidRPr="00246763" w:rsidRDefault="00DC09D8" w:rsidP="00164948">
      <w:pPr>
        <w:rPr>
          <w:rFonts w:ascii="Garamond" w:hAnsi="Garamond"/>
          <w:sz w:val="22"/>
          <w:szCs w:val="22"/>
        </w:rPr>
      </w:pPr>
    </w:p>
    <w:p w14:paraId="75160E97" w14:textId="0C5F81E0" w:rsidR="005E38FE" w:rsidRPr="00246763" w:rsidRDefault="005E38FE" w:rsidP="00246763">
      <w:pPr>
        <w:ind w:left="720" w:hanging="720"/>
        <w:rPr>
          <w:rFonts w:ascii="Garamond" w:hAnsi="Garamond"/>
          <w:i/>
          <w:iCs/>
          <w:sz w:val="22"/>
          <w:szCs w:val="22"/>
        </w:rPr>
      </w:pPr>
      <w:r w:rsidRPr="00246763">
        <w:rPr>
          <w:rFonts w:ascii="Garamond" w:hAnsi="Garamond"/>
          <w:sz w:val="22"/>
          <w:szCs w:val="22"/>
        </w:rPr>
        <w:t xml:space="preserve">Grossmann, M., </w:t>
      </w:r>
      <w:proofErr w:type="spellStart"/>
      <w:r w:rsidRPr="00246763">
        <w:rPr>
          <w:rFonts w:ascii="Garamond" w:hAnsi="Garamond"/>
          <w:sz w:val="22"/>
          <w:szCs w:val="22"/>
        </w:rPr>
        <w:t>Reckhow</w:t>
      </w:r>
      <w:proofErr w:type="spellEnd"/>
      <w:r w:rsidRPr="00246763">
        <w:rPr>
          <w:rFonts w:ascii="Garamond" w:hAnsi="Garamond"/>
          <w:sz w:val="22"/>
          <w:szCs w:val="22"/>
        </w:rPr>
        <w:t xml:space="preserve">, S., </w:t>
      </w:r>
      <w:r w:rsidRPr="00246763">
        <w:rPr>
          <w:rFonts w:ascii="Garamond" w:hAnsi="Garamond"/>
          <w:b/>
          <w:bCs/>
          <w:sz w:val="22"/>
          <w:szCs w:val="22"/>
        </w:rPr>
        <w:t>Strunk, K.O.</w:t>
      </w:r>
      <w:r w:rsidRPr="00246763">
        <w:rPr>
          <w:rFonts w:ascii="Garamond" w:hAnsi="Garamond"/>
          <w:sz w:val="22"/>
          <w:szCs w:val="22"/>
        </w:rPr>
        <w:t xml:space="preserve">, &amp; Turner, M. </w:t>
      </w:r>
      <w:r w:rsidR="00ED5519" w:rsidRPr="00246763">
        <w:rPr>
          <w:rFonts w:ascii="Garamond" w:hAnsi="Garamond"/>
          <w:sz w:val="22"/>
          <w:szCs w:val="22"/>
        </w:rPr>
        <w:t>(</w:t>
      </w:r>
      <w:r w:rsidR="00740C67" w:rsidRPr="00246763">
        <w:rPr>
          <w:rFonts w:ascii="Garamond" w:hAnsi="Garamond"/>
          <w:sz w:val="22"/>
          <w:szCs w:val="22"/>
        </w:rPr>
        <w:t>2021</w:t>
      </w:r>
      <w:r w:rsidR="00ED5519" w:rsidRPr="00246763">
        <w:rPr>
          <w:rFonts w:ascii="Garamond" w:hAnsi="Garamond"/>
          <w:sz w:val="22"/>
          <w:szCs w:val="22"/>
        </w:rPr>
        <w:t xml:space="preserve">). </w:t>
      </w:r>
      <w:r w:rsidRPr="00246763">
        <w:rPr>
          <w:rFonts w:ascii="Garamond" w:hAnsi="Garamond"/>
          <w:sz w:val="22"/>
          <w:szCs w:val="22"/>
        </w:rPr>
        <w:t xml:space="preserve">“All States Close but Red Districts Reopen: The Politics of In-Person Schooling During the COVID-19 Pandemic.” </w:t>
      </w:r>
      <w:r w:rsidRPr="00246763">
        <w:rPr>
          <w:rFonts w:ascii="Garamond" w:hAnsi="Garamond"/>
          <w:i/>
          <w:iCs/>
          <w:sz w:val="22"/>
          <w:szCs w:val="22"/>
        </w:rPr>
        <w:t>Educational Researcher</w:t>
      </w:r>
      <w:r w:rsidR="00B452EB" w:rsidRPr="00246763">
        <w:rPr>
          <w:rFonts w:ascii="Garamond" w:hAnsi="Garamond"/>
          <w:i/>
          <w:iCs/>
          <w:sz w:val="22"/>
          <w:szCs w:val="22"/>
        </w:rPr>
        <w:t xml:space="preserve">, 50(9), </w:t>
      </w:r>
      <w:r w:rsidR="007137D8" w:rsidRPr="00246763">
        <w:rPr>
          <w:rFonts w:ascii="Garamond" w:hAnsi="Garamond"/>
          <w:sz w:val="22"/>
          <w:szCs w:val="22"/>
        </w:rPr>
        <w:t>637-648</w:t>
      </w:r>
      <w:r w:rsidRPr="00246763">
        <w:rPr>
          <w:rFonts w:ascii="Garamond" w:hAnsi="Garamond"/>
          <w:i/>
          <w:iCs/>
          <w:sz w:val="22"/>
          <w:szCs w:val="22"/>
        </w:rPr>
        <w:t>.</w:t>
      </w:r>
    </w:p>
    <w:p w14:paraId="776092A1" w14:textId="77777777" w:rsidR="00490E43" w:rsidRPr="00246763" w:rsidRDefault="00490E43" w:rsidP="00246763">
      <w:pPr>
        <w:rPr>
          <w:rFonts w:ascii="Garamond" w:hAnsi="Garamond"/>
          <w:sz w:val="22"/>
          <w:szCs w:val="22"/>
        </w:rPr>
      </w:pPr>
    </w:p>
    <w:p w14:paraId="0883023E" w14:textId="11830E3D" w:rsidR="00AE14A0" w:rsidRPr="00246763" w:rsidRDefault="00AE14A0" w:rsidP="00246763">
      <w:pPr>
        <w:ind w:left="720" w:hanging="720"/>
        <w:rPr>
          <w:rFonts w:ascii="Garamond" w:hAnsi="Garamond"/>
          <w:i/>
          <w:iCs/>
          <w:sz w:val="22"/>
          <w:szCs w:val="22"/>
        </w:rPr>
      </w:pPr>
      <w:r w:rsidRPr="00246763">
        <w:rPr>
          <w:rFonts w:ascii="Garamond" w:hAnsi="Garamond"/>
          <w:sz w:val="22"/>
          <w:szCs w:val="22"/>
        </w:rPr>
        <w:t xml:space="preserve">Barrett, N., </w:t>
      </w:r>
      <w:r w:rsidRPr="00246763">
        <w:rPr>
          <w:rFonts w:ascii="Garamond" w:hAnsi="Garamond"/>
          <w:b/>
          <w:sz w:val="22"/>
          <w:szCs w:val="22"/>
        </w:rPr>
        <w:t>Strunk, K.O.</w:t>
      </w:r>
      <w:r w:rsidRPr="00246763">
        <w:rPr>
          <w:rFonts w:ascii="Garamond" w:hAnsi="Garamond"/>
          <w:sz w:val="22"/>
          <w:szCs w:val="22"/>
        </w:rPr>
        <w:t xml:space="preserve">, &amp; Lincove, J.A. </w:t>
      </w:r>
      <w:r w:rsidR="003A5F60" w:rsidRPr="00246763">
        <w:rPr>
          <w:rFonts w:ascii="Garamond" w:hAnsi="Garamond"/>
          <w:sz w:val="22"/>
          <w:szCs w:val="22"/>
        </w:rPr>
        <w:t>(</w:t>
      </w:r>
      <w:r w:rsidR="008C456A" w:rsidRPr="00246763">
        <w:rPr>
          <w:rFonts w:ascii="Garamond" w:hAnsi="Garamond"/>
          <w:sz w:val="22"/>
          <w:szCs w:val="22"/>
        </w:rPr>
        <w:t>2021</w:t>
      </w:r>
      <w:r w:rsidR="003A5F60" w:rsidRPr="00246763">
        <w:rPr>
          <w:rFonts w:ascii="Garamond" w:hAnsi="Garamond"/>
          <w:sz w:val="22"/>
          <w:szCs w:val="22"/>
        </w:rPr>
        <w:t xml:space="preserve">). </w:t>
      </w:r>
      <w:r w:rsidRPr="00246763">
        <w:rPr>
          <w:rFonts w:ascii="Garamond" w:hAnsi="Garamond"/>
          <w:sz w:val="22"/>
          <w:szCs w:val="22"/>
        </w:rPr>
        <w:t>“</w:t>
      </w:r>
      <w:r w:rsidR="00581B4B" w:rsidRPr="00246763">
        <w:rPr>
          <w:rFonts w:ascii="Garamond" w:hAnsi="Garamond"/>
          <w:sz w:val="22"/>
          <w:szCs w:val="22"/>
        </w:rPr>
        <w:t>When Tenure Ends: The Short-run Effects of the Elimination of Louisiana’s Teacher Employment Protections on Teacher Exit and Retirement</w:t>
      </w:r>
      <w:r w:rsidRPr="00246763">
        <w:rPr>
          <w:rFonts w:ascii="Garamond" w:hAnsi="Garamond"/>
          <w:sz w:val="22"/>
          <w:szCs w:val="22"/>
        </w:rPr>
        <w:t xml:space="preserve">.” </w:t>
      </w:r>
      <w:r w:rsidR="00581B4B" w:rsidRPr="00246763">
        <w:rPr>
          <w:rFonts w:ascii="Garamond" w:hAnsi="Garamond"/>
          <w:i/>
          <w:iCs/>
          <w:sz w:val="22"/>
          <w:szCs w:val="22"/>
        </w:rPr>
        <w:t>Education Economics</w:t>
      </w:r>
      <w:r w:rsidR="008C456A" w:rsidRPr="00246763">
        <w:rPr>
          <w:rFonts w:ascii="Garamond" w:hAnsi="Garamond"/>
          <w:i/>
          <w:iCs/>
          <w:sz w:val="22"/>
          <w:szCs w:val="22"/>
        </w:rPr>
        <w:t xml:space="preserve">, </w:t>
      </w:r>
      <w:r w:rsidR="005C6B78" w:rsidRPr="005C6B78">
        <w:rPr>
          <w:rFonts w:ascii="Garamond" w:hAnsi="Garamond"/>
          <w:i/>
          <w:iCs/>
          <w:sz w:val="22"/>
          <w:szCs w:val="22"/>
        </w:rPr>
        <w:t>29(6)</w:t>
      </w:r>
      <w:r w:rsidR="005C6B78">
        <w:rPr>
          <w:rFonts w:ascii="Garamond" w:hAnsi="Garamond"/>
          <w:sz w:val="22"/>
          <w:szCs w:val="22"/>
        </w:rPr>
        <w:t>, 559-579</w:t>
      </w:r>
      <w:r w:rsidR="00F813D8">
        <w:rPr>
          <w:rFonts w:ascii="Garamond" w:hAnsi="Garamond"/>
          <w:sz w:val="22"/>
          <w:szCs w:val="22"/>
        </w:rPr>
        <w:t>.</w:t>
      </w:r>
    </w:p>
    <w:p w14:paraId="1E2E05FB" w14:textId="77777777" w:rsidR="00AE14A0" w:rsidRPr="00246763" w:rsidRDefault="00AE14A0" w:rsidP="00246763">
      <w:pPr>
        <w:ind w:left="720" w:hanging="720"/>
        <w:rPr>
          <w:rFonts w:ascii="Garamond" w:hAnsi="Garamond"/>
          <w:sz w:val="22"/>
          <w:szCs w:val="22"/>
        </w:rPr>
      </w:pPr>
    </w:p>
    <w:p w14:paraId="7A1E25AE" w14:textId="77777777" w:rsidR="00156BFF" w:rsidRPr="00246763" w:rsidRDefault="00156BFF" w:rsidP="00246763">
      <w:pPr>
        <w:ind w:left="720" w:hanging="720"/>
        <w:rPr>
          <w:rFonts w:ascii="Garamond" w:hAnsi="Garamond"/>
          <w:bCs/>
          <w:i/>
          <w:iCs/>
          <w:sz w:val="22"/>
          <w:szCs w:val="22"/>
        </w:rPr>
      </w:pPr>
      <w:r w:rsidRPr="00246763">
        <w:rPr>
          <w:rFonts w:ascii="Garamond" w:hAnsi="Garamond"/>
          <w:bCs/>
          <w:sz w:val="22"/>
          <w:szCs w:val="22"/>
        </w:rPr>
        <w:t xml:space="preserve">Cummings, A.*, </w:t>
      </w:r>
      <w:r w:rsidRPr="00246763">
        <w:rPr>
          <w:rFonts w:ascii="Garamond" w:hAnsi="Garamond"/>
          <w:b/>
          <w:sz w:val="22"/>
          <w:szCs w:val="22"/>
        </w:rPr>
        <w:t>Strunk, K.O.</w:t>
      </w:r>
      <w:r w:rsidRPr="00246763">
        <w:rPr>
          <w:rFonts w:ascii="Garamond" w:hAnsi="Garamond"/>
          <w:bCs/>
          <w:sz w:val="22"/>
          <w:szCs w:val="22"/>
        </w:rPr>
        <w:t xml:space="preserve">, &amp; De Voto, C. (2021) “‘A Lot of States Were Doing It’: The Development of Michigan’s Read by Grade Three Law.” </w:t>
      </w:r>
      <w:r w:rsidRPr="00246763">
        <w:rPr>
          <w:rFonts w:ascii="Garamond" w:hAnsi="Garamond"/>
          <w:bCs/>
          <w:i/>
          <w:iCs/>
          <w:sz w:val="22"/>
          <w:szCs w:val="22"/>
        </w:rPr>
        <w:t xml:space="preserve">Journal of Educational Change. </w:t>
      </w:r>
      <w:r w:rsidRPr="00246763">
        <w:rPr>
          <w:rFonts w:ascii="Garamond" w:hAnsi="Garamond"/>
          <w:color w:val="000000"/>
          <w:sz w:val="22"/>
          <w:szCs w:val="22"/>
        </w:rPr>
        <w:t>https://doi.org/10.1007/s10833-021-09438-y</w:t>
      </w:r>
    </w:p>
    <w:p w14:paraId="7FCA686E" w14:textId="77777777" w:rsidR="00156BFF" w:rsidRPr="00246763" w:rsidRDefault="00156BFF" w:rsidP="00246763">
      <w:pPr>
        <w:ind w:left="720" w:hanging="720"/>
        <w:rPr>
          <w:rFonts w:ascii="Garamond" w:hAnsi="Garamond"/>
          <w:sz w:val="22"/>
          <w:szCs w:val="22"/>
        </w:rPr>
      </w:pPr>
    </w:p>
    <w:p w14:paraId="3CAD0AC1" w14:textId="5D14BE03" w:rsidR="005761EE" w:rsidRPr="00246763" w:rsidRDefault="005761EE" w:rsidP="00246763">
      <w:pPr>
        <w:ind w:left="720" w:hanging="720"/>
        <w:rPr>
          <w:rFonts w:ascii="Garamond" w:hAnsi="Garamond"/>
          <w:sz w:val="22"/>
          <w:szCs w:val="22"/>
        </w:rPr>
      </w:pPr>
      <w:r w:rsidRPr="00246763">
        <w:rPr>
          <w:rFonts w:ascii="Garamond" w:hAnsi="Garamond"/>
          <w:sz w:val="22"/>
          <w:szCs w:val="22"/>
        </w:rPr>
        <w:t xml:space="preserve">Bulkley, K., Torres, A.C., Marsh, J.A., Hashim, A., Woodward, S.*, </w:t>
      </w:r>
      <w:r w:rsidRPr="00246763">
        <w:rPr>
          <w:rFonts w:ascii="Garamond" w:hAnsi="Garamond"/>
          <w:b/>
          <w:sz w:val="22"/>
          <w:szCs w:val="22"/>
        </w:rPr>
        <w:t xml:space="preserve">Strunk, K.O., </w:t>
      </w:r>
      <w:r w:rsidRPr="00246763">
        <w:rPr>
          <w:rFonts w:ascii="Garamond" w:hAnsi="Garamond"/>
          <w:sz w:val="22"/>
          <w:szCs w:val="22"/>
        </w:rPr>
        <w:t xml:space="preserve">&amp; Harris, D. </w:t>
      </w:r>
      <w:r w:rsidR="00D34DFA" w:rsidRPr="00246763">
        <w:rPr>
          <w:rFonts w:ascii="Garamond" w:hAnsi="Garamond"/>
          <w:sz w:val="22"/>
          <w:szCs w:val="22"/>
        </w:rPr>
        <w:t>(</w:t>
      </w:r>
      <w:r w:rsidR="0058591F" w:rsidRPr="00246763">
        <w:rPr>
          <w:rFonts w:ascii="Garamond" w:hAnsi="Garamond"/>
          <w:sz w:val="22"/>
          <w:szCs w:val="22"/>
        </w:rPr>
        <w:t>2021</w:t>
      </w:r>
      <w:r w:rsidR="00D34DFA" w:rsidRPr="00246763">
        <w:rPr>
          <w:rFonts w:ascii="Garamond" w:hAnsi="Garamond"/>
          <w:sz w:val="22"/>
          <w:szCs w:val="22"/>
        </w:rPr>
        <w:t xml:space="preserve">). </w:t>
      </w:r>
      <w:r w:rsidRPr="00246763">
        <w:rPr>
          <w:rFonts w:ascii="Garamond" w:hAnsi="Garamond"/>
          <w:sz w:val="22"/>
          <w:szCs w:val="22"/>
        </w:rPr>
        <w:t xml:space="preserve">“From Central Office to Portfolio Manager in Three Cities: Responding to the Principal-Agent Problem.” </w:t>
      </w:r>
      <w:r w:rsidR="00D34DFA" w:rsidRPr="00246763">
        <w:rPr>
          <w:rFonts w:ascii="Garamond" w:hAnsi="Garamond"/>
          <w:i/>
          <w:iCs/>
          <w:sz w:val="22"/>
          <w:szCs w:val="22"/>
        </w:rPr>
        <w:t>American Journal of Education</w:t>
      </w:r>
      <w:r w:rsidR="00EA3A1D" w:rsidRPr="00246763">
        <w:rPr>
          <w:rFonts w:ascii="Garamond" w:hAnsi="Garamond"/>
          <w:i/>
          <w:iCs/>
          <w:sz w:val="22"/>
          <w:szCs w:val="22"/>
        </w:rPr>
        <w:t>, 127 (August</w:t>
      </w:r>
      <w:r w:rsidR="00454C5D" w:rsidRPr="00246763">
        <w:rPr>
          <w:rFonts w:ascii="Garamond" w:hAnsi="Garamond"/>
          <w:i/>
          <w:iCs/>
          <w:sz w:val="22"/>
          <w:szCs w:val="22"/>
        </w:rPr>
        <w:t xml:space="preserve">), </w:t>
      </w:r>
      <w:r w:rsidR="00454C5D" w:rsidRPr="00246763">
        <w:rPr>
          <w:rFonts w:ascii="Garamond" w:hAnsi="Garamond"/>
          <w:sz w:val="22"/>
          <w:szCs w:val="22"/>
        </w:rPr>
        <w:t>597-</w:t>
      </w:r>
      <w:proofErr w:type="gramStart"/>
      <w:r w:rsidR="00454C5D" w:rsidRPr="00246763">
        <w:rPr>
          <w:rFonts w:ascii="Garamond" w:hAnsi="Garamond"/>
          <w:sz w:val="22"/>
          <w:szCs w:val="22"/>
        </w:rPr>
        <w:t>626</w:t>
      </w:r>
      <w:r w:rsidR="00EA3A1D" w:rsidRPr="00246763">
        <w:rPr>
          <w:rFonts w:ascii="Garamond" w:hAnsi="Garamond"/>
          <w:i/>
          <w:iCs/>
          <w:sz w:val="22"/>
          <w:szCs w:val="22"/>
        </w:rPr>
        <w:t xml:space="preserve"> </w:t>
      </w:r>
      <w:r w:rsidRPr="00246763">
        <w:rPr>
          <w:rFonts w:ascii="Garamond" w:hAnsi="Garamond"/>
          <w:i/>
          <w:iCs/>
          <w:sz w:val="22"/>
          <w:szCs w:val="22"/>
        </w:rPr>
        <w:t>.</w:t>
      </w:r>
      <w:proofErr w:type="gramEnd"/>
      <w:r w:rsidR="0058591F" w:rsidRPr="00246763">
        <w:rPr>
          <w:rFonts w:ascii="Garamond" w:hAnsi="Garamond"/>
          <w:i/>
          <w:iCs/>
          <w:sz w:val="22"/>
          <w:szCs w:val="22"/>
        </w:rPr>
        <w:t xml:space="preserve"> </w:t>
      </w:r>
      <w:r w:rsidR="0058591F" w:rsidRPr="00246763">
        <w:rPr>
          <w:rFonts w:ascii="Garamond" w:hAnsi="Garamond"/>
          <w:sz w:val="22"/>
          <w:szCs w:val="22"/>
        </w:rPr>
        <w:fldChar w:fldCharType="begin"/>
      </w:r>
      <w:r w:rsidR="0058591F" w:rsidRPr="00246763">
        <w:rPr>
          <w:rFonts w:ascii="Garamond" w:hAnsi="Garamond"/>
          <w:sz w:val="22"/>
          <w:szCs w:val="22"/>
        </w:rPr>
        <w:instrText>https://www.journals.uchicago.edu/doi/10.1086/715034</w:instrText>
      </w:r>
      <w:r w:rsidR="0058591F" w:rsidRPr="00246763">
        <w:rPr>
          <w:rFonts w:ascii="Garamond" w:hAnsi="Garamond"/>
          <w:sz w:val="22"/>
          <w:szCs w:val="22"/>
        </w:rPr>
        <w:fldChar w:fldCharType="separate"/>
      </w:r>
      <w:r w:rsidR="0058591F" w:rsidRPr="00246763">
        <w:rPr>
          <w:rStyle w:val="Hyperlink"/>
          <w:rFonts w:ascii="Garamond" w:hAnsi="Garamond"/>
          <w:sz w:val="22"/>
          <w:szCs w:val="22"/>
        </w:rPr>
        <w:t>https://www.journals.uchicago.edu/doi/10.1086/715034</w:t>
      </w:r>
      <w:r w:rsidR="0058591F" w:rsidRPr="00246763">
        <w:rPr>
          <w:rFonts w:ascii="Garamond" w:hAnsi="Garamond"/>
          <w:sz w:val="22"/>
          <w:szCs w:val="22"/>
        </w:rPr>
        <w:fldChar w:fldCharType="end"/>
      </w:r>
    </w:p>
    <w:p w14:paraId="05599EA5" w14:textId="4ED6D7D2" w:rsidR="005761EE" w:rsidRPr="00246763" w:rsidRDefault="00B61B57" w:rsidP="00246763">
      <w:pPr>
        <w:tabs>
          <w:tab w:val="left" w:pos="7750"/>
        </w:tabs>
        <w:rPr>
          <w:rFonts w:ascii="Garamond" w:hAnsi="Garamond"/>
          <w:sz w:val="22"/>
          <w:szCs w:val="22"/>
        </w:rPr>
      </w:pPr>
      <w:r w:rsidRPr="00246763">
        <w:rPr>
          <w:rFonts w:ascii="Garamond" w:hAnsi="Garamond"/>
          <w:sz w:val="22"/>
          <w:szCs w:val="22"/>
        </w:rPr>
        <w:tab/>
      </w:r>
    </w:p>
    <w:p w14:paraId="08B76D4B" w14:textId="77777777" w:rsidR="002544BA" w:rsidRPr="00246763" w:rsidRDefault="002544BA" w:rsidP="00246763">
      <w:pPr>
        <w:ind w:left="720" w:hanging="720"/>
        <w:rPr>
          <w:rFonts w:ascii="Garamond" w:hAnsi="Garamond"/>
          <w:i/>
          <w:iCs/>
          <w:sz w:val="22"/>
          <w:szCs w:val="22"/>
        </w:rPr>
      </w:pPr>
      <w:r w:rsidRPr="00246763">
        <w:rPr>
          <w:rFonts w:ascii="Garamond" w:hAnsi="Garamond"/>
          <w:sz w:val="22"/>
          <w:szCs w:val="22"/>
        </w:rPr>
        <w:t>Hashim, A.*, &amp; Bush-</w:t>
      </w:r>
      <w:proofErr w:type="spellStart"/>
      <w:r w:rsidRPr="00246763">
        <w:rPr>
          <w:rFonts w:ascii="Garamond" w:hAnsi="Garamond"/>
          <w:sz w:val="22"/>
          <w:szCs w:val="22"/>
        </w:rPr>
        <w:t>Mecenas</w:t>
      </w:r>
      <w:proofErr w:type="spellEnd"/>
      <w:r w:rsidRPr="00246763">
        <w:rPr>
          <w:rFonts w:ascii="Garamond" w:hAnsi="Garamond"/>
          <w:sz w:val="22"/>
          <w:szCs w:val="22"/>
        </w:rPr>
        <w:t xml:space="preserve">, S.C.*, </w:t>
      </w:r>
      <w:r w:rsidRPr="00246763">
        <w:rPr>
          <w:rFonts w:ascii="Garamond" w:hAnsi="Garamond"/>
          <w:b/>
          <w:sz w:val="22"/>
          <w:szCs w:val="22"/>
        </w:rPr>
        <w:t>Strunk, K.O.</w:t>
      </w:r>
      <w:r w:rsidRPr="00246763">
        <w:rPr>
          <w:rFonts w:ascii="Garamond" w:hAnsi="Garamond"/>
          <w:bCs/>
          <w:sz w:val="22"/>
          <w:szCs w:val="22"/>
        </w:rPr>
        <w:t>, &amp; Marsh, J.A.</w:t>
      </w:r>
      <w:r w:rsidRPr="00246763">
        <w:rPr>
          <w:rFonts w:ascii="Garamond" w:hAnsi="Garamond"/>
          <w:sz w:val="22"/>
          <w:szCs w:val="22"/>
        </w:rPr>
        <w:t xml:space="preserve"> (2021). “Does Autonomy Matter? Findings from a District Experiment in Portfolio Management.” </w:t>
      </w:r>
      <w:r w:rsidRPr="00246763">
        <w:rPr>
          <w:rFonts w:ascii="Garamond" w:hAnsi="Garamond"/>
          <w:i/>
          <w:iCs/>
          <w:sz w:val="22"/>
          <w:szCs w:val="22"/>
        </w:rPr>
        <w:t>Leadership and Policy in Schools.</w:t>
      </w:r>
    </w:p>
    <w:p w14:paraId="15AADEE2" w14:textId="77777777" w:rsidR="002544BA" w:rsidRPr="00246763" w:rsidRDefault="002544BA" w:rsidP="00246763">
      <w:pPr>
        <w:ind w:left="720" w:hanging="720"/>
        <w:rPr>
          <w:rFonts w:ascii="Garamond" w:hAnsi="Garamond"/>
          <w:sz w:val="22"/>
          <w:szCs w:val="22"/>
        </w:rPr>
      </w:pPr>
    </w:p>
    <w:p w14:paraId="2D543824" w14:textId="7FE88107" w:rsidR="00D074FA" w:rsidRPr="00246763" w:rsidRDefault="00D074FA" w:rsidP="00246763">
      <w:pPr>
        <w:ind w:left="720" w:hanging="720"/>
        <w:rPr>
          <w:rFonts w:ascii="Garamond" w:hAnsi="Garamond"/>
          <w:b/>
          <w:i/>
          <w:iCs/>
          <w:sz w:val="22"/>
          <w:szCs w:val="22"/>
        </w:rPr>
      </w:pPr>
      <w:r w:rsidRPr="00246763">
        <w:rPr>
          <w:rFonts w:ascii="Garamond" w:hAnsi="Garamond"/>
          <w:sz w:val="22"/>
          <w:szCs w:val="22"/>
        </w:rPr>
        <w:t>Marianno, B., Bruno, P.*, &amp;</w:t>
      </w:r>
      <w:r w:rsidRPr="00246763">
        <w:rPr>
          <w:rFonts w:ascii="Garamond" w:hAnsi="Garamond"/>
          <w:b/>
          <w:sz w:val="22"/>
          <w:szCs w:val="22"/>
        </w:rPr>
        <w:t xml:space="preserve"> Strunk, K.O. </w:t>
      </w:r>
      <w:r w:rsidRPr="00246763">
        <w:rPr>
          <w:rFonts w:ascii="Garamond" w:hAnsi="Garamond"/>
          <w:bCs/>
          <w:sz w:val="22"/>
          <w:szCs w:val="22"/>
        </w:rPr>
        <w:t xml:space="preserve">(2021). </w:t>
      </w:r>
      <w:r w:rsidRPr="00246763">
        <w:rPr>
          <w:rFonts w:ascii="Garamond" w:hAnsi="Garamond"/>
          <w:sz w:val="22"/>
          <w:szCs w:val="22"/>
        </w:rPr>
        <w:t xml:space="preserve">“Teachers’ Union Contracts and the Productive Efficiency of School Districts: Longitudinal Evidence from California.” </w:t>
      </w:r>
      <w:r w:rsidRPr="00246763">
        <w:rPr>
          <w:rFonts w:ascii="Garamond" w:hAnsi="Garamond"/>
          <w:i/>
          <w:iCs/>
          <w:sz w:val="22"/>
          <w:szCs w:val="22"/>
        </w:rPr>
        <w:t>Sage Open, January-March 2021: 1-16.</w:t>
      </w:r>
    </w:p>
    <w:p w14:paraId="31DE6E28" w14:textId="77777777" w:rsidR="00D074FA" w:rsidRPr="00246763" w:rsidRDefault="00D074FA" w:rsidP="00246763">
      <w:pPr>
        <w:ind w:left="720" w:hanging="720"/>
        <w:rPr>
          <w:rFonts w:ascii="Garamond" w:hAnsi="Garamond"/>
          <w:sz w:val="22"/>
          <w:szCs w:val="22"/>
        </w:rPr>
      </w:pPr>
    </w:p>
    <w:p w14:paraId="43840AE1" w14:textId="12FA92CD" w:rsidR="00A95B6E" w:rsidRPr="00246763" w:rsidRDefault="00A95B6E" w:rsidP="00246763">
      <w:pPr>
        <w:ind w:left="720" w:hanging="720"/>
        <w:rPr>
          <w:rFonts w:ascii="Garamond" w:hAnsi="Garamond"/>
          <w:i/>
          <w:sz w:val="22"/>
          <w:szCs w:val="22"/>
        </w:rPr>
      </w:pPr>
      <w:r w:rsidRPr="00246763">
        <w:rPr>
          <w:rFonts w:ascii="Garamond" w:hAnsi="Garamond"/>
          <w:sz w:val="22"/>
          <w:szCs w:val="22"/>
        </w:rPr>
        <w:lastRenderedPageBreak/>
        <w:t xml:space="preserve">Marsh, J.A., Albright, T.N.*, Brown, D.*, Bulkley, K.E., </w:t>
      </w:r>
      <w:r w:rsidRPr="00246763">
        <w:rPr>
          <w:rFonts w:ascii="Garamond" w:hAnsi="Garamond"/>
          <w:b/>
          <w:sz w:val="22"/>
          <w:szCs w:val="22"/>
        </w:rPr>
        <w:t>Strunk, K.O.</w:t>
      </w:r>
      <w:r w:rsidRPr="00246763">
        <w:rPr>
          <w:rFonts w:ascii="Garamond" w:hAnsi="Garamond"/>
          <w:sz w:val="22"/>
          <w:szCs w:val="22"/>
        </w:rPr>
        <w:t>, &amp; Harris, D.N. (</w:t>
      </w:r>
      <w:r w:rsidR="00DC4B42" w:rsidRPr="00246763">
        <w:rPr>
          <w:rFonts w:ascii="Garamond" w:hAnsi="Garamond"/>
          <w:sz w:val="22"/>
          <w:szCs w:val="22"/>
        </w:rPr>
        <w:t>2021</w:t>
      </w:r>
      <w:r w:rsidRPr="00246763">
        <w:rPr>
          <w:rFonts w:ascii="Garamond" w:hAnsi="Garamond"/>
          <w:sz w:val="22"/>
          <w:szCs w:val="22"/>
        </w:rPr>
        <w:t xml:space="preserve">). “The Process and Politics of Educational Governance Change in New Orleans, Los Angeles, and Denver.” </w:t>
      </w:r>
      <w:r w:rsidRPr="00246763">
        <w:rPr>
          <w:rFonts w:ascii="Garamond" w:hAnsi="Garamond"/>
          <w:i/>
          <w:sz w:val="22"/>
          <w:szCs w:val="22"/>
        </w:rPr>
        <w:t>American Educational Research Journal</w:t>
      </w:r>
      <w:r w:rsidR="00DC4B42" w:rsidRPr="00246763">
        <w:rPr>
          <w:rFonts w:ascii="Garamond" w:hAnsi="Garamond"/>
          <w:i/>
          <w:sz w:val="22"/>
          <w:szCs w:val="22"/>
        </w:rPr>
        <w:t xml:space="preserve">, 58(1), </w:t>
      </w:r>
      <w:r w:rsidR="00DC4B42" w:rsidRPr="00246763">
        <w:rPr>
          <w:rFonts w:ascii="Garamond" w:hAnsi="Garamond"/>
          <w:iCs/>
          <w:sz w:val="22"/>
          <w:szCs w:val="22"/>
        </w:rPr>
        <w:t>107-159</w:t>
      </w:r>
      <w:r w:rsidRPr="00246763">
        <w:rPr>
          <w:rFonts w:ascii="Garamond" w:hAnsi="Garamond"/>
          <w:i/>
          <w:sz w:val="22"/>
          <w:szCs w:val="22"/>
        </w:rPr>
        <w:t>.</w:t>
      </w:r>
    </w:p>
    <w:p w14:paraId="5B2E0914" w14:textId="77777777" w:rsidR="00A95B6E" w:rsidRPr="00246763" w:rsidRDefault="00A95B6E" w:rsidP="00246763">
      <w:pPr>
        <w:ind w:left="720" w:hanging="720"/>
        <w:rPr>
          <w:rFonts w:ascii="Garamond" w:hAnsi="Garamond"/>
          <w:sz w:val="22"/>
          <w:szCs w:val="22"/>
        </w:rPr>
      </w:pPr>
    </w:p>
    <w:p w14:paraId="356AA752" w14:textId="77777777" w:rsidR="00035E79" w:rsidRPr="00246763" w:rsidRDefault="00035E79" w:rsidP="00246763">
      <w:pPr>
        <w:ind w:left="720" w:hanging="720"/>
        <w:rPr>
          <w:rFonts w:ascii="Garamond" w:hAnsi="Garamond"/>
          <w:i/>
          <w:iCs/>
          <w:sz w:val="22"/>
          <w:szCs w:val="22"/>
        </w:rPr>
      </w:pPr>
      <w:r w:rsidRPr="00246763">
        <w:rPr>
          <w:rFonts w:ascii="Garamond" w:hAnsi="Garamond"/>
          <w:sz w:val="22"/>
          <w:szCs w:val="22"/>
        </w:rPr>
        <w:t xml:space="preserve">Lai, I.*, Wood, W.J.*, Imberman, S.A., Jones, N., &amp; </w:t>
      </w:r>
      <w:r w:rsidRPr="00246763">
        <w:rPr>
          <w:rFonts w:ascii="Garamond" w:hAnsi="Garamond"/>
          <w:b/>
          <w:sz w:val="22"/>
          <w:szCs w:val="22"/>
        </w:rPr>
        <w:t>Strunk, K.O.</w:t>
      </w:r>
      <w:r w:rsidRPr="00246763">
        <w:rPr>
          <w:rFonts w:ascii="Garamond" w:hAnsi="Garamond"/>
          <w:sz w:val="22"/>
          <w:szCs w:val="22"/>
        </w:rPr>
        <w:t xml:space="preserve"> (2021). “Teacher Quality Gaps by Disability and Socioeconomic Status: Evidence: Evidence from Los Angeles.” </w:t>
      </w:r>
      <w:r w:rsidRPr="00246763">
        <w:rPr>
          <w:rFonts w:ascii="Garamond" w:hAnsi="Garamond"/>
          <w:i/>
          <w:iCs/>
          <w:sz w:val="22"/>
          <w:szCs w:val="22"/>
        </w:rPr>
        <w:t>Educational Researcher, 50(2), 74-85.</w:t>
      </w:r>
    </w:p>
    <w:p w14:paraId="72140F9A" w14:textId="77777777" w:rsidR="00035E79" w:rsidRPr="00246763" w:rsidRDefault="00035E79" w:rsidP="00246763">
      <w:pPr>
        <w:ind w:left="720" w:hanging="720"/>
        <w:rPr>
          <w:rFonts w:ascii="Garamond" w:hAnsi="Garamond"/>
          <w:sz w:val="22"/>
          <w:szCs w:val="22"/>
        </w:rPr>
      </w:pPr>
    </w:p>
    <w:p w14:paraId="6860CCE5" w14:textId="57A1B7C6" w:rsidR="00B101EB" w:rsidRPr="00246763" w:rsidRDefault="00B101EB" w:rsidP="00246763">
      <w:pPr>
        <w:ind w:left="720" w:hanging="720"/>
        <w:rPr>
          <w:rFonts w:ascii="Garamond" w:hAnsi="Garamond"/>
          <w:i/>
          <w:sz w:val="22"/>
          <w:szCs w:val="22"/>
        </w:rPr>
      </w:pPr>
      <w:r w:rsidRPr="00246763">
        <w:rPr>
          <w:rFonts w:ascii="Garamond" w:hAnsi="Garamond"/>
          <w:sz w:val="22"/>
          <w:szCs w:val="22"/>
        </w:rPr>
        <w:t>Bush-</w:t>
      </w:r>
      <w:proofErr w:type="spellStart"/>
      <w:r w:rsidRPr="00246763">
        <w:rPr>
          <w:rFonts w:ascii="Garamond" w:hAnsi="Garamond"/>
          <w:sz w:val="22"/>
          <w:szCs w:val="22"/>
        </w:rPr>
        <w:t>Mecenas</w:t>
      </w:r>
      <w:proofErr w:type="spellEnd"/>
      <w:r w:rsidRPr="00246763">
        <w:rPr>
          <w:rFonts w:ascii="Garamond" w:hAnsi="Garamond"/>
          <w:sz w:val="22"/>
          <w:szCs w:val="22"/>
        </w:rPr>
        <w:t xml:space="preserve">, S.*, Marsh, J.A., &amp; </w:t>
      </w:r>
      <w:r w:rsidRPr="00246763">
        <w:rPr>
          <w:rFonts w:ascii="Garamond" w:hAnsi="Garamond"/>
          <w:b/>
          <w:sz w:val="22"/>
          <w:szCs w:val="22"/>
        </w:rPr>
        <w:t>Strunk, K.O.</w:t>
      </w:r>
      <w:r w:rsidRPr="00246763">
        <w:rPr>
          <w:rFonts w:ascii="Garamond" w:hAnsi="Garamond"/>
          <w:sz w:val="22"/>
          <w:szCs w:val="22"/>
        </w:rPr>
        <w:t xml:space="preserve"> (</w:t>
      </w:r>
      <w:r w:rsidR="00F0043F" w:rsidRPr="00246763">
        <w:rPr>
          <w:rFonts w:ascii="Garamond" w:hAnsi="Garamond"/>
          <w:sz w:val="22"/>
          <w:szCs w:val="22"/>
        </w:rPr>
        <w:t>2020</w:t>
      </w:r>
      <w:r w:rsidRPr="00246763">
        <w:rPr>
          <w:rFonts w:ascii="Garamond" w:hAnsi="Garamond"/>
          <w:sz w:val="22"/>
          <w:szCs w:val="22"/>
        </w:rPr>
        <w:t xml:space="preserve">). “Guiding </w:t>
      </w:r>
      <w:proofErr w:type="spellStart"/>
      <w:r w:rsidRPr="00246763">
        <w:rPr>
          <w:rFonts w:ascii="Garamond" w:hAnsi="Garamond"/>
          <w:sz w:val="22"/>
          <w:szCs w:val="22"/>
        </w:rPr>
        <w:t>Principals</w:t>
      </w:r>
      <w:proofErr w:type="spellEnd"/>
      <w:r w:rsidRPr="00246763">
        <w:rPr>
          <w:rFonts w:ascii="Garamond" w:hAnsi="Garamond"/>
          <w:sz w:val="22"/>
          <w:szCs w:val="22"/>
        </w:rPr>
        <w:t xml:space="preserve">: Middle-Manager Coaching and Human Capital Reform.” </w:t>
      </w:r>
      <w:r w:rsidRPr="00246763">
        <w:rPr>
          <w:rFonts w:ascii="Garamond" w:hAnsi="Garamond"/>
          <w:i/>
          <w:sz w:val="22"/>
          <w:szCs w:val="22"/>
        </w:rPr>
        <w:t>Teachers’ College Record</w:t>
      </w:r>
      <w:r w:rsidR="00F0043F" w:rsidRPr="00246763">
        <w:rPr>
          <w:rFonts w:ascii="Garamond" w:hAnsi="Garamond"/>
          <w:i/>
          <w:sz w:val="22"/>
          <w:szCs w:val="22"/>
        </w:rPr>
        <w:t xml:space="preserve">, </w:t>
      </w:r>
      <w:r w:rsidR="00ED2BB8" w:rsidRPr="00246763">
        <w:rPr>
          <w:rFonts w:ascii="Garamond" w:hAnsi="Garamond"/>
          <w:i/>
          <w:sz w:val="22"/>
          <w:szCs w:val="22"/>
        </w:rPr>
        <w:t>122 (10)</w:t>
      </w:r>
      <w:r w:rsidRPr="00246763">
        <w:rPr>
          <w:rFonts w:ascii="Garamond" w:hAnsi="Garamond"/>
          <w:i/>
          <w:sz w:val="22"/>
          <w:szCs w:val="22"/>
        </w:rPr>
        <w:t>.</w:t>
      </w:r>
    </w:p>
    <w:p w14:paraId="23197069" w14:textId="77777777" w:rsidR="002E2BB4" w:rsidRPr="00246763" w:rsidRDefault="002E2BB4" w:rsidP="00246763">
      <w:pPr>
        <w:rPr>
          <w:rFonts w:ascii="Garamond" w:hAnsi="Garamond"/>
          <w:sz w:val="22"/>
          <w:szCs w:val="22"/>
        </w:rPr>
      </w:pPr>
    </w:p>
    <w:p w14:paraId="43FCA491" w14:textId="7EE7953F" w:rsidR="00B43200" w:rsidRPr="00246763" w:rsidRDefault="00B43200" w:rsidP="00246763">
      <w:pPr>
        <w:ind w:left="720" w:hanging="720"/>
        <w:rPr>
          <w:rFonts w:ascii="Garamond" w:hAnsi="Garamond"/>
          <w:i/>
          <w:iCs/>
          <w:sz w:val="22"/>
          <w:szCs w:val="22"/>
        </w:rPr>
      </w:pPr>
      <w:r w:rsidRPr="00246763">
        <w:rPr>
          <w:rFonts w:ascii="Garamond" w:hAnsi="Garamond"/>
          <w:sz w:val="22"/>
          <w:szCs w:val="22"/>
        </w:rPr>
        <w:t xml:space="preserve">Goldhaber, D., </w:t>
      </w:r>
      <w:r w:rsidRPr="00246763">
        <w:rPr>
          <w:rFonts w:ascii="Garamond" w:hAnsi="Garamond"/>
          <w:b/>
          <w:sz w:val="22"/>
          <w:szCs w:val="22"/>
        </w:rPr>
        <w:t>Strunk, K.O.</w:t>
      </w:r>
      <w:r w:rsidRPr="00246763">
        <w:rPr>
          <w:rFonts w:ascii="Garamond" w:hAnsi="Garamond"/>
          <w:sz w:val="22"/>
          <w:szCs w:val="22"/>
        </w:rPr>
        <w:t>, Brown, N., Naito, N., &amp; Wolff, M. (</w:t>
      </w:r>
      <w:r w:rsidR="00162B9B" w:rsidRPr="00246763">
        <w:rPr>
          <w:rFonts w:ascii="Garamond" w:hAnsi="Garamond"/>
          <w:sz w:val="22"/>
          <w:szCs w:val="22"/>
        </w:rPr>
        <w:t>2020</w:t>
      </w:r>
      <w:r w:rsidRPr="00246763">
        <w:rPr>
          <w:rFonts w:ascii="Garamond" w:hAnsi="Garamond"/>
          <w:sz w:val="22"/>
          <w:szCs w:val="22"/>
        </w:rPr>
        <w:t xml:space="preserve">). “Teacher Staffing Challenges in California: Examining the Uniqueness of Rural and Remote School Districts.” </w:t>
      </w:r>
      <w:r w:rsidRPr="00246763">
        <w:rPr>
          <w:rFonts w:ascii="Garamond" w:hAnsi="Garamond"/>
          <w:i/>
          <w:iCs/>
          <w:sz w:val="22"/>
          <w:szCs w:val="22"/>
        </w:rPr>
        <w:t>AERA Open</w:t>
      </w:r>
      <w:r w:rsidR="00206367" w:rsidRPr="00246763">
        <w:rPr>
          <w:rFonts w:ascii="Garamond" w:hAnsi="Garamond"/>
          <w:i/>
          <w:iCs/>
          <w:sz w:val="22"/>
          <w:szCs w:val="22"/>
        </w:rPr>
        <w:t xml:space="preserve">, 6(3), </w:t>
      </w:r>
      <w:r w:rsidR="00206367" w:rsidRPr="00246763">
        <w:rPr>
          <w:rFonts w:ascii="Garamond" w:hAnsi="Garamond"/>
          <w:sz w:val="22"/>
          <w:szCs w:val="22"/>
        </w:rPr>
        <w:t>1-16</w:t>
      </w:r>
      <w:r w:rsidRPr="00246763">
        <w:rPr>
          <w:rFonts w:ascii="Garamond" w:hAnsi="Garamond"/>
          <w:i/>
          <w:iCs/>
          <w:sz w:val="22"/>
          <w:szCs w:val="22"/>
        </w:rPr>
        <w:t>.</w:t>
      </w:r>
    </w:p>
    <w:p w14:paraId="1555820F" w14:textId="77777777" w:rsidR="00D34DFA" w:rsidRPr="00246763" w:rsidRDefault="00D34DFA" w:rsidP="00246763">
      <w:pPr>
        <w:ind w:left="720" w:hanging="720"/>
        <w:rPr>
          <w:rFonts w:ascii="Garamond" w:hAnsi="Garamond"/>
          <w:i/>
          <w:iCs/>
          <w:sz w:val="22"/>
          <w:szCs w:val="22"/>
        </w:rPr>
      </w:pPr>
    </w:p>
    <w:p w14:paraId="5A4CF33D" w14:textId="7870FC0B" w:rsidR="00A111FD" w:rsidRPr="00246763" w:rsidRDefault="00A111FD" w:rsidP="00246763">
      <w:pPr>
        <w:ind w:left="720" w:hanging="720"/>
        <w:rPr>
          <w:rFonts w:ascii="Garamond" w:hAnsi="Garamond"/>
          <w:sz w:val="22"/>
          <w:szCs w:val="22"/>
        </w:rPr>
      </w:pPr>
      <w:r w:rsidRPr="00246763">
        <w:rPr>
          <w:rFonts w:ascii="Garamond" w:hAnsi="Garamond"/>
          <w:sz w:val="22"/>
          <w:szCs w:val="22"/>
        </w:rPr>
        <w:t xml:space="preserve">Bruno, P.*, Rabovsky, S.*, &amp; </w:t>
      </w:r>
      <w:r w:rsidRPr="00246763">
        <w:rPr>
          <w:rFonts w:ascii="Garamond" w:hAnsi="Garamond"/>
          <w:b/>
          <w:sz w:val="22"/>
          <w:szCs w:val="22"/>
        </w:rPr>
        <w:t xml:space="preserve">Strunk, K.O. </w:t>
      </w:r>
      <w:r w:rsidRPr="00246763">
        <w:rPr>
          <w:rFonts w:ascii="Garamond" w:hAnsi="Garamond"/>
          <w:bCs/>
          <w:sz w:val="22"/>
          <w:szCs w:val="22"/>
        </w:rPr>
        <w:t>(</w:t>
      </w:r>
      <w:r w:rsidR="005A7175" w:rsidRPr="00246763">
        <w:rPr>
          <w:rFonts w:ascii="Garamond" w:hAnsi="Garamond"/>
          <w:bCs/>
          <w:sz w:val="22"/>
          <w:szCs w:val="22"/>
        </w:rPr>
        <w:t>2019</w:t>
      </w:r>
      <w:r w:rsidRPr="00246763">
        <w:rPr>
          <w:rFonts w:ascii="Garamond" w:hAnsi="Garamond"/>
          <w:bCs/>
          <w:sz w:val="22"/>
          <w:szCs w:val="22"/>
        </w:rPr>
        <w:t>)</w:t>
      </w:r>
      <w:r w:rsidRPr="00246763">
        <w:rPr>
          <w:rFonts w:ascii="Garamond" w:hAnsi="Garamond"/>
          <w:b/>
          <w:sz w:val="22"/>
          <w:szCs w:val="22"/>
        </w:rPr>
        <w:t xml:space="preserve"> </w:t>
      </w:r>
      <w:r w:rsidRPr="00246763">
        <w:rPr>
          <w:rFonts w:ascii="Garamond" w:hAnsi="Garamond"/>
          <w:sz w:val="22"/>
          <w:szCs w:val="22"/>
        </w:rPr>
        <w:t>“Taking their First Steps: The Distribution of New Teachers in School and Classroom Contexts and Implications for Teacher Effectiveness and Growth.”</w:t>
      </w:r>
      <w:r w:rsidRPr="00246763">
        <w:rPr>
          <w:rFonts w:ascii="Garamond" w:hAnsi="Garamond"/>
          <w:i/>
          <w:sz w:val="22"/>
          <w:szCs w:val="22"/>
        </w:rPr>
        <w:t xml:space="preserve"> American Educational Research Journal</w:t>
      </w:r>
      <w:r w:rsidR="00EA3819" w:rsidRPr="00246763">
        <w:rPr>
          <w:rFonts w:ascii="Garamond" w:hAnsi="Garamond"/>
          <w:i/>
          <w:sz w:val="22"/>
          <w:szCs w:val="22"/>
        </w:rPr>
        <w:t>, 57(4),</w:t>
      </w:r>
      <w:r w:rsidR="00EA3819" w:rsidRPr="00246763">
        <w:rPr>
          <w:rFonts w:ascii="Garamond" w:hAnsi="Garamond"/>
          <w:iCs/>
          <w:sz w:val="22"/>
          <w:szCs w:val="22"/>
        </w:rPr>
        <w:t xml:space="preserve"> 1688-1729</w:t>
      </w:r>
      <w:r w:rsidRPr="00246763">
        <w:rPr>
          <w:rFonts w:ascii="Garamond" w:hAnsi="Garamond"/>
          <w:i/>
          <w:sz w:val="22"/>
          <w:szCs w:val="22"/>
        </w:rPr>
        <w:t>.</w:t>
      </w:r>
    </w:p>
    <w:p w14:paraId="3AB7C9D8" w14:textId="77777777" w:rsidR="00A111FD" w:rsidRPr="00246763" w:rsidRDefault="00A111FD" w:rsidP="00246763">
      <w:pPr>
        <w:ind w:left="720" w:hanging="720"/>
        <w:rPr>
          <w:rFonts w:ascii="Garamond" w:hAnsi="Garamond"/>
          <w:sz w:val="22"/>
          <w:szCs w:val="22"/>
        </w:rPr>
      </w:pPr>
    </w:p>
    <w:p w14:paraId="70F919E7" w14:textId="793A1326" w:rsidR="00496155" w:rsidRPr="00246763" w:rsidRDefault="00496155" w:rsidP="00246763">
      <w:pPr>
        <w:ind w:left="720" w:hanging="720"/>
        <w:rPr>
          <w:rFonts w:ascii="Garamond" w:hAnsi="Garamond"/>
          <w:sz w:val="22"/>
          <w:szCs w:val="22"/>
        </w:rPr>
      </w:pPr>
      <w:r w:rsidRPr="00246763">
        <w:rPr>
          <w:rFonts w:ascii="Garamond" w:hAnsi="Garamond"/>
          <w:sz w:val="22"/>
          <w:szCs w:val="22"/>
        </w:rPr>
        <w:t xml:space="preserve">Bruno, P.* &amp; </w:t>
      </w:r>
      <w:r w:rsidRPr="00246763">
        <w:rPr>
          <w:rFonts w:ascii="Garamond" w:hAnsi="Garamond"/>
          <w:b/>
          <w:sz w:val="22"/>
          <w:szCs w:val="22"/>
        </w:rPr>
        <w:t>Strunk, K.O.</w:t>
      </w:r>
      <w:r w:rsidRPr="00246763">
        <w:rPr>
          <w:rFonts w:ascii="Garamond" w:hAnsi="Garamond"/>
          <w:sz w:val="22"/>
          <w:szCs w:val="22"/>
        </w:rPr>
        <w:t xml:space="preserve"> (</w:t>
      </w:r>
      <w:r w:rsidR="00CB1D6F" w:rsidRPr="00246763">
        <w:rPr>
          <w:rFonts w:ascii="Garamond" w:hAnsi="Garamond"/>
          <w:sz w:val="22"/>
          <w:szCs w:val="22"/>
        </w:rPr>
        <w:t>2019</w:t>
      </w:r>
      <w:r w:rsidRPr="00246763">
        <w:rPr>
          <w:rFonts w:ascii="Garamond" w:hAnsi="Garamond"/>
          <w:sz w:val="22"/>
          <w:szCs w:val="22"/>
        </w:rPr>
        <w:t xml:space="preserve">). “Making the Cut: The Effectiveness of Teacher Screening and Hiring in the Los Angeles Unified School District.” </w:t>
      </w:r>
      <w:r w:rsidRPr="00246763">
        <w:rPr>
          <w:rFonts w:ascii="Garamond" w:hAnsi="Garamond"/>
          <w:i/>
          <w:sz w:val="22"/>
          <w:szCs w:val="22"/>
        </w:rPr>
        <w:t>Educational Evaluation and Policy Analysis</w:t>
      </w:r>
      <w:r w:rsidR="00B101EB" w:rsidRPr="00246763">
        <w:rPr>
          <w:rFonts w:ascii="Garamond" w:hAnsi="Garamond" w:cs="Arial"/>
          <w:color w:val="222222"/>
          <w:sz w:val="22"/>
          <w:szCs w:val="22"/>
          <w:shd w:val="clear" w:color="auto" w:fill="FFFFFF"/>
        </w:rPr>
        <w:t>, </w:t>
      </w:r>
      <w:r w:rsidR="00B101EB" w:rsidRPr="00246763">
        <w:rPr>
          <w:rFonts w:ascii="Garamond" w:hAnsi="Garamond" w:cs="Arial"/>
          <w:i/>
          <w:iCs/>
          <w:color w:val="222222"/>
          <w:sz w:val="22"/>
          <w:szCs w:val="22"/>
          <w:shd w:val="clear" w:color="auto" w:fill="FFFFFF"/>
        </w:rPr>
        <w:t>41</w:t>
      </w:r>
      <w:r w:rsidR="00B101EB" w:rsidRPr="00246763">
        <w:rPr>
          <w:rFonts w:ascii="Garamond" w:hAnsi="Garamond" w:cs="Arial"/>
          <w:color w:val="222222"/>
          <w:sz w:val="22"/>
          <w:szCs w:val="22"/>
          <w:shd w:val="clear" w:color="auto" w:fill="FFFFFF"/>
        </w:rPr>
        <w:t>(4), 426-460.</w:t>
      </w:r>
    </w:p>
    <w:p w14:paraId="4E4044FE" w14:textId="77777777" w:rsidR="00496155" w:rsidRPr="00246763" w:rsidRDefault="00496155" w:rsidP="00246763">
      <w:pPr>
        <w:ind w:left="720" w:hanging="720"/>
        <w:rPr>
          <w:rFonts w:ascii="Garamond" w:hAnsi="Garamond"/>
          <w:sz w:val="22"/>
          <w:szCs w:val="22"/>
        </w:rPr>
      </w:pPr>
    </w:p>
    <w:p w14:paraId="5336AB88" w14:textId="6D6FDAE9" w:rsidR="006C008C" w:rsidRPr="00246763" w:rsidRDefault="006C008C" w:rsidP="00246763">
      <w:pPr>
        <w:ind w:left="720" w:hanging="720"/>
        <w:rPr>
          <w:rFonts w:ascii="Garamond" w:hAnsi="Garamond"/>
          <w:i/>
          <w:sz w:val="22"/>
          <w:szCs w:val="22"/>
        </w:rPr>
      </w:pPr>
      <w:r w:rsidRPr="00246763">
        <w:rPr>
          <w:rFonts w:ascii="Garamond" w:hAnsi="Garamond"/>
          <w:sz w:val="22"/>
          <w:szCs w:val="22"/>
        </w:rPr>
        <w:t xml:space="preserve">Brunner, E., Cowen, J., </w:t>
      </w:r>
      <w:r w:rsidRPr="00246763">
        <w:rPr>
          <w:rFonts w:ascii="Garamond" w:hAnsi="Garamond"/>
          <w:b/>
          <w:sz w:val="22"/>
          <w:szCs w:val="22"/>
        </w:rPr>
        <w:t>Strunk, K.O.,</w:t>
      </w:r>
      <w:r w:rsidRPr="00246763">
        <w:rPr>
          <w:rFonts w:ascii="Garamond" w:hAnsi="Garamond"/>
          <w:sz w:val="22"/>
          <w:szCs w:val="22"/>
        </w:rPr>
        <w:t xml:space="preserve"> &amp; Drake, S.* (</w:t>
      </w:r>
      <w:r w:rsidR="00462C49" w:rsidRPr="00246763">
        <w:rPr>
          <w:rFonts w:ascii="Garamond" w:hAnsi="Garamond"/>
          <w:sz w:val="22"/>
          <w:szCs w:val="22"/>
        </w:rPr>
        <w:t>2019</w:t>
      </w:r>
      <w:r w:rsidRPr="00246763">
        <w:rPr>
          <w:rFonts w:ascii="Garamond" w:hAnsi="Garamond"/>
          <w:sz w:val="22"/>
          <w:szCs w:val="22"/>
        </w:rPr>
        <w:t xml:space="preserve">). “Teacher Labor Market Responses to Statewide Reform: Evidence from Michigan.” </w:t>
      </w:r>
      <w:r w:rsidRPr="00246763">
        <w:rPr>
          <w:rFonts w:ascii="Garamond" w:hAnsi="Garamond"/>
          <w:i/>
          <w:sz w:val="22"/>
          <w:szCs w:val="22"/>
        </w:rPr>
        <w:t>Educational Evaluation and Policy Analysis</w:t>
      </w:r>
      <w:r w:rsidR="00B101EB" w:rsidRPr="00246763">
        <w:rPr>
          <w:rFonts w:ascii="Garamond" w:hAnsi="Garamond"/>
          <w:i/>
          <w:sz w:val="22"/>
          <w:szCs w:val="22"/>
        </w:rPr>
        <w:t xml:space="preserve">, </w:t>
      </w:r>
      <w:r w:rsidR="00B101EB" w:rsidRPr="00246763">
        <w:rPr>
          <w:rFonts w:ascii="Garamond" w:hAnsi="Garamond" w:cs="Arial"/>
          <w:i/>
          <w:iCs/>
          <w:color w:val="222222"/>
          <w:sz w:val="22"/>
          <w:szCs w:val="22"/>
          <w:shd w:val="clear" w:color="auto" w:fill="FFFFFF"/>
        </w:rPr>
        <w:t>41</w:t>
      </w:r>
      <w:r w:rsidR="00B101EB" w:rsidRPr="00246763">
        <w:rPr>
          <w:rFonts w:ascii="Garamond" w:hAnsi="Garamond" w:cs="Arial"/>
          <w:color w:val="222222"/>
          <w:sz w:val="22"/>
          <w:szCs w:val="22"/>
          <w:shd w:val="clear" w:color="auto" w:fill="FFFFFF"/>
        </w:rPr>
        <w:t>(4), 403-425</w:t>
      </w:r>
      <w:r w:rsidRPr="00246763">
        <w:rPr>
          <w:rFonts w:ascii="Garamond" w:hAnsi="Garamond"/>
          <w:i/>
          <w:sz w:val="22"/>
          <w:szCs w:val="22"/>
        </w:rPr>
        <w:t>.</w:t>
      </w:r>
    </w:p>
    <w:p w14:paraId="2F602EAB" w14:textId="77777777" w:rsidR="006C008C" w:rsidRPr="00246763" w:rsidRDefault="006C008C" w:rsidP="00246763">
      <w:pPr>
        <w:ind w:left="720" w:hanging="720"/>
        <w:rPr>
          <w:rFonts w:ascii="Garamond" w:hAnsi="Garamond"/>
          <w:b/>
          <w:sz w:val="22"/>
          <w:szCs w:val="22"/>
        </w:rPr>
      </w:pPr>
    </w:p>
    <w:p w14:paraId="3CF17AF5" w14:textId="24423A08" w:rsidR="00467119" w:rsidRPr="00246763" w:rsidRDefault="00467119" w:rsidP="00246763">
      <w:pPr>
        <w:ind w:left="720" w:hanging="720"/>
        <w:rPr>
          <w:rFonts w:ascii="Garamond" w:hAnsi="Garamond"/>
          <w:i/>
          <w:sz w:val="22"/>
          <w:szCs w:val="22"/>
        </w:rPr>
      </w:pPr>
      <w:r w:rsidRPr="00246763">
        <w:rPr>
          <w:rFonts w:ascii="Garamond" w:hAnsi="Garamond"/>
          <w:b/>
          <w:sz w:val="22"/>
          <w:szCs w:val="22"/>
        </w:rPr>
        <w:t>Strunk, K.O.</w:t>
      </w:r>
      <w:r w:rsidRPr="00246763">
        <w:rPr>
          <w:rFonts w:ascii="Garamond" w:hAnsi="Garamond"/>
          <w:sz w:val="22"/>
          <w:szCs w:val="22"/>
        </w:rPr>
        <w:t xml:space="preserve"> &amp; Marianno, B.D.* (</w:t>
      </w:r>
      <w:r w:rsidR="00AE3B3A" w:rsidRPr="00246763">
        <w:rPr>
          <w:rFonts w:ascii="Garamond" w:hAnsi="Garamond"/>
          <w:sz w:val="22"/>
          <w:szCs w:val="22"/>
        </w:rPr>
        <w:t>2019</w:t>
      </w:r>
      <w:r w:rsidRPr="00246763">
        <w:rPr>
          <w:rFonts w:ascii="Garamond" w:hAnsi="Garamond"/>
          <w:sz w:val="22"/>
          <w:szCs w:val="22"/>
        </w:rPr>
        <w:t xml:space="preserve">). “Negotiating the Great Recession: How do Teacher Collective Bargaining Agreements Change in Times of Financial Duress?” </w:t>
      </w:r>
      <w:r w:rsidRPr="00246763">
        <w:rPr>
          <w:rFonts w:ascii="Garamond" w:hAnsi="Garamond"/>
          <w:i/>
          <w:sz w:val="22"/>
          <w:szCs w:val="22"/>
        </w:rPr>
        <w:t>AERA Open</w:t>
      </w:r>
      <w:r w:rsidR="00AE3B3A" w:rsidRPr="00246763">
        <w:rPr>
          <w:rFonts w:ascii="Garamond" w:hAnsi="Garamond"/>
          <w:i/>
          <w:sz w:val="22"/>
          <w:szCs w:val="22"/>
        </w:rPr>
        <w:t>, 5(2), 1-18.</w:t>
      </w:r>
    </w:p>
    <w:p w14:paraId="7E926621" w14:textId="77777777" w:rsidR="00467119" w:rsidRPr="00246763" w:rsidRDefault="00467119" w:rsidP="00246763">
      <w:pPr>
        <w:ind w:left="720" w:hanging="720"/>
        <w:rPr>
          <w:rFonts w:ascii="Garamond" w:hAnsi="Garamond"/>
          <w:b/>
          <w:sz w:val="22"/>
          <w:szCs w:val="22"/>
        </w:rPr>
      </w:pPr>
    </w:p>
    <w:p w14:paraId="79C1ED8C" w14:textId="1706E52B" w:rsidR="001D35C6" w:rsidRPr="00246763" w:rsidRDefault="001D35C6"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Goldhaber, D., Knight, D. S.* &amp; Brown, N.* (</w:t>
      </w:r>
      <w:r w:rsidR="00B378C5" w:rsidRPr="00246763">
        <w:rPr>
          <w:rFonts w:ascii="Garamond" w:hAnsi="Garamond"/>
          <w:sz w:val="22"/>
          <w:szCs w:val="22"/>
        </w:rPr>
        <w:t>2018</w:t>
      </w:r>
      <w:r w:rsidRPr="00246763">
        <w:rPr>
          <w:rFonts w:ascii="Garamond" w:hAnsi="Garamond"/>
          <w:sz w:val="22"/>
          <w:szCs w:val="22"/>
        </w:rPr>
        <w:t xml:space="preserve">). “Are There Hidden Costs Associated with Conducting </w:t>
      </w:r>
      <w:proofErr w:type="gramStart"/>
      <w:r w:rsidRPr="00246763">
        <w:rPr>
          <w:rFonts w:ascii="Garamond" w:hAnsi="Garamond"/>
          <w:sz w:val="22"/>
          <w:szCs w:val="22"/>
        </w:rPr>
        <w:t>Layoffs?:</w:t>
      </w:r>
      <w:proofErr w:type="gramEnd"/>
      <w:r w:rsidRPr="00246763">
        <w:rPr>
          <w:rFonts w:ascii="Garamond" w:hAnsi="Garamond"/>
          <w:sz w:val="22"/>
          <w:szCs w:val="22"/>
        </w:rPr>
        <w:t xml:space="preserve"> The Impacts of RIFs and Layoffs on Teacher Effectiveness.”  </w:t>
      </w:r>
      <w:r w:rsidRPr="00246763">
        <w:rPr>
          <w:rFonts w:ascii="Garamond" w:hAnsi="Garamond"/>
          <w:i/>
          <w:sz w:val="22"/>
          <w:szCs w:val="22"/>
        </w:rPr>
        <w:t>Journal of Policy Analysis and Management</w:t>
      </w:r>
      <w:r w:rsidR="00B378C5" w:rsidRPr="00246763">
        <w:rPr>
          <w:rFonts w:ascii="Garamond" w:hAnsi="Garamond"/>
          <w:i/>
          <w:sz w:val="22"/>
          <w:szCs w:val="22"/>
        </w:rPr>
        <w:t>, 37(4</w:t>
      </w:r>
      <w:r w:rsidR="00B378C5" w:rsidRPr="00246763">
        <w:rPr>
          <w:rFonts w:ascii="Garamond" w:hAnsi="Garamond"/>
          <w:sz w:val="22"/>
          <w:szCs w:val="22"/>
        </w:rPr>
        <w:t>), 755-782.</w:t>
      </w:r>
    </w:p>
    <w:p w14:paraId="1600085D" w14:textId="77777777" w:rsidR="001D35C6" w:rsidRPr="00246763" w:rsidRDefault="001D35C6" w:rsidP="00246763">
      <w:pPr>
        <w:ind w:left="720" w:hanging="720"/>
        <w:rPr>
          <w:rFonts w:ascii="Garamond" w:hAnsi="Garamond"/>
          <w:sz w:val="22"/>
          <w:szCs w:val="22"/>
        </w:rPr>
      </w:pPr>
    </w:p>
    <w:p w14:paraId="420EB1A6" w14:textId="755616BE" w:rsidR="00AD7F73" w:rsidRPr="00246763" w:rsidRDefault="00AD7F73" w:rsidP="00246763">
      <w:pPr>
        <w:ind w:left="720" w:hanging="720"/>
        <w:rPr>
          <w:rFonts w:ascii="Garamond" w:hAnsi="Garamond"/>
          <w:sz w:val="22"/>
          <w:szCs w:val="22"/>
        </w:rPr>
      </w:pPr>
      <w:bookmarkStart w:id="7" w:name="_Hlk529363671"/>
      <w:r w:rsidRPr="00246763">
        <w:rPr>
          <w:rFonts w:ascii="Garamond" w:hAnsi="Garamond"/>
          <w:sz w:val="22"/>
          <w:szCs w:val="22"/>
        </w:rPr>
        <w:t xml:space="preserve">Marianno, B.D.* &amp; </w:t>
      </w:r>
      <w:r w:rsidRPr="00246763">
        <w:rPr>
          <w:rFonts w:ascii="Garamond" w:hAnsi="Garamond"/>
          <w:b/>
          <w:sz w:val="22"/>
          <w:szCs w:val="22"/>
        </w:rPr>
        <w:t xml:space="preserve">Strunk, K.O. </w:t>
      </w:r>
      <w:r w:rsidRPr="00246763">
        <w:rPr>
          <w:rFonts w:ascii="Garamond" w:hAnsi="Garamond"/>
          <w:sz w:val="22"/>
          <w:szCs w:val="22"/>
        </w:rPr>
        <w:t>(</w:t>
      </w:r>
      <w:r w:rsidR="008F5FC4" w:rsidRPr="00246763">
        <w:rPr>
          <w:rFonts w:ascii="Garamond" w:hAnsi="Garamond"/>
          <w:sz w:val="22"/>
          <w:szCs w:val="22"/>
        </w:rPr>
        <w:t>2018</w:t>
      </w:r>
      <w:r w:rsidRPr="00246763">
        <w:rPr>
          <w:rFonts w:ascii="Garamond" w:hAnsi="Garamond"/>
          <w:sz w:val="22"/>
          <w:szCs w:val="22"/>
        </w:rPr>
        <w:t>).</w:t>
      </w:r>
      <w:r w:rsidRPr="00246763">
        <w:rPr>
          <w:rFonts w:ascii="Garamond" w:hAnsi="Garamond"/>
          <w:b/>
          <w:sz w:val="22"/>
          <w:szCs w:val="22"/>
        </w:rPr>
        <w:t xml:space="preserve"> </w:t>
      </w:r>
      <w:r w:rsidRPr="00246763">
        <w:rPr>
          <w:rFonts w:ascii="Garamond" w:hAnsi="Garamond"/>
          <w:sz w:val="22"/>
          <w:szCs w:val="22"/>
        </w:rPr>
        <w:t xml:space="preserve">“The Bad End of the Bargain? Revisiting the Relationship between Collective Bargaining Agreements and Student Achievement.” </w:t>
      </w:r>
      <w:r w:rsidRPr="00246763">
        <w:rPr>
          <w:rFonts w:ascii="Garamond" w:hAnsi="Garamond"/>
          <w:i/>
          <w:sz w:val="22"/>
          <w:szCs w:val="22"/>
        </w:rPr>
        <w:t>Economics of Education Review</w:t>
      </w:r>
      <w:r w:rsidR="008F5FC4" w:rsidRPr="00246763">
        <w:rPr>
          <w:rFonts w:ascii="Garamond" w:hAnsi="Garamond"/>
          <w:i/>
          <w:sz w:val="22"/>
          <w:szCs w:val="22"/>
        </w:rPr>
        <w:t xml:space="preserve">, 65, </w:t>
      </w:r>
      <w:r w:rsidR="008F5FC4" w:rsidRPr="00246763">
        <w:rPr>
          <w:rFonts w:ascii="Garamond" w:hAnsi="Garamond"/>
          <w:sz w:val="22"/>
          <w:szCs w:val="22"/>
        </w:rPr>
        <w:t>93-106</w:t>
      </w:r>
      <w:r w:rsidRPr="00246763">
        <w:rPr>
          <w:rFonts w:ascii="Garamond" w:hAnsi="Garamond"/>
          <w:i/>
          <w:sz w:val="22"/>
          <w:szCs w:val="22"/>
        </w:rPr>
        <w:t>.</w:t>
      </w:r>
    </w:p>
    <w:bookmarkEnd w:id="7"/>
    <w:p w14:paraId="588D119C" w14:textId="77777777" w:rsidR="00AD7F73" w:rsidRPr="00246763" w:rsidRDefault="00AD7F73" w:rsidP="00246763">
      <w:pPr>
        <w:ind w:left="720" w:hanging="720"/>
        <w:rPr>
          <w:rFonts w:ascii="Garamond" w:hAnsi="Garamond"/>
          <w:sz w:val="22"/>
          <w:szCs w:val="22"/>
        </w:rPr>
      </w:pPr>
    </w:p>
    <w:p w14:paraId="0EE36DF2" w14:textId="73A01317" w:rsidR="000116CE" w:rsidRPr="00246763" w:rsidRDefault="000116CE" w:rsidP="00246763">
      <w:pPr>
        <w:ind w:left="720" w:hanging="720"/>
        <w:rPr>
          <w:rFonts w:ascii="Garamond" w:hAnsi="Garamond"/>
          <w:sz w:val="22"/>
          <w:szCs w:val="22"/>
        </w:rPr>
      </w:pPr>
      <w:r w:rsidRPr="00246763">
        <w:rPr>
          <w:rFonts w:ascii="Garamond" w:hAnsi="Garamond"/>
          <w:sz w:val="22"/>
          <w:szCs w:val="22"/>
        </w:rPr>
        <w:t xml:space="preserve">Hashim, A.K.*, </w:t>
      </w:r>
      <w:r w:rsidRPr="00246763">
        <w:rPr>
          <w:rFonts w:ascii="Garamond" w:hAnsi="Garamond"/>
          <w:b/>
          <w:sz w:val="22"/>
          <w:szCs w:val="22"/>
        </w:rPr>
        <w:t>Strunk, K.O.</w:t>
      </w:r>
      <w:r w:rsidRPr="00246763">
        <w:rPr>
          <w:rFonts w:ascii="Garamond" w:hAnsi="Garamond"/>
          <w:sz w:val="22"/>
          <w:szCs w:val="22"/>
        </w:rPr>
        <w:t>, Dhaliwal, T.* (</w:t>
      </w:r>
      <w:r w:rsidR="00694187" w:rsidRPr="00246763">
        <w:rPr>
          <w:rFonts w:ascii="Garamond" w:hAnsi="Garamond"/>
          <w:sz w:val="22"/>
          <w:szCs w:val="22"/>
        </w:rPr>
        <w:t>2018</w:t>
      </w:r>
      <w:r w:rsidRPr="00246763">
        <w:rPr>
          <w:rFonts w:ascii="Garamond" w:hAnsi="Garamond"/>
          <w:sz w:val="22"/>
          <w:szCs w:val="22"/>
        </w:rPr>
        <w:t xml:space="preserve">). “Justice for All? Exploring the </w:t>
      </w:r>
      <w:r w:rsidR="00F348F8">
        <w:rPr>
          <w:rFonts w:ascii="Garamond" w:hAnsi="Garamond"/>
          <w:sz w:val="22"/>
          <w:szCs w:val="22"/>
        </w:rPr>
        <w:t>D</w:t>
      </w:r>
      <w:r w:rsidRPr="00246763">
        <w:rPr>
          <w:rFonts w:ascii="Garamond" w:hAnsi="Garamond"/>
          <w:sz w:val="22"/>
          <w:szCs w:val="22"/>
        </w:rPr>
        <w:t xml:space="preserve">ifferential </w:t>
      </w:r>
      <w:r w:rsidR="00F348F8">
        <w:rPr>
          <w:rFonts w:ascii="Garamond" w:hAnsi="Garamond"/>
          <w:sz w:val="22"/>
          <w:szCs w:val="22"/>
        </w:rPr>
        <w:t>E</w:t>
      </w:r>
      <w:r w:rsidRPr="00246763">
        <w:rPr>
          <w:rFonts w:ascii="Garamond" w:hAnsi="Garamond"/>
          <w:sz w:val="22"/>
          <w:szCs w:val="22"/>
        </w:rPr>
        <w:t xml:space="preserve">ffects of the Los Angeles Unified School District’s </w:t>
      </w:r>
      <w:r w:rsidR="00F348F8">
        <w:rPr>
          <w:rFonts w:ascii="Garamond" w:hAnsi="Garamond"/>
          <w:sz w:val="22"/>
          <w:szCs w:val="22"/>
        </w:rPr>
        <w:t>R</w:t>
      </w:r>
      <w:r w:rsidRPr="00246763">
        <w:rPr>
          <w:rFonts w:ascii="Garamond" w:hAnsi="Garamond"/>
          <w:sz w:val="22"/>
          <w:szCs w:val="22"/>
        </w:rPr>
        <w:t xml:space="preserve">estorative </w:t>
      </w:r>
      <w:r w:rsidR="00F348F8">
        <w:rPr>
          <w:rFonts w:ascii="Garamond" w:hAnsi="Garamond"/>
          <w:sz w:val="22"/>
          <w:szCs w:val="22"/>
        </w:rPr>
        <w:t>J</w:t>
      </w:r>
      <w:r w:rsidRPr="00246763">
        <w:rPr>
          <w:rFonts w:ascii="Garamond" w:hAnsi="Garamond"/>
          <w:sz w:val="22"/>
          <w:szCs w:val="22"/>
        </w:rPr>
        <w:t xml:space="preserve">ustice </w:t>
      </w:r>
      <w:r w:rsidR="00F348F8">
        <w:rPr>
          <w:rFonts w:ascii="Garamond" w:hAnsi="Garamond"/>
          <w:sz w:val="22"/>
          <w:szCs w:val="22"/>
        </w:rPr>
        <w:t>P</w:t>
      </w:r>
      <w:r w:rsidRPr="00246763">
        <w:rPr>
          <w:rFonts w:ascii="Garamond" w:hAnsi="Garamond"/>
          <w:sz w:val="22"/>
          <w:szCs w:val="22"/>
        </w:rPr>
        <w:t xml:space="preserve">olicy on </w:t>
      </w:r>
      <w:r w:rsidR="00F348F8">
        <w:rPr>
          <w:rFonts w:ascii="Garamond" w:hAnsi="Garamond"/>
          <w:sz w:val="22"/>
          <w:szCs w:val="22"/>
        </w:rPr>
        <w:t>S</w:t>
      </w:r>
      <w:r w:rsidRPr="00246763">
        <w:rPr>
          <w:rFonts w:ascii="Garamond" w:hAnsi="Garamond"/>
          <w:sz w:val="22"/>
          <w:szCs w:val="22"/>
        </w:rPr>
        <w:t xml:space="preserve">tudent </w:t>
      </w:r>
      <w:r w:rsidR="00F348F8">
        <w:rPr>
          <w:rFonts w:ascii="Garamond" w:hAnsi="Garamond"/>
          <w:sz w:val="22"/>
          <w:szCs w:val="22"/>
        </w:rPr>
        <w:t>S</w:t>
      </w:r>
      <w:r w:rsidRPr="00246763">
        <w:rPr>
          <w:rFonts w:ascii="Garamond" w:hAnsi="Garamond"/>
          <w:sz w:val="22"/>
          <w:szCs w:val="22"/>
        </w:rPr>
        <w:t xml:space="preserve">uspensions.” </w:t>
      </w:r>
      <w:r w:rsidRPr="00246763">
        <w:rPr>
          <w:rFonts w:ascii="Garamond" w:hAnsi="Garamond"/>
          <w:i/>
          <w:sz w:val="22"/>
          <w:szCs w:val="22"/>
        </w:rPr>
        <w:t>Peabody Journal of Education</w:t>
      </w:r>
      <w:r w:rsidR="00694187" w:rsidRPr="00246763">
        <w:rPr>
          <w:rFonts w:ascii="Garamond" w:hAnsi="Garamond"/>
          <w:i/>
          <w:sz w:val="22"/>
          <w:szCs w:val="22"/>
        </w:rPr>
        <w:t xml:space="preserve">, 93(2), </w:t>
      </w:r>
      <w:r w:rsidR="00694187" w:rsidRPr="00246763">
        <w:rPr>
          <w:rFonts w:ascii="Garamond" w:hAnsi="Garamond"/>
          <w:sz w:val="22"/>
          <w:szCs w:val="22"/>
        </w:rPr>
        <w:t>174-189</w:t>
      </w:r>
      <w:r w:rsidRPr="00246763">
        <w:rPr>
          <w:rFonts w:ascii="Garamond" w:hAnsi="Garamond"/>
          <w:i/>
          <w:sz w:val="22"/>
          <w:szCs w:val="22"/>
        </w:rPr>
        <w:t>.</w:t>
      </w:r>
    </w:p>
    <w:p w14:paraId="3AB37946" w14:textId="77777777" w:rsidR="000116CE" w:rsidRPr="00246763" w:rsidRDefault="000116CE" w:rsidP="00246763">
      <w:pPr>
        <w:ind w:left="720" w:hanging="720"/>
        <w:rPr>
          <w:rFonts w:ascii="Garamond" w:hAnsi="Garamond"/>
          <w:sz w:val="22"/>
          <w:szCs w:val="22"/>
        </w:rPr>
      </w:pPr>
    </w:p>
    <w:p w14:paraId="56303C2C" w14:textId="19D35A43" w:rsidR="00AF3B77" w:rsidRPr="00246763" w:rsidRDefault="00AF3B77" w:rsidP="00246763">
      <w:pPr>
        <w:ind w:left="720" w:hanging="720"/>
        <w:rPr>
          <w:rFonts w:ascii="Garamond" w:hAnsi="Garamond"/>
          <w:i/>
          <w:sz w:val="22"/>
          <w:szCs w:val="22"/>
        </w:rPr>
      </w:pPr>
      <w:r w:rsidRPr="00246763">
        <w:rPr>
          <w:rFonts w:ascii="Garamond" w:hAnsi="Garamond"/>
          <w:sz w:val="22"/>
          <w:szCs w:val="22"/>
        </w:rPr>
        <w:t xml:space="preserve">Lincove, J.A., Barrett, N. &amp; </w:t>
      </w:r>
      <w:r w:rsidRPr="00246763">
        <w:rPr>
          <w:rFonts w:ascii="Garamond" w:hAnsi="Garamond"/>
          <w:b/>
          <w:sz w:val="22"/>
          <w:szCs w:val="22"/>
        </w:rPr>
        <w:t>Strunk, K.O.</w:t>
      </w:r>
      <w:r w:rsidRPr="00246763">
        <w:rPr>
          <w:rFonts w:ascii="Garamond" w:hAnsi="Garamond"/>
          <w:sz w:val="22"/>
          <w:szCs w:val="22"/>
        </w:rPr>
        <w:t xml:space="preserve"> (</w:t>
      </w:r>
      <w:r w:rsidR="00AD7F73" w:rsidRPr="00246763">
        <w:rPr>
          <w:rFonts w:ascii="Garamond" w:hAnsi="Garamond"/>
          <w:sz w:val="22"/>
          <w:szCs w:val="22"/>
        </w:rPr>
        <w:t>2018</w:t>
      </w:r>
      <w:r w:rsidRPr="00246763">
        <w:rPr>
          <w:rFonts w:ascii="Garamond" w:hAnsi="Garamond"/>
          <w:sz w:val="22"/>
          <w:szCs w:val="22"/>
        </w:rPr>
        <w:t xml:space="preserve">). “Lessons from Hurricane Katrina: The Employment Effects of the Mass Dismissal of New Orleans Teachers.” </w:t>
      </w:r>
      <w:r w:rsidRPr="00246763">
        <w:rPr>
          <w:rFonts w:ascii="Garamond" w:hAnsi="Garamond"/>
          <w:i/>
          <w:sz w:val="22"/>
          <w:szCs w:val="22"/>
        </w:rPr>
        <w:t>Educational Researcher</w:t>
      </w:r>
      <w:r w:rsidR="0052124D" w:rsidRPr="00246763">
        <w:rPr>
          <w:rFonts w:ascii="Garamond" w:hAnsi="Garamond"/>
          <w:i/>
          <w:sz w:val="22"/>
          <w:szCs w:val="22"/>
        </w:rPr>
        <w:t>, 47(3)</w:t>
      </w:r>
      <w:r w:rsidR="0052124D" w:rsidRPr="00246763">
        <w:rPr>
          <w:rFonts w:ascii="Garamond" w:hAnsi="Garamond"/>
          <w:sz w:val="22"/>
          <w:szCs w:val="22"/>
        </w:rPr>
        <w:t>, 191-203</w:t>
      </w:r>
      <w:r w:rsidRPr="00246763">
        <w:rPr>
          <w:rFonts w:ascii="Garamond" w:hAnsi="Garamond"/>
          <w:i/>
          <w:sz w:val="22"/>
          <w:szCs w:val="22"/>
        </w:rPr>
        <w:t>.</w:t>
      </w:r>
    </w:p>
    <w:p w14:paraId="1D26E424" w14:textId="77777777" w:rsidR="00B6396F" w:rsidRPr="00246763" w:rsidRDefault="00B6396F" w:rsidP="00246763">
      <w:pPr>
        <w:rPr>
          <w:rFonts w:ascii="Garamond" w:hAnsi="Garamond"/>
          <w:sz w:val="22"/>
          <w:szCs w:val="22"/>
        </w:rPr>
      </w:pPr>
    </w:p>
    <w:p w14:paraId="7310BBE6" w14:textId="77777777" w:rsidR="00840BB5" w:rsidRPr="00246763" w:rsidRDefault="00840BB5" w:rsidP="00246763">
      <w:pPr>
        <w:ind w:left="720" w:hanging="720"/>
        <w:rPr>
          <w:rFonts w:ascii="Garamond" w:hAnsi="Garamond"/>
          <w:i/>
          <w:sz w:val="22"/>
          <w:szCs w:val="22"/>
        </w:rPr>
      </w:pPr>
      <w:r w:rsidRPr="00246763">
        <w:rPr>
          <w:rFonts w:ascii="Garamond" w:hAnsi="Garamond"/>
          <w:sz w:val="22"/>
          <w:szCs w:val="22"/>
        </w:rPr>
        <w:t xml:space="preserve">Hashim, A.*, </w:t>
      </w:r>
      <w:r w:rsidRPr="00246763">
        <w:rPr>
          <w:rFonts w:ascii="Garamond" w:hAnsi="Garamond"/>
          <w:b/>
          <w:sz w:val="22"/>
          <w:szCs w:val="22"/>
        </w:rPr>
        <w:t>Strunk, K.O.</w:t>
      </w:r>
      <w:r w:rsidRPr="00246763">
        <w:rPr>
          <w:rFonts w:ascii="Garamond" w:hAnsi="Garamond"/>
          <w:sz w:val="22"/>
          <w:szCs w:val="22"/>
        </w:rPr>
        <w:t xml:space="preserve"> &amp; Marsh, J.A. (2018). “The New School Advantage? Examining the Effects of New School Openings on Student Achievement” </w:t>
      </w:r>
      <w:r w:rsidRPr="00246763">
        <w:rPr>
          <w:rFonts w:ascii="Garamond" w:hAnsi="Garamond"/>
          <w:i/>
          <w:sz w:val="22"/>
          <w:szCs w:val="22"/>
        </w:rPr>
        <w:t xml:space="preserve">Economics of Education Review, 62, </w:t>
      </w:r>
      <w:r w:rsidRPr="00246763">
        <w:rPr>
          <w:rFonts w:ascii="Garamond" w:hAnsi="Garamond"/>
          <w:sz w:val="22"/>
          <w:szCs w:val="22"/>
        </w:rPr>
        <w:t>254-266</w:t>
      </w:r>
      <w:r w:rsidRPr="00246763">
        <w:rPr>
          <w:rFonts w:ascii="Garamond" w:hAnsi="Garamond"/>
          <w:i/>
          <w:sz w:val="22"/>
          <w:szCs w:val="22"/>
        </w:rPr>
        <w:t>.</w:t>
      </w:r>
    </w:p>
    <w:p w14:paraId="02CDA905" w14:textId="77777777" w:rsidR="00840BB5" w:rsidRPr="00246763" w:rsidRDefault="00840BB5" w:rsidP="00246763">
      <w:pPr>
        <w:ind w:left="720" w:hanging="720"/>
        <w:rPr>
          <w:rFonts w:ascii="Garamond" w:hAnsi="Garamond"/>
          <w:sz w:val="22"/>
          <w:szCs w:val="22"/>
        </w:rPr>
      </w:pPr>
    </w:p>
    <w:p w14:paraId="15791C50" w14:textId="25DBD21D" w:rsidR="00840BB5" w:rsidRPr="00246763" w:rsidRDefault="00840BB5" w:rsidP="00246763">
      <w:pPr>
        <w:ind w:left="720" w:hanging="720"/>
        <w:rPr>
          <w:rFonts w:ascii="Garamond" w:hAnsi="Garamond"/>
          <w:i/>
          <w:sz w:val="22"/>
          <w:szCs w:val="22"/>
        </w:rPr>
      </w:pPr>
      <w:r w:rsidRPr="00246763">
        <w:rPr>
          <w:rFonts w:ascii="Garamond" w:hAnsi="Garamond"/>
          <w:sz w:val="22"/>
          <w:szCs w:val="22"/>
        </w:rPr>
        <w:t xml:space="preserve">Marianno, B.*, Theobald, R., Kilbride, T.*, </w:t>
      </w:r>
      <w:r w:rsidRPr="00246763">
        <w:rPr>
          <w:rFonts w:ascii="Garamond" w:hAnsi="Garamond"/>
          <w:b/>
          <w:sz w:val="22"/>
          <w:szCs w:val="22"/>
        </w:rPr>
        <w:t>Strunk, K.O.</w:t>
      </w:r>
      <w:r w:rsidRPr="00246763">
        <w:rPr>
          <w:rFonts w:ascii="Garamond" w:hAnsi="Garamond"/>
          <w:sz w:val="22"/>
          <w:szCs w:val="22"/>
        </w:rPr>
        <w:t>, Cowen, J., &amp; Goldhaber, D. (201</w:t>
      </w:r>
      <w:r w:rsidR="00BA609E" w:rsidRPr="00246763">
        <w:rPr>
          <w:rFonts w:ascii="Garamond" w:hAnsi="Garamond"/>
          <w:sz w:val="22"/>
          <w:szCs w:val="22"/>
        </w:rPr>
        <w:t>8</w:t>
      </w:r>
      <w:r w:rsidRPr="00246763">
        <w:rPr>
          <w:rFonts w:ascii="Garamond" w:hAnsi="Garamond"/>
          <w:sz w:val="22"/>
          <w:szCs w:val="22"/>
        </w:rPr>
        <w:t xml:space="preserve">). “Cut from the Same Cloth? Comparing Urban CBAs within States and Across the U.S.” </w:t>
      </w:r>
      <w:r w:rsidRPr="00246763">
        <w:rPr>
          <w:rFonts w:ascii="Garamond" w:hAnsi="Garamond"/>
          <w:i/>
          <w:sz w:val="22"/>
          <w:szCs w:val="22"/>
        </w:rPr>
        <w:t>Educational Policy</w:t>
      </w:r>
      <w:r w:rsidR="00AB36B9" w:rsidRPr="00246763">
        <w:rPr>
          <w:rFonts w:ascii="Garamond" w:hAnsi="Garamond"/>
          <w:i/>
          <w:sz w:val="22"/>
          <w:szCs w:val="22"/>
        </w:rPr>
        <w:t xml:space="preserve">, 32(2), </w:t>
      </w:r>
      <w:r w:rsidR="00AB36B9" w:rsidRPr="00246763">
        <w:rPr>
          <w:rFonts w:ascii="Garamond" w:hAnsi="Garamond"/>
          <w:sz w:val="22"/>
          <w:szCs w:val="22"/>
        </w:rPr>
        <w:t>334-359</w:t>
      </w:r>
      <w:r w:rsidRPr="00246763">
        <w:rPr>
          <w:rFonts w:ascii="Garamond" w:hAnsi="Garamond"/>
          <w:i/>
          <w:sz w:val="22"/>
          <w:szCs w:val="22"/>
        </w:rPr>
        <w:t>.</w:t>
      </w:r>
    </w:p>
    <w:p w14:paraId="623FD5CB" w14:textId="77777777" w:rsidR="00840BB5" w:rsidRPr="00246763" w:rsidRDefault="00840BB5" w:rsidP="00246763">
      <w:pPr>
        <w:ind w:left="720" w:hanging="720"/>
        <w:rPr>
          <w:rFonts w:ascii="Garamond" w:hAnsi="Garamond"/>
          <w:b/>
          <w:sz w:val="22"/>
          <w:szCs w:val="22"/>
        </w:rPr>
      </w:pPr>
    </w:p>
    <w:p w14:paraId="45F9B772" w14:textId="09BEC04F" w:rsidR="00840BB5" w:rsidRPr="00246763" w:rsidRDefault="00840BB5" w:rsidP="00246763">
      <w:pPr>
        <w:ind w:left="720" w:hanging="720"/>
        <w:rPr>
          <w:rFonts w:ascii="Garamond" w:hAnsi="Garamond"/>
          <w:sz w:val="22"/>
          <w:szCs w:val="22"/>
        </w:rPr>
      </w:pPr>
      <w:r w:rsidRPr="00246763">
        <w:rPr>
          <w:rFonts w:ascii="Garamond" w:hAnsi="Garamond"/>
          <w:b/>
          <w:sz w:val="22"/>
          <w:szCs w:val="22"/>
        </w:rPr>
        <w:lastRenderedPageBreak/>
        <w:t>Strunk, K.O.</w:t>
      </w:r>
      <w:r w:rsidRPr="00246763">
        <w:rPr>
          <w:rFonts w:ascii="Garamond" w:hAnsi="Garamond"/>
          <w:sz w:val="22"/>
          <w:szCs w:val="22"/>
        </w:rPr>
        <w:t>, Cowen, J., &amp; Goldhaber, D., Marianno, B.*, Kilbride, T.* &amp; Theobald, R. (201</w:t>
      </w:r>
      <w:r w:rsidR="00BA609E" w:rsidRPr="00246763">
        <w:rPr>
          <w:rFonts w:ascii="Garamond" w:hAnsi="Garamond"/>
          <w:sz w:val="22"/>
          <w:szCs w:val="22"/>
        </w:rPr>
        <w:t>8</w:t>
      </w:r>
      <w:r w:rsidRPr="00246763">
        <w:rPr>
          <w:rFonts w:ascii="Garamond" w:hAnsi="Garamond"/>
          <w:sz w:val="22"/>
          <w:szCs w:val="22"/>
        </w:rPr>
        <w:t xml:space="preserve">). “It is in the Contract: How the Policies Set in Teachers’ Unions’ Collective Bargaining Agreements Vary Across States and Districts.” </w:t>
      </w:r>
      <w:r w:rsidRPr="00246763">
        <w:rPr>
          <w:rFonts w:ascii="Garamond" w:hAnsi="Garamond"/>
          <w:i/>
          <w:sz w:val="22"/>
          <w:szCs w:val="22"/>
        </w:rPr>
        <w:t>Educational Policy</w:t>
      </w:r>
      <w:r w:rsidR="00AB36B9" w:rsidRPr="00246763">
        <w:rPr>
          <w:rFonts w:ascii="Garamond" w:hAnsi="Garamond"/>
          <w:i/>
          <w:sz w:val="22"/>
          <w:szCs w:val="22"/>
        </w:rPr>
        <w:t xml:space="preserve">, 32(3), </w:t>
      </w:r>
      <w:r w:rsidR="00AB36B9" w:rsidRPr="00246763">
        <w:rPr>
          <w:rFonts w:ascii="Garamond" w:hAnsi="Garamond"/>
          <w:sz w:val="22"/>
          <w:szCs w:val="22"/>
        </w:rPr>
        <w:t>280-310</w:t>
      </w:r>
      <w:r w:rsidRPr="00246763">
        <w:rPr>
          <w:rFonts w:ascii="Garamond" w:hAnsi="Garamond"/>
          <w:i/>
          <w:sz w:val="22"/>
          <w:szCs w:val="22"/>
        </w:rPr>
        <w:t>.</w:t>
      </w:r>
    </w:p>
    <w:bookmarkEnd w:id="6"/>
    <w:p w14:paraId="20EE3E6B" w14:textId="77777777" w:rsidR="00840BB5" w:rsidRPr="00246763" w:rsidRDefault="00840BB5" w:rsidP="00246763">
      <w:pPr>
        <w:ind w:left="720" w:hanging="720"/>
        <w:rPr>
          <w:rFonts w:ascii="Garamond" w:hAnsi="Garamond"/>
          <w:sz w:val="22"/>
          <w:szCs w:val="22"/>
        </w:rPr>
      </w:pPr>
    </w:p>
    <w:p w14:paraId="15FD1241" w14:textId="3657535A" w:rsidR="001569C4" w:rsidRPr="00246763" w:rsidRDefault="001569C4" w:rsidP="00246763">
      <w:pPr>
        <w:ind w:left="720" w:hanging="720"/>
        <w:rPr>
          <w:rFonts w:ascii="Garamond" w:hAnsi="Garamond"/>
          <w:i/>
          <w:sz w:val="22"/>
          <w:szCs w:val="22"/>
        </w:rPr>
      </w:pPr>
      <w:r w:rsidRPr="00246763">
        <w:rPr>
          <w:rFonts w:ascii="Garamond" w:hAnsi="Garamond"/>
          <w:sz w:val="22"/>
          <w:szCs w:val="22"/>
        </w:rPr>
        <w:t>Marsh, J.A., Bush-</w:t>
      </w:r>
      <w:proofErr w:type="spellStart"/>
      <w:r w:rsidRPr="00246763">
        <w:rPr>
          <w:rFonts w:ascii="Garamond" w:hAnsi="Garamond"/>
          <w:sz w:val="22"/>
          <w:szCs w:val="22"/>
        </w:rPr>
        <w:t>Mecenas</w:t>
      </w:r>
      <w:proofErr w:type="spellEnd"/>
      <w:r w:rsidRPr="00246763">
        <w:rPr>
          <w:rFonts w:ascii="Garamond" w:hAnsi="Garamond"/>
          <w:sz w:val="22"/>
          <w:szCs w:val="22"/>
        </w:rPr>
        <w:t xml:space="preserve">, S.*, </w:t>
      </w:r>
      <w:r w:rsidRPr="00246763">
        <w:rPr>
          <w:rFonts w:ascii="Garamond" w:hAnsi="Garamond"/>
          <w:b/>
          <w:sz w:val="22"/>
          <w:szCs w:val="22"/>
        </w:rPr>
        <w:t>Strunk, K.O.</w:t>
      </w:r>
      <w:r w:rsidRPr="00246763">
        <w:rPr>
          <w:rFonts w:ascii="Garamond" w:hAnsi="Garamond"/>
          <w:sz w:val="22"/>
          <w:szCs w:val="22"/>
        </w:rPr>
        <w:t xml:space="preserve">, Lincove, J.A., &amp; </w:t>
      </w:r>
      <w:proofErr w:type="spellStart"/>
      <w:r w:rsidRPr="00246763">
        <w:rPr>
          <w:rFonts w:ascii="Garamond" w:hAnsi="Garamond"/>
          <w:sz w:val="22"/>
          <w:szCs w:val="22"/>
        </w:rPr>
        <w:t>Huget</w:t>
      </w:r>
      <w:proofErr w:type="spellEnd"/>
      <w:r w:rsidRPr="00246763">
        <w:rPr>
          <w:rFonts w:ascii="Garamond" w:hAnsi="Garamond"/>
          <w:sz w:val="22"/>
          <w:szCs w:val="22"/>
        </w:rPr>
        <w:t>, A.* (</w:t>
      </w:r>
      <w:r w:rsidR="0014797D" w:rsidRPr="00246763">
        <w:rPr>
          <w:rFonts w:ascii="Garamond" w:hAnsi="Garamond"/>
          <w:sz w:val="22"/>
          <w:szCs w:val="22"/>
        </w:rPr>
        <w:t>2017</w:t>
      </w:r>
      <w:r w:rsidRPr="00246763">
        <w:rPr>
          <w:rFonts w:ascii="Garamond" w:hAnsi="Garamond"/>
          <w:sz w:val="22"/>
          <w:szCs w:val="22"/>
        </w:rPr>
        <w:t xml:space="preserve">). “Evaluating Teachers in the Big Easy: How Organizational Context Shapes Policy Responses in New Orleans.” </w:t>
      </w:r>
      <w:r w:rsidRPr="00246763">
        <w:rPr>
          <w:rFonts w:ascii="Garamond" w:hAnsi="Garamond"/>
          <w:i/>
          <w:sz w:val="22"/>
          <w:szCs w:val="22"/>
        </w:rPr>
        <w:t>Educational Evaluation and Policy Analysis</w:t>
      </w:r>
      <w:r w:rsidR="00840BB5" w:rsidRPr="00246763">
        <w:rPr>
          <w:rFonts w:ascii="Garamond" w:hAnsi="Garamond"/>
          <w:i/>
          <w:sz w:val="22"/>
          <w:szCs w:val="22"/>
        </w:rPr>
        <w:t xml:space="preserve">, 39(4), </w:t>
      </w:r>
      <w:r w:rsidR="00840BB5" w:rsidRPr="00246763">
        <w:rPr>
          <w:rFonts w:ascii="Garamond" w:hAnsi="Garamond"/>
          <w:sz w:val="22"/>
          <w:szCs w:val="22"/>
        </w:rPr>
        <w:t>539-570</w:t>
      </w:r>
      <w:r w:rsidRPr="00246763">
        <w:rPr>
          <w:rFonts w:ascii="Garamond" w:hAnsi="Garamond"/>
          <w:i/>
          <w:sz w:val="22"/>
          <w:szCs w:val="22"/>
        </w:rPr>
        <w:t>.</w:t>
      </w:r>
    </w:p>
    <w:p w14:paraId="52810A6B" w14:textId="77777777" w:rsidR="001569C4" w:rsidRPr="00246763" w:rsidRDefault="001569C4" w:rsidP="00246763">
      <w:pPr>
        <w:ind w:left="720" w:hanging="720"/>
        <w:rPr>
          <w:rFonts w:ascii="Garamond" w:hAnsi="Garamond"/>
          <w:sz w:val="22"/>
          <w:szCs w:val="22"/>
        </w:rPr>
      </w:pPr>
    </w:p>
    <w:p w14:paraId="57C11392" w14:textId="28B2129E" w:rsidR="008360CC" w:rsidRPr="00246763" w:rsidRDefault="008360CC" w:rsidP="00246763">
      <w:pPr>
        <w:ind w:left="720" w:hanging="720"/>
        <w:rPr>
          <w:rFonts w:ascii="Garamond" w:hAnsi="Garamond"/>
          <w:i/>
          <w:sz w:val="22"/>
          <w:szCs w:val="22"/>
        </w:rPr>
      </w:pPr>
      <w:r w:rsidRPr="00246763">
        <w:rPr>
          <w:rFonts w:ascii="Garamond" w:hAnsi="Garamond"/>
          <w:sz w:val="22"/>
          <w:szCs w:val="22"/>
        </w:rPr>
        <w:t xml:space="preserve">Knight, D. S.* &amp; </w:t>
      </w:r>
      <w:r w:rsidRPr="00246763">
        <w:rPr>
          <w:rFonts w:ascii="Garamond" w:hAnsi="Garamond"/>
          <w:b/>
          <w:sz w:val="22"/>
          <w:szCs w:val="22"/>
        </w:rPr>
        <w:t>Strunk, K.O.</w:t>
      </w:r>
      <w:r w:rsidRPr="00246763">
        <w:rPr>
          <w:rFonts w:ascii="Garamond" w:hAnsi="Garamond"/>
          <w:sz w:val="22"/>
          <w:szCs w:val="22"/>
        </w:rPr>
        <w:t xml:space="preserve"> (</w:t>
      </w:r>
      <w:r w:rsidR="00B8563A" w:rsidRPr="00246763">
        <w:rPr>
          <w:rFonts w:ascii="Garamond" w:hAnsi="Garamond"/>
          <w:sz w:val="22"/>
          <w:szCs w:val="22"/>
        </w:rPr>
        <w:t>2016</w:t>
      </w:r>
      <w:r w:rsidRPr="00246763">
        <w:rPr>
          <w:rFonts w:ascii="Garamond" w:hAnsi="Garamond"/>
          <w:sz w:val="22"/>
          <w:szCs w:val="22"/>
        </w:rPr>
        <w:t xml:space="preserve">). “Who Bears the Costs of District Funding Cuts? Reducing Inequality in the Distribution of Teacher Layoffs.” </w:t>
      </w:r>
      <w:r w:rsidRPr="00246763">
        <w:rPr>
          <w:rFonts w:ascii="Garamond" w:hAnsi="Garamond"/>
          <w:i/>
          <w:sz w:val="22"/>
          <w:szCs w:val="22"/>
        </w:rPr>
        <w:t>Educational Researcher</w:t>
      </w:r>
      <w:r w:rsidR="00B8563A" w:rsidRPr="00246763">
        <w:rPr>
          <w:rFonts w:ascii="Garamond" w:hAnsi="Garamond"/>
          <w:i/>
          <w:sz w:val="22"/>
          <w:szCs w:val="22"/>
        </w:rPr>
        <w:t xml:space="preserve">, </w:t>
      </w:r>
      <w:r w:rsidR="00B8563A" w:rsidRPr="00246763">
        <w:rPr>
          <w:rFonts w:ascii="Garamond" w:hAnsi="Garamond"/>
          <w:sz w:val="22"/>
          <w:szCs w:val="22"/>
        </w:rPr>
        <w:t>45(7), 395-406</w:t>
      </w:r>
      <w:r w:rsidRPr="00246763">
        <w:rPr>
          <w:rFonts w:ascii="Garamond" w:hAnsi="Garamond"/>
          <w:i/>
          <w:sz w:val="22"/>
          <w:szCs w:val="22"/>
        </w:rPr>
        <w:t>.</w:t>
      </w:r>
    </w:p>
    <w:p w14:paraId="2518B6EF" w14:textId="77777777" w:rsidR="008360CC" w:rsidRPr="00246763" w:rsidRDefault="008360CC" w:rsidP="00246763">
      <w:pPr>
        <w:ind w:left="720" w:hanging="720"/>
        <w:rPr>
          <w:rFonts w:ascii="Garamond" w:hAnsi="Garamond"/>
          <w:sz w:val="22"/>
          <w:szCs w:val="22"/>
        </w:rPr>
      </w:pPr>
    </w:p>
    <w:p w14:paraId="5C9B6EE1" w14:textId="345B1846" w:rsidR="0072700A" w:rsidRPr="00246763" w:rsidRDefault="0072700A" w:rsidP="00246763">
      <w:pPr>
        <w:ind w:left="720" w:hanging="720"/>
        <w:rPr>
          <w:rFonts w:ascii="Garamond" w:hAnsi="Garamond"/>
          <w:sz w:val="22"/>
          <w:szCs w:val="22"/>
        </w:rPr>
      </w:pPr>
      <w:r w:rsidRPr="00246763">
        <w:rPr>
          <w:rFonts w:ascii="Garamond" w:hAnsi="Garamond"/>
          <w:sz w:val="22"/>
          <w:szCs w:val="22"/>
        </w:rPr>
        <w:t xml:space="preserve">Goldhaber, D., </w:t>
      </w:r>
      <w:r w:rsidRPr="00246763">
        <w:rPr>
          <w:rFonts w:ascii="Garamond" w:hAnsi="Garamond"/>
          <w:b/>
          <w:sz w:val="22"/>
          <w:szCs w:val="22"/>
        </w:rPr>
        <w:t>Strunk, K.O.</w:t>
      </w:r>
      <w:r w:rsidRPr="00246763">
        <w:rPr>
          <w:rFonts w:ascii="Garamond" w:hAnsi="Garamond"/>
          <w:sz w:val="22"/>
          <w:szCs w:val="22"/>
        </w:rPr>
        <w:t>, Brown, N. &amp; Knight, D. S.* (</w:t>
      </w:r>
      <w:r w:rsidR="00C93D9E" w:rsidRPr="00246763">
        <w:rPr>
          <w:rFonts w:ascii="Garamond" w:hAnsi="Garamond"/>
          <w:sz w:val="22"/>
          <w:szCs w:val="22"/>
        </w:rPr>
        <w:t>2016</w:t>
      </w:r>
      <w:r w:rsidRPr="00246763">
        <w:rPr>
          <w:rFonts w:ascii="Garamond" w:hAnsi="Garamond"/>
          <w:sz w:val="22"/>
          <w:szCs w:val="22"/>
        </w:rPr>
        <w:t>)</w:t>
      </w:r>
      <w:r w:rsidR="00C93D9E" w:rsidRPr="00246763">
        <w:rPr>
          <w:rFonts w:ascii="Garamond" w:hAnsi="Garamond"/>
          <w:sz w:val="22"/>
          <w:szCs w:val="22"/>
        </w:rPr>
        <w:t>.</w:t>
      </w:r>
      <w:r w:rsidRPr="00246763">
        <w:rPr>
          <w:rFonts w:ascii="Garamond" w:hAnsi="Garamond"/>
          <w:sz w:val="22"/>
          <w:szCs w:val="22"/>
        </w:rPr>
        <w:t xml:space="preserve"> “Lessons Learned from the Great Recession: Layoffs and the RIF-Induced Teacher Shuffle.” </w:t>
      </w:r>
      <w:r w:rsidRPr="00246763">
        <w:rPr>
          <w:rFonts w:ascii="Garamond" w:hAnsi="Garamond"/>
          <w:i/>
          <w:sz w:val="22"/>
          <w:szCs w:val="22"/>
        </w:rPr>
        <w:t>Educational Evaluation and Policy Analysis</w:t>
      </w:r>
      <w:r w:rsidR="00C93D9E" w:rsidRPr="00246763">
        <w:rPr>
          <w:rFonts w:ascii="Garamond" w:hAnsi="Garamond"/>
          <w:sz w:val="22"/>
          <w:szCs w:val="22"/>
        </w:rPr>
        <w:t>, 38(3), 517-548.</w:t>
      </w:r>
      <w:r w:rsidR="00EA5349" w:rsidRPr="00246763">
        <w:rPr>
          <w:rFonts w:ascii="Garamond" w:hAnsi="Garamond"/>
          <w:sz w:val="22"/>
          <w:szCs w:val="22"/>
        </w:rPr>
        <w:t xml:space="preserve"> </w:t>
      </w:r>
    </w:p>
    <w:p w14:paraId="51F98481" w14:textId="77777777" w:rsidR="0072700A" w:rsidRPr="00246763" w:rsidRDefault="0072700A" w:rsidP="00246763">
      <w:pPr>
        <w:ind w:left="720" w:hanging="720"/>
        <w:rPr>
          <w:rFonts w:ascii="Garamond" w:hAnsi="Garamond"/>
          <w:b/>
          <w:sz w:val="22"/>
          <w:szCs w:val="22"/>
        </w:rPr>
      </w:pPr>
    </w:p>
    <w:p w14:paraId="202BFFD8" w14:textId="107C6FF1" w:rsidR="00B819DD" w:rsidRPr="00246763" w:rsidRDefault="00B819DD"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Marsh, J.A., Hashim, A.*&amp; Bush, S.C.* (</w:t>
      </w:r>
      <w:r w:rsidR="00C93D9E" w:rsidRPr="00246763">
        <w:rPr>
          <w:rFonts w:ascii="Garamond" w:hAnsi="Garamond"/>
          <w:sz w:val="22"/>
          <w:szCs w:val="22"/>
        </w:rPr>
        <w:t>2016</w:t>
      </w:r>
      <w:r w:rsidRPr="00246763">
        <w:rPr>
          <w:rFonts w:ascii="Garamond" w:hAnsi="Garamond"/>
          <w:sz w:val="22"/>
          <w:szCs w:val="22"/>
        </w:rPr>
        <w:t>)</w:t>
      </w:r>
      <w:r w:rsidR="00C93D9E" w:rsidRPr="00246763">
        <w:rPr>
          <w:rFonts w:ascii="Garamond" w:hAnsi="Garamond"/>
          <w:sz w:val="22"/>
          <w:szCs w:val="22"/>
        </w:rPr>
        <w:t>.</w:t>
      </w:r>
      <w:r w:rsidRPr="00246763">
        <w:rPr>
          <w:rFonts w:ascii="Garamond" w:hAnsi="Garamond"/>
          <w:sz w:val="22"/>
          <w:szCs w:val="22"/>
        </w:rPr>
        <w:t xml:space="preserve"> “Innovation and Return to the Status Quo: A Mixed-Methods Study of Reconstitution through the Lens of Organizational Learning.” </w:t>
      </w:r>
      <w:r w:rsidRPr="00246763">
        <w:rPr>
          <w:rFonts w:ascii="Garamond" w:hAnsi="Garamond"/>
          <w:i/>
          <w:sz w:val="22"/>
          <w:szCs w:val="22"/>
        </w:rPr>
        <w:t>Educational Evaluation and Policy Analysis</w:t>
      </w:r>
      <w:r w:rsidR="00C93D9E" w:rsidRPr="00246763">
        <w:rPr>
          <w:rFonts w:ascii="Garamond" w:hAnsi="Garamond"/>
          <w:sz w:val="22"/>
          <w:szCs w:val="22"/>
        </w:rPr>
        <w:t>, 38(3), 549-577.</w:t>
      </w:r>
    </w:p>
    <w:p w14:paraId="5302C547" w14:textId="77777777" w:rsidR="00B819DD" w:rsidRPr="00246763" w:rsidRDefault="00B819DD" w:rsidP="00246763">
      <w:pPr>
        <w:ind w:left="720" w:hanging="720"/>
        <w:rPr>
          <w:rFonts w:ascii="Garamond" w:hAnsi="Garamond"/>
          <w:b/>
          <w:sz w:val="22"/>
          <w:szCs w:val="22"/>
        </w:rPr>
      </w:pPr>
    </w:p>
    <w:p w14:paraId="2C571D65" w14:textId="5454EE5F" w:rsidR="00EB437C" w:rsidRPr="00246763" w:rsidRDefault="00EB437C"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Marsh, J.A., Hashim, A.*, Bush, S.C.* &amp; Weinste</w:t>
      </w:r>
      <w:r w:rsidR="00241D6C" w:rsidRPr="00246763">
        <w:rPr>
          <w:rFonts w:ascii="Garamond" w:hAnsi="Garamond"/>
          <w:sz w:val="22"/>
          <w:szCs w:val="22"/>
        </w:rPr>
        <w:t>i</w:t>
      </w:r>
      <w:r w:rsidRPr="00246763">
        <w:rPr>
          <w:rFonts w:ascii="Garamond" w:hAnsi="Garamond"/>
          <w:sz w:val="22"/>
          <w:szCs w:val="22"/>
        </w:rPr>
        <w:t>n, T.* (</w:t>
      </w:r>
      <w:r w:rsidR="00BE0163" w:rsidRPr="00246763">
        <w:rPr>
          <w:rFonts w:ascii="Garamond" w:hAnsi="Garamond"/>
          <w:sz w:val="22"/>
          <w:szCs w:val="22"/>
        </w:rPr>
        <w:t>2016</w:t>
      </w:r>
      <w:r w:rsidRPr="00246763">
        <w:rPr>
          <w:rFonts w:ascii="Garamond" w:hAnsi="Garamond"/>
          <w:sz w:val="22"/>
          <w:szCs w:val="22"/>
        </w:rPr>
        <w:t xml:space="preserve">). “The Impact of Turnaround Reform on Student Outcomes: Evidence and Insights from the Los Angeles Unified School District.” </w:t>
      </w:r>
      <w:r w:rsidRPr="00246763">
        <w:rPr>
          <w:rFonts w:ascii="Garamond" w:hAnsi="Garamond"/>
          <w:i/>
          <w:sz w:val="22"/>
          <w:szCs w:val="22"/>
        </w:rPr>
        <w:t>Education Finance &amp; Policy</w:t>
      </w:r>
      <w:r w:rsidR="00BE0163" w:rsidRPr="00246763">
        <w:rPr>
          <w:rFonts w:ascii="Garamond" w:hAnsi="Garamond"/>
          <w:i/>
          <w:sz w:val="22"/>
          <w:szCs w:val="22"/>
        </w:rPr>
        <w:t>,</w:t>
      </w:r>
      <w:r w:rsidR="00241D6C" w:rsidRPr="00246763">
        <w:rPr>
          <w:rFonts w:ascii="Garamond" w:hAnsi="Garamond"/>
          <w:sz w:val="22"/>
          <w:szCs w:val="22"/>
        </w:rPr>
        <w:t xml:space="preserve"> </w:t>
      </w:r>
      <w:r w:rsidR="00BE0163" w:rsidRPr="00246763">
        <w:rPr>
          <w:rFonts w:ascii="Garamond" w:hAnsi="Garamond"/>
          <w:sz w:val="22"/>
          <w:szCs w:val="22"/>
        </w:rPr>
        <w:t>11(3), 251-282.</w:t>
      </w:r>
    </w:p>
    <w:p w14:paraId="250F750C" w14:textId="77777777" w:rsidR="00EB437C" w:rsidRPr="00246763" w:rsidRDefault="00EB437C" w:rsidP="00246763">
      <w:pPr>
        <w:rPr>
          <w:rFonts w:ascii="Garamond" w:hAnsi="Garamond"/>
          <w:sz w:val="22"/>
          <w:szCs w:val="22"/>
        </w:rPr>
      </w:pPr>
    </w:p>
    <w:p w14:paraId="5D0A2087" w14:textId="22F4D261" w:rsidR="00EB437C" w:rsidRPr="00246763" w:rsidRDefault="00EB437C" w:rsidP="00246763">
      <w:pPr>
        <w:ind w:left="720" w:hanging="720"/>
        <w:jc w:val="both"/>
        <w:rPr>
          <w:rFonts w:ascii="Garamond" w:hAnsi="Garamond"/>
          <w:sz w:val="22"/>
          <w:szCs w:val="22"/>
        </w:rPr>
      </w:pPr>
      <w:bookmarkStart w:id="8" w:name="_Hlk14536338"/>
      <w:r w:rsidRPr="00246763">
        <w:rPr>
          <w:rFonts w:ascii="Garamond" w:hAnsi="Garamond"/>
          <w:b/>
          <w:sz w:val="22"/>
          <w:szCs w:val="22"/>
        </w:rPr>
        <w:t>Strunk, K.O.</w:t>
      </w:r>
      <w:r w:rsidR="008E7A5B" w:rsidRPr="00246763">
        <w:rPr>
          <w:rFonts w:ascii="Garamond" w:hAnsi="Garamond"/>
          <w:sz w:val="22"/>
          <w:szCs w:val="22"/>
        </w:rPr>
        <w:t>, Marsh, J.A., Bush-</w:t>
      </w:r>
      <w:proofErr w:type="spellStart"/>
      <w:r w:rsidR="008E7A5B" w:rsidRPr="00246763">
        <w:rPr>
          <w:rFonts w:ascii="Garamond" w:hAnsi="Garamond"/>
          <w:sz w:val="22"/>
          <w:szCs w:val="22"/>
        </w:rPr>
        <w:t>Mecenas</w:t>
      </w:r>
      <w:proofErr w:type="spellEnd"/>
      <w:r w:rsidR="008E7A5B" w:rsidRPr="00246763">
        <w:rPr>
          <w:rFonts w:ascii="Garamond" w:hAnsi="Garamond"/>
          <w:sz w:val="22"/>
          <w:szCs w:val="22"/>
        </w:rPr>
        <w:t>, S.</w:t>
      </w:r>
      <w:r w:rsidRPr="00246763">
        <w:rPr>
          <w:rFonts w:ascii="Garamond" w:hAnsi="Garamond"/>
          <w:sz w:val="22"/>
          <w:szCs w:val="22"/>
        </w:rPr>
        <w:t>*, &amp; Duque, M.* (</w:t>
      </w:r>
      <w:r w:rsidR="0072700A" w:rsidRPr="00246763">
        <w:rPr>
          <w:rFonts w:ascii="Garamond" w:hAnsi="Garamond"/>
          <w:sz w:val="22"/>
          <w:szCs w:val="22"/>
        </w:rPr>
        <w:t>2016</w:t>
      </w:r>
      <w:r w:rsidRPr="00246763">
        <w:rPr>
          <w:rFonts w:ascii="Garamond" w:hAnsi="Garamond"/>
          <w:sz w:val="22"/>
          <w:szCs w:val="22"/>
        </w:rPr>
        <w:t xml:space="preserve">). “The Best Laid Plans: An Examination of School Plan Quality and Implementation in a School Improvement Initiative.” </w:t>
      </w:r>
      <w:r w:rsidRPr="00246763">
        <w:rPr>
          <w:rFonts w:ascii="Garamond" w:hAnsi="Garamond"/>
          <w:i/>
          <w:sz w:val="22"/>
          <w:szCs w:val="22"/>
        </w:rPr>
        <w:t>Educa</w:t>
      </w:r>
      <w:r w:rsidR="0072700A" w:rsidRPr="00246763">
        <w:rPr>
          <w:rFonts w:ascii="Garamond" w:hAnsi="Garamond"/>
          <w:i/>
          <w:sz w:val="22"/>
          <w:szCs w:val="22"/>
        </w:rPr>
        <w:t xml:space="preserve">tional Administration Quarterly, </w:t>
      </w:r>
      <w:r w:rsidR="0072700A" w:rsidRPr="00246763">
        <w:rPr>
          <w:rFonts w:ascii="Garamond" w:hAnsi="Garamond"/>
          <w:sz w:val="22"/>
          <w:szCs w:val="22"/>
        </w:rPr>
        <w:t>52(2), 259-309.</w:t>
      </w:r>
    </w:p>
    <w:bookmarkEnd w:id="8"/>
    <w:p w14:paraId="688ECCB5" w14:textId="77777777" w:rsidR="00EB437C" w:rsidRPr="00246763" w:rsidRDefault="00EB437C" w:rsidP="00246763">
      <w:pPr>
        <w:rPr>
          <w:rFonts w:ascii="Garamond" w:hAnsi="Garamond"/>
          <w:sz w:val="22"/>
          <w:szCs w:val="22"/>
        </w:rPr>
      </w:pPr>
    </w:p>
    <w:p w14:paraId="49502AA6" w14:textId="53B0D76D" w:rsidR="00F87FF7" w:rsidRPr="00246763" w:rsidRDefault="00F87FF7" w:rsidP="00246763">
      <w:pPr>
        <w:ind w:left="720" w:hanging="720"/>
        <w:rPr>
          <w:rFonts w:ascii="Garamond" w:hAnsi="Garamond"/>
          <w:sz w:val="22"/>
          <w:szCs w:val="22"/>
        </w:rPr>
      </w:pPr>
      <w:r w:rsidRPr="00246763">
        <w:rPr>
          <w:rFonts w:ascii="Garamond" w:hAnsi="Garamond"/>
          <w:sz w:val="22"/>
          <w:szCs w:val="22"/>
        </w:rPr>
        <w:t xml:space="preserve">Marsh, J.A., </w:t>
      </w:r>
      <w:r w:rsidRPr="00246763">
        <w:rPr>
          <w:rFonts w:ascii="Garamond" w:hAnsi="Garamond"/>
          <w:b/>
          <w:sz w:val="22"/>
          <w:szCs w:val="22"/>
        </w:rPr>
        <w:t>Strunk, K.O.</w:t>
      </w:r>
      <w:r w:rsidRPr="00246763">
        <w:rPr>
          <w:rFonts w:ascii="Garamond" w:hAnsi="Garamond"/>
          <w:sz w:val="22"/>
          <w:szCs w:val="22"/>
        </w:rPr>
        <w:t xml:space="preserve">, </w:t>
      </w:r>
      <w:proofErr w:type="spellStart"/>
      <w:r w:rsidRPr="00246763">
        <w:rPr>
          <w:rFonts w:ascii="Garamond" w:hAnsi="Garamond"/>
          <w:sz w:val="22"/>
          <w:szCs w:val="22"/>
        </w:rPr>
        <w:t>Huget</w:t>
      </w:r>
      <w:proofErr w:type="spellEnd"/>
      <w:r w:rsidRPr="00246763">
        <w:rPr>
          <w:rFonts w:ascii="Garamond" w:hAnsi="Garamond"/>
          <w:sz w:val="22"/>
          <w:szCs w:val="22"/>
        </w:rPr>
        <w:t>, A.*, &amp; Bush-</w:t>
      </w:r>
      <w:proofErr w:type="spellStart"/>
      <w:r w:rsidRPr="00246763">
        <w:rPr>
          <w:rFonts w:ascii="Garamond" w:hAnsi="Garamond"/>
          <w:sz w:val="22"/>
          <w:szCs w:val="22"/>
        </w:rPr>
        <w:t>Mecenas</w:t>
      </w:r>
      <w:proofErr w:type="spellEnd"/>
      <w:r w:rsidRPr="00246763">
        <w:rPr>
          <w:rFonts w:ascii="Garamond" w:hAnsi="Garamond"/>
          <w:sz w:val="22"/>
          <w:szCs w:val="22"/>
        </w:rPr>
        <w:t>, S.C.* (</w:t>
      </w:r>
      <w:r w:rsidR="0072700A" w:rsidRPr="00246763">
        <w:rPr>
          <w:rFonts w:ascii="Garamond" w:hAnsi="Garamond"/>
          <w:sz w:val="22"/>
          <w:szCs w:val="22"/>
        </w:rPr>
        <w:t>2015</w:t>
      </w:r>
      <w:r w:rsidRPr="00246763">
        <w:rPr>
          <w:rFonts w:ascii="Garamond" w:hAnsi="Garamond"/>
          <w:sz w:val="22"/>
          <w:szCs w:val="22"/>
        </w:rPr>
        <w:t xml:space="preserve">). “Democratic Engagement in District Reform: The Evolving Role of Parents in the Los Angeles Public School Choice Initiative.” </w:t>
      </w:r>
      <w:r w:rsidR="0072700A" w:rsidRPr="00246763">
        <w:rPr>
          <w:rFonts w:ascii="Garamond" w:hAnsi="Garamond"/>
          <w:i/>
          <w:sz w:val="22"/>
          <w:szCs w:val="22"/>
        </w:rPr>
        <w:t xml:space="preserve">Educational Policy, </w:t>
      </w:r>
      <w:r w:rsidR="0072700A" w:rsidRPr="00246763">
        <w:rPr>
          <w:rFonts w:ascii="Garamond" w:hAnsi="Garamond"/>
          <w:sz w:val="22"/>
          <w:szCs w:val="22"/>
        </w:rPr>
        <w:t>29 (1), 51-84.</w:t>
      </w:r>
    </w:p>
    <w:p w14:paraId="2380F58D" w14:textId="77777777" w:rsidR="00F87FF7" w:rsidRPr="00246763" w:rsidRDefault="00F87FF7" w:rsidP="00246763">
      <w:pPr>
        <w:ind w:left="720" w:hanging="720"/>
        <w:rPr>
          <w:rFonts w:ascii="Garamond" w:hAnsi="Garamond"/>
          <w:i/>
          <w:sz w:val="22"/>
          <w:szCs w:val="22"/>
        </w:rPr>
      </w:pPr>
    </w:p>
    <w:p w14:paraId="2558F47F" w14:textId="4B76F387" w:rsidR="006C77A4" w:rsidRPr="00246763" w:rsidRDefault="006C77A4" w:rsidP="00246763">
      <w:pPr>
        <w:ind w:left="720" w:hanging="720"/>
        <w:rPr>
          <w:rFonts w:ascii="Garamond" w:hAnsi="Garamond"/>
          <w:i/>
          <w:sz w:val="22"/>
          <w:szCs w:val="22"/>
        </w:rPr>
      </w:pPr>
      <w:bookmarkStart w:id="9" w:name="_Hlk497727837"/>
      <w:r w:rsidRPr="00246763">
        <w:rPr>
          <w:rFonts w:ascii="Garamond" w:hAnsi="Garamond"/>
          <w:sz w:val="22"/>
          <w:szCs w:val="22"/>
        </w:rPr>
        <w:t>Cowen, J.</w:t>
      </w:r>
      <w:r w:rsidRPr="00246763">
        <w:rPr>
          <w:rFonts w:ascii="Garamond" w:hAnsi="Garamond"/>
          <w:b/>
          <w:sz w:val="22"/>
          <w:szCs w:val="22"/>
        </w:rPr>
        <w:t xml:space="preserve"> </w:t>
      </w:r>
      <w:r w:rsidRPr="00246763">
        <w:rPr>
          <w:rFonts w:ascii="Garamond" w:hAnsi="Garamond"/>
          <w:sz w:val="22"/>
          <w:szCs w:val="22"/>
        </w:rPr>
        <w:t xml:space="preserve">&amp; </w:t>
      </w:r>
      <w:r w:rsidRPr="00246763">
        <w:rPr>
          <w:rFonts w:ascii="Garamond" w:hAnsi="Garamond"/>
          <w:b/>
          <w:sz w:val="22"/>
          <w:szCs w:val="22"/>
        </w:rPr>
        <w:t>Strunk, K.O.</w:t>
      </w:r>
      <w:r w:rsidRPr="00246763">
        <w:rPr>
          <w:rFonts w:ascii="Garamond" w:hAnsi="Garamond"/>
          <w:sz w:val="22"/>
          <w:szCs w:val="22"/>
        </w:rPr>
        <w:t xml:space="preserve"> (2015). “How do Teachers’ Unions Influence Education Policy? What </w:t>
      </w:r>
      <w:r w:rsidR="00F66F1B">
        <w:rPr>
          <w:rFonts w:ascii="Garamond" w:hAnsi="Garamond"/>
          <w:sz w:val="22"/>
          <w:szCs w:val="22"/>
        </w:rPr>
        <w:t>W</w:t>
      </w:r>
      <w:r w:rsidRPr="00246763">
        <w:rPr>
          <w:rFonts w:ascii="Garamond" w:hAnsi="Garamond"/>
          <w:sz w:val="22"/>
          <w:szCs w:val="22"/>
        </w:rPr>
        <w:t xml:space="preserve">e Know and What </w:t>
      </w:r>
      <w:r w:rsidR="00F66F1B">
        <w:rPr>
          <w:rFonts w:ascii="Garamond" w:hAnsi="Garamond"/>
          <w:sz w:val="22"/>
          <w:szCs w:val="22"/>
        </w:rPr>
        <w:t>W</w:t>
      </w:r>
      <w:r w:rsidRPr="00246763">
        <w:rPr>
          <w:rFonts w:ascii="Garamond" w:hAnsi="Garamond"/>
          <w:sz w:val="22"/>
          <w:szCs w:val="22"/>
        </w:rPr>
        <w:t xml:space="preserve">e Need to Learn.” </w:t>
      </w:r>
      <w:r w:rsidRPr="00246763">
        <w:rPr>
          <w:rFonts w:ascii="Garamond" w:hAnsi="Garamond"/>
          <w:i/>
          <w:sz w:val="22"/>
          <w:szCs w:val="22"/>
        </w:rPr>
        <w:t xml:space="preserve">Economics of Education Review </w:t>
      </w:r>
      <w:r w:rsidRPr="00246763">
        <w:rPr>
          <w:rFonts w:ascii="Garamond" w:hAnsi="Garamond"/>
          <w:sz w:val="22"/>
          <w:szCs w:val="22"/>
        </w:rPr>
        <w:t>(48),</w:t>
      </w:r>
      <w:r w:rsidRPr="00246763">
        <w:rPr>
          <w:rFonts w:ascii="Garamond" w:hAnsi="Garamond"/>
          <w:i/>
          <w:sz w:val="22"/>
          <w:szCs w:val="22"/>
        </w:rPr>
        <w:t xml:space="preserve"> </w:t>
      </w:r>
      <w:r w:rsidRPr="00246763">
        <w:rPr>
          <w:rFonts w:ascii="Garamond" w:hAnsi="Garamond"/>
          <w:sz w:val="22"/>
          <w:szCs w:val="22"/>
        </w:rPr>
        <w:t>208-223</w:t>
      </w:r>
      <w:r w:rsidRPr="00246763">
        <w:rPr>
          <w:rFonts w:ascii="Garamond" w:hAnsi="Garamond"/>
          <w:i/>
          <w:sz w:val="22"/>
          <w:szCs w:val="22"/>
        </w:rPr>
        <w:t>.</w:t>
      </w:r>
    </w:p>
    <w:bookmarkEnd w:id="9"/>
    <w:p w14:paraId="60A8708B" w14:textId="77777777" w:rsidR="006C77A4" w:rsidRPr="00246763" w:rsidRDefault="006C77A4" w:rsidP="00246763">
      <w:pPr>
        <w:ind w:left="720" w:hanging="720"/>
        <w:rPr>
          <w:rFonts w:ascii="Garamond" w:hAnsi="Garamond"/>
          <w:b/>
          <w:sz w:val="22"/>
          <w:szCs w:val="22"/>
        </w:rPr>
      </w:pPr>
    </w:p>
    <w:p w14:paraId="38F27E7B" w14:textId="77777777" w:rsidR="00F87FF7" w:rsidRPr="00246763" w:rsidRDefault="00F87FF7"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&amp; </w:t>
      </w:r>
      <w:proofErr w:type="spellStart"/>
      <w:r w:rsidRPr="00246763">
        <w:rPr>
          <w:rFonts w:ascii="Garamond" w:hAnsi="Garamond"/>
          <w:sz w:val="22"/>
          <w:szCs w:val="22"/>
        </w:rPr>
        <w:t>Zeehandelaar</w:t>
      </w:r>
      <w:proofErr w:type="spellEnd"/>
      <w:r w:rsidRPr="00246763">
        <w:rPr>
          <w:rFonts w:ascii="Garamond" w:hAnsi="Garamond"/>
          <w:sz w:val="22"/>
          <w:szCs w:val="22"/>
        </w:rPr>
        <w:t>, D.* (</w:t>
      </w:r>
      <w:r w:rsidR="009E1C06" w:rsidRPr="00246763">
        <w:rPr>
          <w:rFonts w:ascii="Garamond" w:hAnsi="Garamond"/>
          <w:sz w:val="22"/>
          <w:szCs w:val="22"/>
        </w:rPr>
        <w:t>2015</w:t>
      </w:r>
      <w:r w:rsidRPr="00246763">
        <w:rPr>
          <w:rFonts w:ascii="Garamond" w:hAnsi="Garamond"/>
          <w:sz w:val="22"/>
          <w:szCs w:val="22"/>
        </w:rPr>
        <w:t>). “</w:t>
      </w:r>
      <w:r w:rsidR="00AF52F0" w:rsidRPr="00246763">
        <w:rPr>
          <w:rFonts w:ascii="Garamond" w:hAnsi="Garamond"/>
          <w:sz w:val="22"/>
          <w:szCs w:val="22"/>
        </w:rPr>
        <w:t>Added Bonus? The Relationship between California School Districts’ Specialized Teacher Staffing Needs and the Use of Economic Incentive Policies.”</w:t>
      </w:r>
      <w:r w:rsidRPr="00246763">
        <w:rPr>
          <w:rFonts w:ascii="Garamond" w:hAnsi="Garamond"/>
          <w:sz w:val="22"/>
          <w:szCs w:val="22"/>
        </w:rPr>
        <w:t xml:space="preserve"> </w:t>
      </w:r>
      <w:r w:rsidRPr="00246763">
        <w:rPr>
          <w:rFonts w:ascii="Garamond" w:hAnsi="Garamond"/>
          <w:i/>
          <w:sz w:val="22"/>
          <w:szCs w:val="22"/>
        </w:rPr>
        <w:t>Educational Policy</w:t>
      </w:r>
      <w:r w:rsidR="009E1C06" w:rsidRPr="00246763">
        <w:rPr>
          <w:rFonts w:ascii="Garamond" w:hAnsi="Garamond"/>
          <w:sz w:val="22"/>
          <w:szCs w:val="22"/>
        </w:rPr>
        <w:t xml:space="preserve">, 29(2), 283-315. </w:t>
      </w:r>
      <w:r w:rsidRPr="00246763">
        <w:rPr>
          <w:rFonts w:ascii="Garamond" w:hAnsi="Garamond"/>
          <w:sz w:val="22"/>
          <w:szCs w:val="22"/>
        </w:rPr>
        <w:t xml:space="preserve"> </w:t>
      </w:r>
    </w:p>
    <w:p w14:paraId="49EB036F" w14:textId="77777777" w:rsidR="00F87FF7" w:rsidRPr="00246763" w:rsidRDefault="00F87FF7" w:rsidP="00246763">
      <w:pPr>
        <w:rPr>
          <w:rFonts w:ascii="Garamond" w:hAnsi="Garamond"/>
          <w:i/>
          <w:sz w:val="22"/>
          <w:szCs w:val="22"/>
        </w:rPr>
      </w:pPr>
    </w:p>
    <w:p w14:paraId="57EF8F7E" w14:textId="77777777" w:rsidR="00A12390" w:rsidRPr="00246763" w:rsidRDefault="00A12390"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Weinstein, T.* &amp; Makkonen, R.* (2014). Sorting out the Signal: Do Multiple Measures of Teachers’ Effectiveness Provide Consistent Information to Teachers and Principals? </w:t>
      </w:r>
      <w:r w:rsidRPr="00246763">
        <w:rPr>
          <w:rFonts w:ascii="Garamond" w:hAnsi="Garamond"/>
          <w:i/>
          <w:sz w:val="22"/>
          <w:szCs w:val="22"/>
        </w:rPr>
        <w:t>Education Policy Analysis Archives</w:t>
      </w:r>
      <w:r w:rsidRPr="00246763">
        <w:rPr>
          <w:rFonts w:ascii="Garamond" w:hAnsi="Garamond"/>
          <w:sz w:val="22"/>
          <w:szCs w:val="22"/>
        </w:rPr>
        <w:t xml:space="preserve">, 22 (100). Available online at </w:t>
      </w:r>
      <w:hyperlink r:id="rId10" w:history="1">
        <w:r w:rsidRPr="00246763">
          <w:rPr>
            <w:rStyle w:val="Hyperlink"/>
            <w:rFonts w:ascii="Garamond" w:hAnsi="Garamond"/>
            <w:sz w:val="22"/>
            <w:szCs w:val="22"/>
          </w:rPr>
          <w:t>http://epaa.asu.edu/ojs/article/view/1590/1406</w:t>
        </w:r>
      </w:hyperlink>
      <w:r w:rsidRPr="00246763">
        <w:rPr>
          <w:rFonts w:ascii="Garamond" w:hAnsi="Garamond"/>
          <w:sz w:val="22"/>
          <w:szCs w:val="22"/>
        </w:rPr>
        <w:t>.</w:t>
      </w:r>
    </w:p>
    <w:p w14:paraId="1C60AA45" w14:textId="77777777" w:rsidR="00A12390" w:rsidRPr="00246763" w:rsidRDefault="00A12390" w:rsidP="00246763">
      <w:pPr>
        <w:rPr>
          <w:rFonts w:ascii="Garamond" w:hAnsi="Garamond"/>
          <w:i/>
          <w:sz w:val="22"/>
          <w:szCs w:val="22"/>
        </w:rPr>
      </w:pPr>
    </w:p>
    <w:p w14:paraId="4370D635" w14:textId="77777777" w:rsidR="00A94F27" w:rsidRPr="00246763" w:rsidRDefault="00A94F27" w:rsidP="00246763">
      <w:pPr>
        <w:ind w:left="720" w:hanging="720"/>
        <w:rPr>
          <w:rFonts w:ascii="Garamond" w:hAnsi="Garamond"/>
          <w:b/>
        </w:rPr>
      </w:pPr>
      <w:bookmarkStart w:id="10" w:name="_Hlk1587682"/>
      <w:r w:rsidRPr="00246763">
        <w:rPr>
          <w:rFonts w:ascii="Garamond" w:hAnsi="Garamond"/>
          <w:b/>
          <w:sz w:val="22"/>
          <w:szCs w:val="22"/>
        </w:rPr>
        <w:t>Strunk, K.O.</w:t>
      </w:r>
      <w:r w:rsidRPr="00246763">
        <w:rPr>
          <w:rFonts w:ascii="Garamond" w:hAnsi="Garamond"/>
          <w:sz w:val="22"/>
          <w:szCs w:val="22"/>
        </w:rPr>
        <w:t xml:space="preserve">, &amp; McEachin, A.* (2014). “More Than Sanctions: Closing Achievement Gaps through California’s Use of Intensive Technical Assistance.” </w:t>
      </w:r>
      <w:r w:rsidRPr="00246763">
        <w:rPr>
          <w:rFonts w:ascii="Garamond" w:hAnsi="Garamond"/>
          <w:i/>
          <w:sz w:val="22"/>
          <w:szCs w:val="22"/>
        </w:rPr>
        <w:t xml:space="preserve">Educational Evaluation and Policy Analysis, </w:t>
      </w:r>
      <w:r w:rsidRPr="00246763">
        <w:rPr>
          <w:rFonts w:ascii="Garamond" w:hAnsi="Garamond"/>
          <w:sz w:val="22"/>
          <w:szCs w:val="22"/>
        </w:rPr>
        <w:t>36(3), 281-306</w:t>
      </w:r>
      <w:r w:rsidRPr="00246763">
        <w:rPr>
          <w:rFonts w:ascii="Garamond" w:hAnsi="Garamond"/>
          <w:i/>
          <w:sz w:val="22"/>
          <w:szCs w:val="22"/>
        </w:rPr>
        <w:t xml:space="preserve">. </w:t>
      </w:r>
    </w:p>
    <w:bookmarkEnd w:id="10"/>
    <w:p w14:paraId="5AD6917C" w14:textId="77777777" w:rsidR="00932DCD" w:rsidRPr="00246763" w:rsidRDefault="00932DCD" w:rsidP="00246763">
      <w:pPr>
        <w:ind w:left="720" w:hanging="720"/>
        <w:rPr>
          <w:rFonts w:ascii="Garamond" w:hAnsi="Garamond"/>
          <w:sz w:val="22"/>
          <w:szCs w:val="22"/>
        </w:rPr>
      </w:pPr>
    </w:p>
    <w:p w14:paraId="749820E7" w14:textId="77777777" w:rsidR="000A374E" w:rsidRPr="00246763" w:rsidRDefault="000A374E"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McEachin, A.*, &amp; Westover, T.N. (2014). “The Use and Efficacy of Capacity-Building Assistance for Low Performing Districts: The Case of California’s District Assistance and Intervention Teams.” </w:t>
      </w:r>
      <w:r w:rsidRPr="00246763">
        <w:rPr>
          <w:rFonts w:ascii="Garamond" w:hAnsi="Garamond"/>
          <w:i/>
          <w:sz w:val="22"/>
          <w:szCs w:val="22"/>
        </w:rPr>
        <w:t>Journal of Policy Analysis and Management, 33(3)</w:t>
      </w:r>
      <w:r w:rsidRPr="00246763">
        <w:rPr>
          <w:rFonts w:ascii="Garamond" w:hAnsi="Garamond"/>
          <w:sz w:val="22"/>
          <w:szCs w:val="22"/>
        </w:rPr>
        <w:t>, 719-751.</w:t>
      </w:r>
    </w:p>
    <w:p w14:paraId="0B333C7A" w14:textId="77777777" w:rsidR="000A374E" w:rsidRPr="00246763" w:rsidRDefault="000A374E" w:rsidP="00246763">
      <w:pPr>
        <w:ind w:left="720" w:hanging="720"/>
        <w:rPr>
          <w:rFonts w:ascii="Garamond" w:hAnsi="Garamond"/>
          <w:sz w:val="22"/>
          <w:szCs w:val="22"/>
        </w:rPr>
      </w:pPr>
    </w:p>
    <w:p w14:paraId="47A3BFDA" w14:textId="77777777" w:rsidR="00FA6AAB" w:rsidRPr="00246763" w:rsidRDefault="00FA6AAB" w:rsidP="00246763">
      <w:pPr>
        <w:ind w:left="720" w:hanging="720"/>
        <w:rPr>
          <w:rFonts w:ascii="Garamond" w:hAnsi="Garamond"/>
          <w:i/>
          <w:sz w:val="22"/>
          <w:szCs w:val="22"/>
        </w:rPr>
      </w:pPr>
      <w:r w:rsidRPr="00246763">
        <w:rPr>
          <w:rFonts w:ascii="Garamond" w:hAnsi="Garamond"/>
          <w:sz w:val="22"/>
          <w:szCs w:val="22"/>
        </w:rPr>
        <w:lastRenderedPageBreak/>
        <w:t xml:space="preserve">Marsh, J.A., </w:t>
      </w:r>
      <w:r w:rsidRPr="00246763">
        <w:rPr>
          <w:rFonts w:ascii="Garamond" w:hAnsi="Garamond"/>
          <w:b/>
          <w:sz w:val="22"/>
          <w:szCs w:val="22"/>
        </w:rPr>
        <w:t>Strunk, K.O.</w:t>
      </w:r>
      <w:r w:rsidRPr="00246763">
        <w:rPr>
          <w:rFonts w:ascii="Garamond" w:hAnsi="Garamond"/>
          <w:sz w:val="22"/>
          <w:szCs w:val="22"/>
        </w:rPr>
        <w:t>, &amp; Bush, S.</w:t>
      </w:r>
      <w:r w:rsidR="00495FA0" w:rsidRPr="00246763">
        <w:rPr>
          <w:rFonts w:ascii="Garamond" w:hAnsi="Garamond"/>
          <w:sz w:val="22"/>
          <w:szCs w:val="22"/>
        </w:rPr>
        <w:t>*</w:t>
      </w:r>
      <w:r w:rsidRPr="00246763">
        <w:rPr>
          <w:rFonts w:ascii="Garamond" w:hAnsi="Garamond"/>
          <w:sz w:val="22"/>
          <w:szCs w:val="22"/>
        </w:rPr>
        <w:t xml:space="preserve"> (</w:t>
      </w:r>
      <w:r w:rsidR="003920DB" w:rsidRPr="00246763">
        <w:rPr>
          <w:rFonts w:ascii="Garamond" w:hAnsi="Garamond"/>
          <w:sz w:val="22"/>
          <w:szCs w:val="22"/>
        </w:rPr>
        <w:t>2013</w:t>
      </w:r>
      <w:r w:rsidRPr="00246763">
        <w:rPr>
          <w:rFonts w:ascii="Garamond" w:hAnsi="Garamond"/>
          <w:sz w:val="22"/>
          <w:szCs w:val="22"/>
        </w:rPr>
        <w:t>). “</w:t>
      </w:r>
      <w:smartTag w:uri="urn:schemas-microsoft-com:office:smarttags" w:element="place">
        <w:smartTag w:uri="urn:schemas-microsoft-com:office:smarttags" w:element="PlaceName">
          <w:r w:rsidRPr="00246763">
            <w:rPr>
              <w:rFonts w:ascii="Garamond" w:hAnsi="Garamond"/>
              <w:sz w:val="22"/>
              <w:szCs w:val="22"/>
            </w:rPr>
            <w:t>Portfolio</w:t>
          </w:r>
        </w:smartTag>
        <w:r w:rsidRPr="00246763">
          <w:rPr>
            <w:rFonts w:ascii="Garamond" w:hAnsi="Garamond"/>
            <w:sz w:val="22"/>
            <w:szCs w:val="22"/>
          </w:rPr>
          <w:t xml:space="preserve"> </w:t>
        </w:r>
        <w:smartTag w:uri="urn:schemas-microsoft-com:office:smarttags" w:element="PlaceType">
          <w:r w:rsidRPr="00246763">
            <w:rPr>
              <w:rFonts w:ascii="Garamond" w:hAnsi="Garamond"/>
              <w:sz w:val="22"/>
              <w:szCs w:val="22"/>
            </w:rPr>
            <w:t>District</w:t>
          </w:r>
        </w:smartTag>
        <w:r w:rsidRPr="00246763">
          <w:rPr>
            <w:rFonts w:ascii="Garamond" w:hAnsi="Garamond"/>
            <w:sz w:val="22"/>
            <w:szCs w:val="22"/>
          </w:rPr>
          <w:t xml:space="preserve"> </w:t>
        </w:r>
        <w:smartTag w:uri="urn:schemas-microsoft-com:office:smarttags" w:element="PlaceName">
          <w:r w:rsidRPr="00246763">
            <w:rPr>
              <w:rFonts w:ascii="Garamond" w:hAnsi="Garamond"/>
              <w:sz w:val="22"/>
              <w:szCs w:val="22"/>
            </w:rPr>
            <w:t>Reform</w:t>
          </w:r>
        </w:smartTag>
        <w:r w:rsidRPr="00246763">
          <w:rPr>
            <w:rFonts w:ascii="Garamond" w:hAnsi="Garamond"/>
            <w:sz w:val="22"/>
            <w:szCs w:val="22"/>
          </w:rPr>
          <w:t xml:space="preserve"> </w:t>
        </w:r>
        <w:smartTag w:uri="urn:schemas-microsoft-com:office:smarttags" w:element="PlaceName">
          <w:r w:rsidRPr="00246763">
            <w:rPr>
              <w:rFonts w:ascii="Garamond" w:hAnsi="Garamond"/>
              <w:sz w:val="22"/>
              <w:szCs w:val="22"/>
            </w:rPr>
            <w:t>Meets</w:t>
          </w:r>
        </w:smartTag>
        <w:r w:rsidRPr="00246763">
          <w:rPr>
            <w:rFonts w:ascii="Garamond" w:hAnsi="Garamond"/>
            <w:sz w:val="22"/>
            <w:szCs w:val="22"/>
          </w:rPr>
          <w:t xml:space="preserve"> </w:t>
        </w:r>
        <w:smartTag w:uri="urn:schemas-microsoft-com:office:smarttags" w:element="PlaceType">
          <w:r w:rsidRPr="00246763">
            <w:rPr>
              <w:rFonts w:ascii="Garamond" w:hAnsi="Garamond"/>
              <w:sz w:val="22"/>
              <w:szCs w:val="22"/>
            </w:rPr>
            <w:t>School</w:t>
          </w:r>
        </w:smartTag>
      </w:smartTag>
      <w:r w:rsidRPr="00246763">
        <w:rPr>
          <w:rFonts w:ascii="Garamond" w:hAnsi="Garamond"/>
          <w:sz w:val="22"/>
          <w:szCs w:val="22"/>
        </w:rPr>
        <w:t xml:space="preserve"> Turnaround: Early Implementation Findings from the </w:t>
      </w:r>
      <w:smartTag w:uri="urn:schemas-microsoft-com:office:smarttags" w:element="place">
        <w:smartTag w:uri="urn:schemas-microsoft-com:office:smarttags" w:element="PlaceName">
          <w:r w:rsidRPr="00246763">
            <w:rPr>
              <w:rFonts w:ascii="Garamond" w:hAnsi="Garamond"/>
              <w:sz w:val="22"/>
              <w:szCs w:val="22"/>
            </w:rPr>
            <w:t>Los Angeles</w:t>
          </w:r>
        </w:smartTag>
        <w:r w:rsidRPr="00246763">
          <w:rPr>
            <w:rFonts w:ascii="Garamond" w:hAnsi="Garamond"/>
            <w:sz w:val="22"/>
            <w:szCs w:val="22"/>
          </w:rPr>
          <w:t xml:space="preserve"> </w:t>
        </w:r>
        <w:smartTag w:uri="urn:schemas-microsoft-com:office:smarttags" w:element="PlaceType">
          <w:r w:rsidRPr="00246763">
            <w:rPr>
              <w:rFonts w:ascii="Garamond" w:hAnsi="Garamond"/>
              <w:sz w:val="22"/>
              <w:szCs w:val="22"/>
            </w:rPr>
            <w:t>Public School</w:t>
          </w:r>
        </w:smartTag>
      </w:smartTag>
      <w:r w:rsidRPr="00246763">
        <w:rPr>
          <w:rFonts w:ascii="Garamond" w:hAnsi="Garamond"/>
          <w:sz w:val="22"/>
          <w:szCs w:val="22"/>
        </w:rPr>
        <w:t xml:space="preserve"> Choice Initiative.” </w:t>
      </w:r>
      <w:r w:rsidRPr="00246763">
        <w:rPr>
          <w:rFonts w:ascii="Garamond" w:hAnsi="Garamond"/>
          <w:i/>
          <w:sz w:val="22"/>
          <w:szCs w:val="22"/>
        </w:rPr>
        <w:t>Journal of Educational Administration</w:t>
      </w:r>
      <w:r w:rsidR="002926E7" w:rsidRPr="00246763">
        <w:rPr>
          <w:rFonts w:ascii="Garamond" w:hAnsi="Garamond"/>
          <w:i/>
          <w:sz w:val="22"/>
          <w:szCs w:val="22"/>
        </w:rPr>
        <w:t>, 51(4)</w:t>
      </w:r>
      <w:r w:rsidR="003920DB" w:rsidRPr="00246763">
        <w:rPr>
          <w:rFonts w:ascii="Garamond" w:hAnsi="Garamond"/>
          <w:sz w:val="22"/>
          <w:szCs w:val="22"/>
        </w:rPr>
        <w:t>, 498-527</w:t>
      </w:r>
      <w:r w:rsidRPr="00246763">
        <w:rPr>
          <w:rFonts w:ascii="Garamond" w:hAnsi="Garamond"/>
          <w:i/>
          <w:sz w:val="22"/>
          <w:szCs w:val="22"/>
        </w:rPr>
        <w:t>.</w:t>
      </w:r>
    </w:p>
    <w:p w14:paraId="7003FC7D" w14:textId="77777777" w:rsidR="008C0049" w:rsidRPr="00246763" w:rsidRDefault="008C0049" w:rsidP="00246763">
      <w:pPr>
        <w:rPr>
          <w:rFonts w:ascii="Garamond" w:hAnsi="Garamond"/>
          <w:sz w:val="22"/>
          <w:szCs w:val="22"/>
        </w:rPr>
      </w:pPr>
    </w:p>
    <w:p w14:paraId="63FA2FA2" w14:textId="77777777" w:rsidR="000753C6" w:rsidRPr="00246763" w:rsidRDefault="000753C6" w:rsidP="00246763">
      <w:pPr>
        <w:ind w:left="720" w:hanging="720"/>
        <w:rPr>
          <w:rFonts w:ascii="Garamond" w:hAnsi="Garamond"/>
          <w:sz w:val="22"/>
          <w:szCs w:val="22"/>
        </w:rPr>
      </w:pPr>
      <w:r w:rsidRPr="00246763">
        <w:rPr>
          <w:rFonts w:ascii="Garamond" w:hAnsi="Garamond"/>
          <w:sz w:val="22"/>
          <w:szCs w:val="22"/>
        </w:rPr>
        <w:t xml:space="preserve">Kolbe, T. &amp; </w:t>
      </w:r>
      <w:r w:rsidRPr="00246763">
        <w:rPr>
          <w:rFonts w:ascii="Garamond" w:hAnsi="Garamond"/>
          <w:b/>
          <w:sz w:val="22"/>
          <w:szCs w:val="22"/>
        </w:rPr>
        <w:t>Strunk, K.</w:t>
      </w:r>
      <w:r w:rsidR="00495FA0" w:rsidRPr="00246763">
        <w:rPr>
          <w:rFonts w:ascii="Garamond" w:hAnsi="Garamond"/>
          <w:b/>
          <w:sz w:val="22"/>
          <w:szCs w:val="22"/>
        </w:rPr>
        <w:t>O.</w:t>
      </w:r>
      <w:r w:rsidRPr="00246763">
        <w:rPr>
          <w:rFonts w:ascii="Garamond" w:hAnsi="Garamond"/>
          <w:sz w:val="22"/>
          <w:szCs w:val="22"/>
        </w:rPr>
        <w:t xml:space="preserve"> (</w:t>
      </w:r>
      <w:r w:rsidR="00B5598D" w:rsidRPr="00246763">
        <w:rPr>
          <w:rFonts w:ascii="Garamond" w:hAnsi="Garamond"/>
          <w:sz w:val="22"/>
          <w:szCs w:val="22"/>
        </w:rPr>
        <w:t>2012</w:t>
      </w:r>
      <w:r w:rsidRPr="00246763">
        <w:rPr>
          <w:rFonts w:ascii="Garamond" w:hAnsi="Garamond"/>
          <w:sz w:val="22"/>
          <w:szCs w:val="22"/>
        </w:rPr>
        <w:t xml:space="preserve">). “Economic Incentives as a Strategy for Responding to Teacher Staffing Problems: An Organizational Typology.” </w:t>
      </w:r>
      <w:r w:rsidRPr="00246763">
        <w:rPr>
          <w:rFonts w:ascii="Garamond" w:hAnsi="Garamond"/>
          <w:i/>
          <w:sz w:val="22"/>
          <w:szCs w:val="22"/>
        </w:rPr>
        <w:t>Educational Administration Quarterly</w:t>
      </w:r>
      <w:r w:rsidR="00F2303E" w:rsidRPr="00246763">
        <w:rPr>
          <w:rFonts w:ascii="Garamond" w:hAnsi="Garamond"/>
          <w:i/>
          <w:sz w:val="22"/>
          <w:szCs w:val="22"/>
        </w:rPr>
        <w:t>, 48(5),</w:t>
      </w:r>
      <w:r w:rsidR="00F2303E" w:rsidRPr="00246763">
        <w:rPr>
          <w:rFonts w:ascii="Garamond" w:hAnsi="Garamond"/>
          <w:sz w:val="22"/>
          <w:szCs w:val="22"/>
        </w:rPr>
        <w:t xml:space="preserve"> 779-813</w:t>
      </w:r>
      <w:r w:rsidR="00B5598D" w:rsidRPr="00246763">
        <w:rPr>
          <w:rFonts w:ascii="Garamond" w:hAnsi="Garamond"/>
          <w:sz w:val="22"/>
          <w:szCs w:val="22"/>
        </w:rPr>
        <w:t>.</w:t>
      </w:r>
    </w:p>
    <w:p w14:paraId="10024D2B" w14:textId="77777777" w:rsidR="00872C14" w:rsidRPr="00246763" w:rsidRDefault="00872C14" w:rsidP="00246763">
      <w:pPr>
        <w:ind w:left="720" w:hanging="720"/>
        <w:rPr>
          <w:rFonts w:ascii="Garamond" w:hAnsi="Garamond"/>
          <w:sz w:val="22"/>
          <w:szCs w:val="22"/>
        </w:rPr>
      </w:pPr>
    </w:p>
    <w:p w14:paraId="43573300" w14:textId="77777777" w:rsidR="00B74887" w:rsidRPr="00246763" w:rsidRDefault="00B74887" w:rsidP="00246763">
      <w:pPr>
        <w:ind w:left="720" w:hanging="720"/>
        <w:rPr>
          <w:rFonts w:ascii="Garamond" w:hAnsi="Garamond"/>
          <w:sz w:val="22"/>
          <w:szCs w:val="22"/>
        </w:rPr>
      </w:pPr>
      <w:bookmarkStart w:id="11" w:name="_Hlk498021657"/>
      <w:r w:rsidRPr="00246763">
        <w:rPr>
          <w:rFonts w:ascii="Garamond" w:hAnsi="Garamond"/>
          <w:sz w:val="22"/>
          <w:szCs w:val="22"/>
        </w:rPr>
        <w:t xml:space="preserve">Grissom, J.A. &amp; </w:t>
      </w:r>
      <w:r w:rsidRPr="00246763">
        <w:rPr>
          <w:rFonts w:ascii="Garamond" w:hAnsi="Garamond"/>
          <w:b/>
          <w:sz w:val="22"/>
          <w:szCs w:val="22"/>
        </w:rPr>
        <w:t>Strunk, K.O.</w:t>
      </w:r>
      <w:r w:rsidRPr="00246763">
        <w:rPr>
          <w:rFonts w:ascii="Garamond" w:hAnsi="Garamond"/>
          <w:sz w:val="22"/>
          <w:szCs w:val="22"/>
        </w:rPr>
        <w:t xml:space="preserve"> (</w:t>
      </w:r>
      <w:r w:rsidR="00B5598D" w:rsidRPr="00246763">
        <w:rPr>
          <w:rFonts w:ascii="Garamond" w:hAnsi="Garamond"/>
          <w:sz w:val="22"/>
          <w:szCs w:val="22"/>
        </w:rPr>
        <w:t>2012</w:t>
      </w:r>
      <w:r w:rsidRPr="00246763">
        <w:rPr>
          <w:rFonts w:ascii="Garamond" w:hAnsi="Garamond"/>
          <w:sz w:val="22"/>
          <w:szCs w:val="22"/>
        </w:rPr>
        <w:t xml:space="preserve">). “How Should School Districts Shape Teacher Salary Schedules? Linking Student Performance to Pay Structure in Traditional Salary Schemes.” </w:t>
      </w:r>
      <w:r w:rsidRPr="00246763">
        <w:rPr>
          <w:rFonts w:ascii="Garamond" w:hAnsi="Garamond"/>
          <w:i/>
          <w:sz w:val="22"/>
          <w:szCs w:val="22"/>
        </w:rPr>
        <w:t>Educational Policy</w:t>
      </w:r>
      <w:r w:rsidR="00D84F4D" w:rsidRPr="00246763">
        <w:rPr>
          <w:rFonts w:ascii="Garamond" w:hAnsi="Garamond"/>
          <w:i/>
          <w:sz w:val="22"/>
          <w:szCs w:val="22"/>
        </w:rPr>
        <w:t>, 26(5),</w:t>
      </w:r>
      <w:r w:rsidR="00D84F4D" w:rsidRPr="00246763">
        <w:rPr>
          <w:rFonts w:ascii="Garamond" w:hAnsi="Garamond"/>
          <w:sz w:val="22"/>
          <w:szCs w:val="22"/>
        </w:rPr>
        <w:t xml:space="preserve"> 663-695</w:t>
      </w:r>
      <w:r w:rsidRPr="00246763">
        <w:rPr>
          <w:rFonts w:ascii="Garamond" w:hAnsi="Garamond"/>
          <w:i/>
          <w:sz w:val="22"/>
          <w:szCs w:val="22"/>
        </w:rPr>
        <w:t>.</w:t>
      </w:r>
      <w:bookmarkEnd w:id="11"/>
      <w:r w:rsidR="00B5598D" w:rsidRPr="00246763">
        <w:rPr>
          <w:rFonts w:ascii="Garamond" w:hAnsi="Garamond"/>
          <w:i/>
          <w:sz w:val="22"/>
          <w:szCs w:val="22"/>
        </w:rPr>
        <w:t xml:space="preserve"> </w:t>
      </w:r>
    </w:p>
    <w:p w14:paraId="034C72AD" w14:textId="77777777" w:rsidR="00B74887" w:rsidRPr="00246763" w:rsidRDefault="00B74887" w:rsidP="00246763">
      <w:pPr>
        <w:ind w:left="720" w:hanging="720"/>
        <w:rPr>
          <w:rFonts w:ascii="Garamond" w:hAnsi="Garamond"/>
          <w:sz w:val="22"/>
          <w:szCs w:val="22"/>
        </w:rPr>
      </w:pPr>
    </w:p>
    <w:p w14:paraId="26D80B00" w14:textId="77777777" w:rsidR="00A042AC" w:rsidRPr="00246763" w:rsidRDefault="00A042AC" w:rsidP="00246763">
      <w:pPr>
        <w:ind w:left="720" w:hanging="720"/>
        <w:rPr>
          <w:rFonts w:ascii="Garamond" w:hAnsi="Garamond"/>
          <w:sz w:val="22"/>
          <w:szCs w:val="22"/>
        </w:rPr>
      </w:pPr>
      <w:bookmarkStart w:id="12" w:name="_Hlk497727437"/>
      <w:r w:rsidRPr="00246763">
        <w:rPr>
          <w:rFonts w:ascii="Garamond" w:hAnsi="Garamond"/>
          <w:b/>
          <w:sz w:val="22"/>
          <w:szCs w:val="22"/>
        </w:rPr>
        <w:t>Strunk, K.O.</w:t>
      </w:r>
      <w:r w:rsidRPr="00246763">
        <w:rPr>
          <w:rFonts w:ascii="Garamond" w:hAnsi="Garamond"/>
          <w:sz w:val="22"/>
          <w:szCs w:val="22"/>
        </w:rPr>
        <w:t xml:space="preserve"> (</w:t>
      </w:r>
      <w:r w:rsidR="00B5598D" w:rsidRPr="00246763">
        <w:rPr>
          <w:rFonts w:ascii="Garamond" w:hAnsi="Garamond"/>
          <w:sz w:val="22"/>
          <w:szCs w:val="22"/>
        </w:rPr>
        <w:t>2012</w:t>
      </w:r>
      <w:r w:rsidRPr="00246763">
        <w:rPr>
          <w:rFonts w:ascii="Garamond" w:hAnsi="Garamond"/>
          <w:sz w:val="22"/>
          <w:szCs w:val="22"/>
        </w:rPr>
        <w:t xml:space="preserve">). “Policy Poison or </w:t>
      </w:r>
      <w:proofErr w:type="gramStart"/>
      <w:r w:rsidRPr="00246763">
        <w:rPr>
          <w:rFonts w:ascii="Garamond" w:hAnsi="Garamond"/>
          <w:sz w:val="22"/>
          <w:szCs w:val="22"/>
        </w:rPr>
        <w:t>Promise?:</w:t>
      </w:r>
      <w:proofErr w:type="gramEnd"/>
      <w:r w:rsidRPr="00246763">
        <w:rPr>
          <w:rFonts w:ascii="Garamond" w:hAnsi="Garamond"/>
          <w:sz w:val="22"/>
          <w:szCs w:val="22"/>
        </w:rPr>
        <w:t xml:space="preserve"> Exploring the Dual Nature of California School District Collective Bargaining Agreements.” </w:t>
      </w:r>
      <w:r w:rsidRPr="00246763">
        <w:rPr>
          <w:rFonts w:ascii="Garamond" w:hAnsi="Garamond"/>
          <w:i/>
          <w:sz w:val="22"/>
          <w:szCs w:val="22"/>
        </w:rPr>
        <w:t>Educational Administration Quarterly</w:t>
      </w:r>
      <w:r w:rsidR="00795AE1" w:rsidRPr="00246763">
        <w:rPr>
          <w:rFonts w:ascii="Garamond" w:hAnsi="Garamond"/>
          <w:i/>
          <w:sz w:val="22"/>
          <w:szCs w:val="22"/>
        </w:rPr>
        <w:t xml:space="preserve">, 48(3), </w:t>
      </w:r>
      <w:r w:rsidR="00795AE1" w:rsidRPr="00246763">
        <w:rPr>
          <w:rFonts w:ascii="Garamond" w:hAnsi="Garamond"/>
          <w:sz w:val="22"/>
          <w:szCs w:val="22"/>
        </w:rPr>
        <w:t>506-547.</w:t>
      </w:r>
    </w:p>
    <w:bookmarkEnd w:id="12"/>
    <w:p w14:paraId="492AC2AA" w14:textId="77777777" w:rsidR="00A042AC" w:rsidRPr="00246763" w:rsidRDefault="00A042AC" w:rsidP="00246763">
      <w:pPr>
        <w:ind w:left="720" w:hanging="720"/>
        <w:rPr>
          <w:rFonts w:ascii="Garamond" w:hAnsi="Garamond"/>
          <w:sz w:val="22"/>
          <w:szCs w:val="22"/>
        </w:rPr>
      </w:pPr>
    </w:p>
    <w:p w14:paraId="087ABF11" w14:textId="6DE8790B" w:rsidR="006B3E1D" w:rsidRPr="00246763" w:rsidRDefault="006B3E1D" w:rsidP="00246763">
      <w:pPr>
        <w:ind w:left="720" w:hanging="720"/>
        <w:rPr>
          <w:rFonts w:ascii="Garamond" w:hAnsi="Garamond"/>
          <w:i/>
          <w:sz w:val="22"/>
          <w:szCs w:val="22"/>
        </w:rPr>
      </w:pPr>
      <w:bookmarkStart w:id="13" w:name="_Hlk497728210"/>
      <w:r w:rsidRPr="00246763">
        <w:rPr>
          <w:rFonts w:ascii="Garamond" w:hAnsi="Garamond"/>
          <w:b/>
          <w:sz w:val="22"/>
          <w:szCs w:val="22"/>
        </w:rPr>
        <w:t>Strunk, K.O.</w:t>
      </w:r>
      <w:r w:rsidRPr="00246763">
        <w:rPr>
          <w:rFonts w:ascii="Garamond" w:hAnsi="Garamond"/>
          <w:sz w:val="22"/>
          <w:szCs w:val="22"/>
        </w:rPr>
        <w:t xml:space="preserve"> (</w:t>
      </w:r>
      <w:r w:rsidR="00DE3535" w:rsidRPr="00246763">
        <w:rPr>
          <w:rFonts w:ascii="Garamond" w:hAnsi="Garamond"/>
          <w:sz w:val="22"/>
          <w:szCs w:val="22"/>
        </w:rPr>
        <w:t>2011</w:t>
      </w:r>
      <w:r w:rsidRPr="00246763">
        <w:rPr>
          <w:rFonts w:ascii="Garamond" w:hAnsi="Garamond"/>
          <w:sz w:val="22"/>
          <w:szCs w:val="22"/>
        </w:rPr>
        <w:t xml:space="preserve">). </w:t>
      </w:r>
      <w:r w:rsidR="00B83477" w:rsidRPr="00246763">
        <w:rPr>
          <w:rFonts w:ascii="Garamond" w:hAnsi="Garamond"/>
          <w:sz w:val="22"/>
          <w:szCs w:val="22"/>
        </w:rPr>
        <w:t>“</w:t>
      </w:r>
      <w:r w:rsidRPr="00246763">
        <w:rPr>
          <w:rFonts w:ascii="Garamond" w:hAnsi="Garamond"/>
          <w:sz w:val="22"/>
          <w:szCs w:val="22"/>
        </w:rPr>
        <w:t>Are Teachers</w:t>
      </w:r>
      <w:r w:rsidR="006451CC" w:rsidRPr="00246763">
        <w:rPr>
          <w:rFonts w:ascii="Garamond" w:hAnsi="Garamond"/>
          <w:sz w:val="22"/>
          <w:szCs w:val="22"/>
        </w:rPr>
        <w:t>’</w:t>
      </w:r>
      <w:r w:rsidRPr="00246763">
        <w:rPr>
          <w:rFonts w:ascii="Garamond" w:hAnsi="Garamond"/>
          <w:sz w:val="22"/>
          <w:szCs w:val="22"/>
        </w:rPr>
        <w:t xml:space="preserve"> Unions Really to Blame? </w:t>
      </w:r>
      <w:r w:rsidR="00DE3535" w:rsidRPr="00246763">
        <w:rPr>
          <w:rFonts w:ascii="Garamond" w:hAnsi="Garamond"/>
          <w:sz w:val="22"/>
          <w:szCs w:val="22"/>
        </w:rPr>
        <w:t xml:space="preserve">Collective Bargaining Agreements and Their Relationships with </w:t>
      </w:r>
      <w:r w:rsidRPr="00246763">
        <w:rPr>
          <w:rFonts w:ascii="Garamond" w:hAnsi="Garamond"/>
          <w:sz w:val="22"/>
          <w:szCs w:val="22"/>
        </w:rPr>
        <w:t xml:space="preserve">District Resource Allocation and Student </w:t>
      </w:r>
      <w:r w:rsidR="00DE3535" w:rsidRPr="00246763">
        <w:rPr>
          <w:rFonts w:ascii="Garamond" w:hAnsi="Garamond"/>
          <w:sz w:val="22"/>
          <w:szCs w:val="22"/>
        </w:rPr>
        <w:t xml:space="preserve">Performance </w:t>
      </w:r>
      <w:r w:rsidRPr="00246763">
        <w:rPr>
          <w:rFonts w:ascii="Garamond" w:hAnsi="Garamond"/>
          <w:sz w:val="22"/>
          <w:szCs w:val="22"/>
        </w:rPr>
        <w:t>in California.</w:t>
      </w:r>
      <w:r w:rsidR="00B83477" w:rsidRPr="00246763">
        <w:rPr>
          <w:rFonts w:ascii="Garamond" w:hAnsi="Garamond"/>
          <w:sz w:val="22"/>
          <w:szCs w:val="22"/>
        </w:rPr>
        <w:t>”</w:t>
      </w:r>
      <w:r w:rsidRPr="00246763">
        <w:rPr>
          <w:rFonts w:ascii="Garamond" w:hAnsi="Garamond"/>
          <w:sz w:val="22"/>
          <w:szCs w:val="22"/>
        </w:rPr>
        <w:t xml:space="preserve"> </w:t>
      </w:r>
      <w:r w:rsidRPr="00246763">
        <w:rPr>
          <w:rFonts w:ascii="Garamond" w:hAnsi="Garamond"/>
          <w:i/>
          <w:sz w:val="22"/>
          <w:szCs w:val="22"/>
        </w:rPr>
        <w:t>Education Finance and Policy</w:t>
      </w:r>
      <w:r w:rsidR="007170EC" w:rsidRPr="00246763">
        <w:rPr>
          <w:rFonts w:ascii="Garamond" w:hAnsi="Garamond"/>
          <w:i/>
          <w:sz w:val="22"/>
          <w:szCs w:val="22"/>
        </w:rPr>
        <w:t xml:space="preserve">, </w:t>
      </w:r>
      <w:r w:rsidR="00564BFE" w:rsidRPr="00246763">
        <w:rPr>
          <w:rFonts w:ascii="Garamond" w:hAnsi="Garamond"/>
          <w:i/>
          <w:sz w:val="22"/>
          <w:szCs w:val="22"/>
        </w:rPr>
        <w:t>6</w:t>
      </w:r>
      <w:r w:rsidR="007170EC" w:rsidRPr="00246763">
        <w:rPr>
          <w:rFonts w:ascii="Garamond" w:hAnsi="Garamond"/>
          <w:i/>
          <w:sz w:val="22"/>
          <w:szCs w:val="22"/>
        </w:rPr>
        <w:t>(</w:t>
      </w:r>
      <w:r w:rsidR="00564BFE" w:rsidRPr="00246763">
        <w:rPr>
          <w:rFonts w:ascii="Garamond" w:hAnsi="Garamond"/>
          <w:i/>
          <w:sz w:val="22"/>
          <w:szCs w:val="22"/>
        </w:rPr>
        <w:t>3</w:t>
      </w:r>
      <w:r w:rsidR="007170EC" w:rsidRPr="00246763">
        <w:rPr>
          <w:rFonts w:ascii="Garamond" w:hAnsi="Garamond"/>
          <w:i/>
          <w:sz w:val="22"/>
          <w:szCs w:val="22"/>
        </w:rPr>
        <w:t>)</w:t>
      </w:r>
      <w:r w:rsidR="007170EC" w:rsidRPr="00246763">
        <w:rPr>
          <w:rFonts w:ascii="Garamond" w:hAnsi="Garamond"/>
          <w:sz w:val="22"/>
          <w:szCs w:val="22"/>
        </w:rPr>
        <w:t xml:space="preserve">, </w:t>
      </w:r>
      <w:r w:rsidR="00DE3535" w:rsidRPr="00246763">
        <w:rPr>
          <w:rFonts w:ascii="Garamond" w:hAnsi="Garamond"/>
          <w:sz w:val="22"/>
          <w:szCs w:val="22"/>
        </w:rPr>
        <w:t>354-398.</w:t>
      </w:r>
    </w:p>
    <w:p w14:paraId="68009157" w14:textId="77777777" w:rsidR="00904297" w:rsidRPr="00246763" w:rsidRDefault="00904297" w:rsidP="00246763">
      <w:pPr>
        <w:ind w:left="720" w:hanging="720"/>
        <w:rPr>
          <w:rFonts w:ascii="Garamond" w:hAnsi="Garamond"/>
          <w:sz w:val="22"/>
          <w:szCs w:val="22"/>
        </w:rPr>
      </w:pPr>
    </w:p>
    <w:p w14:paraId="78D4B036" w14:textId="77777777" w:rsidR="00904297" w:rsidRPr="00246763" w:rsidRDefault="00904297"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&amp; McEachin, A.</w:t>
      </w:r>
      <w:r w:rsidR="00495FA0" w:rsidRPr="00246763">
        <w:rPr>
          <w:rFonts w:ascii="Garamond" w:hAnsi="Garamond"/>
          <w:sz w:val="22"/>
          <w:szCs w:val="22"/>
        </w:rPr>
        <w:t>*</w:t>
      </w:r>
      <w:r w:rsidRPr="00246763">
        <w:rPr>
          <w:rFonts w:ascii="Garamond" w:hAnsi="Garamond"/>
          <w:sz w:val="22"/>
          <w:szCs w:val="22"/>
        </w:rPr>
        <w:t xml:space="preserve"> (2011). </w:t>
      </w:r>
      <w:r w:rsidR="00BD1DB4" w:rsidRPr="00246763">
        <w:rPr>
          <w:rFonts w:ascii="Garamond" w:hAnsi="Garamond"/>
          <w:sz w:val="22"/>
          <w:szCs w:val="22"/>
        </w:rPr>
        <w:t>“</w:t>
      </w:r>
      <w:r w:rsidR="008011B5" w:rsidRPr="00246763">
        <w:rPr>
          <w:rFonts w:ascii="Garamond" w:hAnsi="Garamond"/>
          <w:sz w:val="22"/>
          <w:szCs w:val="22"/>
        </w:rPr>
        <w:t xml:space="preserve">Accountability Under Constraint: The Relationship Between Collective Bargaining Agreements and Schools’ and Districts’ Performance Under </w:t>
      </w:r>
      <w:r w:rsidR="008011B5" w:rsidRPr="00246763">
        <w:rPr>
          <w:rFonts w:ascii="Garamond" w:hAnsi="Garamond"/>
          <w:i/>
          <w:iCs/>
          <w:sz w:val="22"/>
          <w:szCs w:val="22"/>
        </w:rPr>
        <w:t>No Child Left Behind</w:t>
      </w:r>
      <w:r w:rsidRPr="00246763">
        <w:rPr>
          <w:rFonts w:ascii="Garamond" w:hAnsi="Garamond"/>
          <w:sz w:val="22"/>
          <w:szCs w:val="22"/>
        </w:rPr>
        <w:t>.</w:t>
      </w:r>
      <w:r w:rsidR="00BD1DB4" w:rsidRPr="00246763">
        <w:rPr>
          <w:rFonts w:ascii="Garamond" w:hAnsi="Garamond"/>
          <w:sz w:val="22"/>
          <w:szCs w:val="22"/>
        </w:rPr>
        <w:t>”</w:t>
      </w:r>
      <w:r w:rsidRPr="00246763">
        <w:rPr>
          <w:rFonts w:ascii="Garamond" w:hAnsi="Garamond"/>
          <w:sz w:val="22"/>
          <w:szCs w:val="22"/>
        </w:rPr>
        <w:t xml:space="preserve"> </w:t>
      </w:r>
      <w:r w:rsidRPr="00246763">
        <w:rPr>
          <w:rFonts w:ascii="Garamond" w:hAnsi="Garamond"/>
          <w:i/>
          <w:sz w:val="22"/>
          <w:szCs w:val="22"/>
        </w:rPr>
        <w:t>American Educational Research Journal</w:t>
      </w:r>
      <w:r w:rsidR="00B8602C" w:rsidRPr="00246763">
        <w:rPr>
          <w:rFonts w:ascii="Garamond" w:hAnsi="Garamond"/>
          <w:i/>
          <w:sz w:val="22"/>
          <w:szCs w:val="22"/>
        </w:rPr>
        <w:t>, 48(4),</w:t>
      </w:r>
      <w:r w:rsidR="00B8602C" w:rsidRPr="00246763">
        <w:rPr>
          <w:rFonts w:ascii="Garamond" w:hAnsi="Garamond"/>
          <w:sz w:val="22"/>
          <w:szCs w:val="22"/>
        </w:rPr>
        <w:t xml:space="preserve"> 871-903.</w:t>
      </w:r>
    </w:p>
    <w:p w14:paraId="12790041" w14:textId="77777777" w:rsidR="006B3E1D" w:rsidRPr="00246763" w:rsidRDefault="006B3E1D" w:rsidP="00246763">
      <w:pPr>
        <w:ind w:left="720" w:hanging="720"/>
        <w:rPr>
          <w:rFonts w:ascii="Garamond" w:hAnsi="Garamond"/>
          <w:sz w:val="22"/>
          <w:szCs w:val="22"/>
        </w:rPr>
      </w:pPr>
    </w:p>
    <w:p w14:paraId="470B822C" w14:textId="77777777" w:rsidR="005C5686" w:rsidRPr="00246763" w:rsidRDefault="00932DCD" w:rsidP="00246763">
      <w:pPr>
        <w:ind w:left="720" w:hanging="720"/>
        <w:rPr>
          <w:rFonts w:ascii="Garamond" w:hAnsi="Garamond"/>
          <w:i/>
          <w:sz w:val="22"/>
          <w:szCs w:val="22"/>
        </w:rPr>
      </w:pPr>
      <w:bookmarkStart w:id="14" w:name="_Hlk498021689"/>
      <w:r w:rsidRPr="00246763">
        <w:rPr>
          <w:rFonts w:ascii="Garamond" w:hAnsi="Garamond"/>
          <w:b/>
          <w:sz w:val="22"/>
          <w:szCs w:val="22"/>
        </w:rPr>
        <w:t>Strunk, K.O.</w:t>
      </w:r>
      <w:r w:rsidR="005C5686" w:rsidRPr="00246763">
        <w:rPr>
          <w:rFonts w:ascii="Garamond" w:hAnsi="Garamond"/>
          <w:sz w:val="22"/>
          <w:szCs w:val="22"/>
        </w:rPr>
        <w:t xml:space="preserve"> &amp; </w:t>
      </w:r>
      <w:proofErr w:type="spellStart"/>
      <w:r w:rsidR="005C5686" w:rsidRPr="00246763">
        <w:rPr>
          <w:rFonts w:ascii="Garamond" w:hAnsi="Garamond"/>
          <w:sz w:val="22"/>
          <w:szCs w:val="22"/>
        </w:rPr>
        <w:t>Zeehandelaar</w:t>
      </w:r>
      <w:proofErr w:type="spellEnd"/>
      <w:r w:rsidR="005C5686" w:rsidRPr="00246763">
        <w:rPr>
          <w:rFonts w:ascii="Garamond" w:hAnsi="Garamond"/>
          <w:sz w:val="22"/>
          <w:szCs w:val="22"/>
        </w:rPr>
        <w:t>, D.</w:t>
      </w:r>
      <w:r w:rsidR="00495FA0" w:rsidRPr="00246763">
        <w:rPr>
          <w:rFonts w:ascii="Garamond" w:hAnsi="Garamond"/>
          <w:sz w:val="22"/>
          <w:szCs w:val="22"/>
        </w:rPr>
        <w:t>*</w:t>
      </w:r>
      <w:r w:rsidR="005C5686" w:rsidRPr="00246763">
        <w:rPr>
          <w:rFonts w:ascii="Garamond" w:hAnsi="Garamond"/>
          <w:sz w:val="22"/>
          <w:szCs w:val="22"/>
        </w:rPr>
        <w:t xml:space="preserve"> (</w:t>
      </w:r>
      <w:r w:rsidR="0031464C" w:rsidRPr="00246763">
        <w:rPr>
          <w:rFonts w:ascii="Garamond" w:hAnsi="Garamond"/>
          <w:sz w:val="22"/>
          <w:szCs w:val="22"/>
        </w:rPr>
        <w:t>2011</w:t>
      </w:r>
      <w:r w:rsidR="005C5686" w:rsidRPr="00246763">
        <w:rPr>
          <w:rFonts w:ascii="Garamond" w:hAnsi="Garamond"/>
          <w:sz w:val="22"/>
          <w:szCs w:val="22"/>
        </w:rPr>
        <w:t xml:space="preserve">). </w:t>
      </w:r>
      <w:r w:rsidR="00B83477" w:rsidRPr="00246763">
        <w:rPr>
          <w:rFonts w:ascii="Garamond" w:hAnsi="Garamond"/>
          <w:sz w:val="22"/>
          <w:szCs w:val="22"/>
        </w:rPr>
        <w:t>“</w:t>
      </w:r>
      <w:r w:rsidR="005C5686" w:rsidRPr="00246763">
        <w:rPr>
          <w:rFonts w:ascii="Garamond" w:hAnsi="Garamond"/>
          <w:sz w:val="22"/>
          <w:szCs w:val="22"/>
        </w:rPr>
        <w:t>Differentiated Compensation: How California School Districts Use Economic Incentives to Target Teachers.</w:t>
      </w:r>
      <w:r w:rsidR="00B83477" w:rsidRPr="00246763">
        <w:rPr>
          <w:rFonts w:ascii="Garamond" w:hAnsi="Garamond"/>
          <w:sz w:val="22"/>
          <w:szCs w:val="22"/>
        </w:rPr>
        <w:t>”</w:t>
      </w:r>
      <w:r w:rsidR="005C5686" w:rsidRPr="00246763">
        <w:rPr>
          <w:rFonts w:ascii="Garamond" w:hAnsi="Garamond"/>
          <w:sz w:val="22"/>
          <w:szCs w:val="22"/>
        </w:rPr>
        <w:t xml:space="preserve"> </w:t>
      </w:r>
      <w:r w:rsidR="005C5686" w:rsidRPr="00246763">
        <w:rPr>
          <w:rFonts w:ascii="Garamond" w:hAnsi="Garamond"/>
          <w:i/>
          <w:sz w:val="22"/>
          <w:szCs w:val="22"/>
        </w:rPr>
        <w:t>Journal of Education Finance</w:t>
      </w:r>
      <w:r w:rsidR="00D6266E" w:rsidRPr="00246763">
        <w:rPr>
          <w:rFonts w:ascii="Garamond" w:hAnsi="Garamond"/>
          <w:i/>
          <w:sz w:val="22"/>
          <w:szCs w:val="22"/>
        </w:rPr>
        <w:t>, 36(3)</w:t>
      </w:r>
      <w:r w:rsidR="009F5DB1" w:rsidRPr="00246763">
        <w:rPr>
          <w:rFonts w:ascii="Garamond" w:hAnsi="Garamond"/>
          <w:i/>
          <w:sz w:val="22"/>
          <w:szCs w:val="22"/>
        </w:rPr>
        <w:t xml:space="preserve">, </w:t>
      </w:r>
      <w:r w:rsidR="009F5DB1" w:rsidRPr="00246763">
        <w:rPr>
          <w:rFonts w:ascii="Garamond" w:hAnsi="Garamond"/>
          <w:sz w:val="22"/>
          <w:szCs w:val="22"/>
        </w:rPr>
        <w:t>268-293.</w:t>
      </w:r>
    </w:p>
    <w:bookmarkEnd w:id="14"/>
    <w:p w14:paraId="1F8DB38B" w14:textId="77777777" w:rsidR="00C72964" w:rsidRPr="00246763" w:rsidRDefault="00C72964" w:rsidP="00246763">
      <w:pPr>
        <w:rPr>
          <w:rFonts w:ascii="Garamond" w:hAnsi="Garamond"/>
          <w:sz w:val="22"/>
          <w:szCs w:val="22"/>
        </w:rPr>
      </w:pPr>
    </w:p>
    <w:p w14:paraId="1A2DA202" w14:textId="77777777" w:rsidR="00824FE2" w:rsidRPr="00246763" w:rsidRDefault="00824FE2"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&amp; Reardon, S. (</w:t>
      </w:r>
      <w:r w:rsidR="00ED3833" w:rsidRPr="00246763">
        <w:rPr>
          <w:rFonts w:ascii="Garamond" w:hAnsi="Garamond"/>
          <w:sz w:val="22"/>
          <w:szCs w:val="22"/>
        </w:rPr>
        <w:t>2010</w:t>
      </w:r>
      <w:r w:rsidRPr="00246763">
        <w:rPr>
          <w:rFonts w:ascii="Garamond" w:hAnsi="Garamond"/>
          <w:sz w:val="22"/>
          <w:szCs w:val="22"/>
        </w:rPr>
        <w:t>)</w:t>
      </w:r>
      <w:r w:rsidR="00C72964" w:rsidRPr="00246763">
        <w:rPr>
          <w:rFonts w:ascii="Garamond" w:hAnsi="Garamond"/>
          <w:sz w:val="22"/>
          <w:szCs w:val="22"/>
        </w:rPr>
        <w:t>.</w:t>
      </w:r>
      <w:r w:rsidRPr="00246763">
        <w:rPr>
          <w:rFonts w:ascii="Garamond" w:hAnsi="Garamond"/>
          <w:sz w:val="22"/>
          <w:szCs w:val="22"/>
        </w:rPr>
        <w:t xml:space="preserve">  “Measuring Union Strength: A Partial Independence Item Response Approach to Measuring the Restrictiveness of Teachers</w:t>
      </w:r>
      <w:r w:rsidR="006451CC" w:rsidRPr="00246763">
        <w:rPr>
          <w:rFonts w:ascii="Garamond" w:hAnsi="Garamond"/>
          <w:sz w:val="22"/>
          <w:szCs w:val="22"/>
        </w:rPr>
        <w:t>’</w:t>
      </w:r>
      <w:r w:rsidRPr="00246763">
        <w:rPr>
          <w:rFonts w:ascii="Garamond" w:hAnsi="Garamond"/>
          <w:sz w:val="22"/>
          <w:szCs w:val="22"/>
        </w:rPr>
        <w:t xml:space="preserve"> Union Contracts.” </w:t>
      </w:r>
      <w:r w:rsidRPr="00246763">
        <w:rPr>
          <w:rFonts w:ascii="Garamond" w:hAnsi="Garamond"/>
          <w:i/>
          <w:sz w:val="22"/>
          <w:szCs w:val="22"/>
        </w:rPr>
        <w:t>Journal of Educational and Behavioral Statistics</w:t>
      </w:r>
      <w:r w:rsidR="00ED3833" w:rsidRPr="00246763">
        <w:rPr>
          <w:rFonts w:ascii="Garamond" w:hAnsi="Garamond"/>
          <w:sz w:val="22"/>
          <w:szCs w:val="22"/>
        </w:rPr>
        <w:t>,</w:t>
      </w:r>
      <w:r w:rsidR="00ED3833" w:rsidRPr="00246763">
        <w:rPr>
          <w:rFonts w:ascii="Garamond" w:hAnsi="Garamond"/>
          <w:i/>
          <w:sz w:val="22"/>
          <w:szCs w:val="22"/>
        </w:rPr>
        <w:t xml:space="preserve"> 35(6)</w:t>
      </w:r>
      <w:r w:rsidR="00B83477" w:rsidRPr="00246763">
        <w:rPr>
          <w:rFonts w:ascii="Garamond" w:hAnsi="Garamond"/>
          <w:sz w:val="22"/>
          <w:szCs w:val="22"/>
        </w:rPr>
        <w:t xml:space="preserve">, </w:t>
      </w:r>
      <w:r w:rsidR="00ED3833" w:rsidRPr="00246763">
        <w:rPr>
          <w:rFonts w:ascii="Garamond" w:hAnsi="Garamond"/>
          <w:sz w:val="22"/>
          <w:szCs w:val="22"/>
        </w:rPr>
        <w:t>629-670.</w:t>
      </w:r>
    </w:p>
    <w:p w14:paraId="63ACD747" w14:textId="77777777" w:rsidR="00C72964" w:rsidRPr="00246763" w:rsidRDefault="00C72964" w:rsidP="00246763">
      <w:pPr>
        <w:ind w:left="720" w:hanging="720"/>
        <w:rPr>
          <w:rFonts w:ascii="Garamond" w:hAnsi="Garamond"/>
          <w:sz w:val="22"/>
          <w:szCs w:val="22"/>
        </w:rPr>
      </w:pPr>
    </w:p>
    <w:p w14:paraId="78CBB39A" w14:textId="77777777" w:rsidR="00A14D8B" w:rsidRPr="00246763" w:rsidRDefault="00A14D8B" w:rsidP="00246763">
      <w:pPr>
        <w:ind w:left="720" w:hanging="720"/>
        <w:rPr>
          <w:rFonts w:ascii="Garamond" w:hAnsi="Garamond"/>
          <w:sz w:val="22"/>
          <w:szCs w:val="22"/>
        </w:rPr>
      </w:pPr>
      <w:bookmarkStart w:id="15" w:name="_Hlk497730167"/>
      <w:r w:rsidRPr="00246763">
        <w:rPr>
          <w:rFonts w:ascii="Garamond" w:hAnsi="Garamond"/>
          <w:b/>
          <w:sz w:val="22"/>
          <w:szCs w:val="22"/>
        </w:rPr>
        <w:t>Strunk, K.O.</w:t>
      </w:r>
      <w:r w:rsidRPr="00246763">
        <w:rPr>
          <w:rFonts w:ascii="Garamond" w:hAnsi="Garamond"/>
          <w:sz w:val="22"/>
          <w:szCs w:val="22"/>
        </w:rPr>
        <w:t xml:space="preserve"> &amp; Grissom, J.A. (2010). “Do Strong Unions Shape District Policies? Collective Bargaining, Teacher Contract Restrictiveness, and the Political Power of Teachers</w:t>
      </w:r>
      <w:r w:rsidR="006451CC" w:rsidRPr="00246763">
        <w:rPr>
          <w:rFonts w:ascii="Garamond" w:hAnsi="Garamond"/>
          <w:sz w:val="22"/>
          <w:szCs w:val="22"/>
        </w:rPr>
        <w:t>’</w:t>
      </w:r>
      <w:r w:rsidRPr="00246763">
        <w:rPr>
          <w:rFonts w:ascii="Garamond" w:hAnsi="Garamond"/>
          <w:sz w:val="22"/>
          <w:szCs w:val="22"/>
        </w:rPr>
        <w:t xml:space="preserve"> Unions.”  </w:t>
      </w:r>
      <w:r w:rsidRPr="00246763">
        <w:rPr>
          <w:rFonts w:ascii="Garamond" w:hAnsi="Garamond"/>
          <w:i/>
          <w:sz w:val="22"/>
          <w:szCs w:val="22"/>
        </w:rPr>
        <w:t xml:space="preserve">Educational Evaluation and Policy Analysis, 32(3), </w:t>
      </w:r>
      <w:r w:rsidRPr="00246763">
        <w:rPr>
          <w:rFonts w:ascii="Garamond" w:hAnsi="Garamond"/>
          <w:sz w:val="22"/>
          <w:szCs w:val="22"/>
        </w:rPr>
        <w:t>389-406</w:t>
      </w:r>
      <w:r w:rsidRPr="00246763">
        <w:rPr>
          <w:rFonts w:ascii="Garamond" w:hAnsi="Garamond"/>
          <w:i/>
          <w:sz w:val="22"/>
          <w:szCs w:val="22"/>
        </w:rPr>
        <w:t>.</w:t>
      </w:r>
    </w:p>
    <w:bookmarkEnd w:id="13"/>
    <w:bookmarkEnd w:id="15"/>
    <w:p w14:paraId="39B621F8" w14:textId="77777777" w:rsidR="00A14D8B" w:rsidRPr="00246763" w:rsidRDefault="00A14D8B" w:rsidP="00246763">
      <w:pPr>
        <w:ind w:left="720" w:hanging="720"/>
        <w:rPr>
          <w:rFonts w:ascii="Garamond" w:hAnsi="Garamond"/>
          <w:sz w:val="22"/>
          <w:szCs w:val="22"/>
        </w:rPr>
      </w:pPr>
    </w:p>
    <w:p w14:paraId="1B41E6DC" w14:textId="77777777" w:rsidR="00C72964" w:rsidRPr="00246763" w:rsidRDefault="00C72964" w:rsidP="00246763">
      <w:pPr>
        <w:ind w:left="720" w:hanging="720"/>
        <w:rPr>
          <w:rFonts w:ascii="Garamond" w:hAnsi="Garamond"/>
          <w:sz w:val="22"/>
          <w:szCs w:val="22"/>
        </w:rPr>
      </w:pPr>
      <w:r w:rsidRPr="00246763">
        <w:rPr>
          <w:rFonts w:ascii="Garamond" w:hAnsi="Garamond"/>
          <w:sz w:val="22"/>
          <w:szCs w:val="22"/>
        </w:rPr>
        <w:t xml:space="preserve">Loeb, S., Miller, L. &amp; </w:t>
      </w:r>
      <w:r w:rsidRPr="00246763">
        <w:rPr>
          <w:rFonts w:ascii="Garamond" w:hAnsi="Garamond"/>
          <w:b/>
          <w:sz w:val="22"/>
          <w:szCs w:val="22"/>
        </w:rPr>
        <w:t>Strunk, K.O.</w:t>
      </w:r>
      <w:r w:rsidRPr="00246763">
        <w:rPr>
          <w:rFonts w:ascii="Garamond" w:hAnsi="Garamond"/>
          <w:sz w:val="22"/>
          <w:szCs w:val="22"/>
        </w:rPr>
        <w:t xml:space="preserve"> (2009). “The State Role in Teacher Professional Development and Education throughout Teachers</w:t>
      </w:r>
      <w:r w:rsidR="006451CC" w:rsidRPr="00246763">
        <w:rPr>
          <w:rFonts w:ascii="Garamond" w:hAnsi="Garamond"/>
          <w:sz w:val="22"/>
          <w:szCs w:val="22"/>
        </w:rPr>
        <w:t>’</w:t>
      </w:r>
      <w:r w:rsidRPr="00246763">
        <w:rPr>
          <w:rFonts w:ascii="Garamond" w:hAnsi="Garamond"/>
          <w:sz w:val="22"/>
          <w:szCs w:val="22"/>
        </w:rPr>
        <w:t xml:space="preserve"> Careers,” </w:t>
      </w:r>
      <w:r w:rsidRPr="00246763">
        <w:rPr>
          <w:rFonts w:ascii="Garamond" w:hAnsi="Garamond"/>
          <w:i/>
          <w:sz w:val="22"/>
          <w:szCs w:val="22"/>
        </w:rPr>
        <w:t xml:space="preserve">Education Finance and Policy, 4(2), </w:t>
      </w:r>
      <w:r w:rsidRPr="00246763">
        <w:rPr>
          <w:rFonts w:ascii="Garamond" w:hAnsi="Garamond"/>
          <w:sz w:val="22"/>
          <w:szCs w:val="22"/>
        </w:rPr>
        <w:t>212-228</w:t>
      </w:r>
      <w:r w:rsidRPr="00246763">
        <w:rPr>
          <w:rFonts w:ascii="Garamond" w:hAnsi="Garamond"/>
          <w:i/>
          <w:sz w:val="22"/>
          <w:szCs w:val="22"/>
        </w:rPr>
        <w:t>.</w:t>
      </w:r>
    </w:p>
    <w:p w14:paraId="4A424F80" w14:textId="77777777" w:rsidR="00C72964" w:rsidRPr="00246763" w:rsidRDefault="00C72964" w:rsidP="00246763">
      <w:pPr>
        <w:rPr>
          <w:rFonts w:ascii="Garamond" w:hAnsi="Garamond"/>
          <w:sz w:val="22"/>
          <w:szCs w:val="22"/>
        </w:rPr>
      </w:pPr>
    </w:p>
    <w:p w14:paraId="6CF0C993" w14:textId="77777777" w:rsidR="00C72964" w:rsidRPr="00246763" w:rsidRDefault="00C72964" w:rsidP="00246763">
      <w:pPr>
        <w:ind w:left="720" w:hanging="720"/>
        <w:rPr>
          <w:rFonts w:ascii="Garamond" w:hAnsi="Garamond"/>
          <w:sz w:val="22"/>
          <w:szCs w:val="22"/>
        </w:rPr>
      </w:pPr>
      <w:bookmarkStart w:id="16" w:name="_Hlk498021564"/>
      <w:r w:rsidRPr="00246763">
        <w:rPr>
          <w:rFonts w:ascii="Garamond" w:hAnsi="Garamond"/>
          <w:sz w:val="22"/>
          <w:szCs w:val="22"/>
        </w:rPr>
        <w:t xml:space="preserve">Loeb, S., Miller, L. &amp; </w:t>
      </w:r>
      <w:r w:rsidRPr="00246763">
        <w:rPr>
          <w:rFonts w:ascii="Garamond" w:hAnsi="Garamond"/>
          <w:b/>
          <w:sz w:val="22"/>
          <w:szCs w:val="22"/>
        </w:rPr>
        <w:t>Strunk, K.O.</w:t>
      </w:r>
      <w:r w:rsidRPr="00246763">
        <w:rPr>
          <w:rFonts w:ascii="Garamond" w:hAnsi="Garamond"/>
          <w:sz w:val="22"/>
          <w:szCs w:val="22"/>
        </w:rPr>
        <w:t xml:space="preserve"> (2009). “The State Role in Teacher Compensation,” </w:t>
      </w:r>
      <w:r w:rsidRPr="00246763">
        <w:rPr>
          <w:rFonts w:ascii="Garamond" w:hAnsi="Garamond"/>
          <w:i/>
          <w:sz w:val="22"/>
          <w:szCs w:val="22"/>
        </w:rPr>
        <w:t>Education Finance and Policy,</w:t>
      </w:r>
      <w:r w:rsidRPr="00246763">
        <w:rPr>
          <w:rFonts w:ascii="Garamond" w:hAnsi="Garamond"/>
          <w:sz w:val="22"/>
          <w:szCs w:val="22"/>
        </w:rPr>
        <w:t xml:space="preserve"> </w:t>
      </w:r>
      <w:r w:rsidRPr="00246763">
        <w:rPr>
          <w:rFonts w:ascii="Garamond" w:hAnsi="Garamond"/>
          <w:i/>
          <w:sz w:val="22"/>
          <w:szCs w:val="22"/>
        </w:rPr>
        <w:t>4(1)</w:t>
      </w:r>
      <w:r w:rsidRPr="00246763">
        <w:rPr>
          <w:rFonts w:ascii="Garamond" w:hAnsi="Garamond"/>
          <w:sz w:val="22"/>
          <w:szCs w:val="22"/>
        </w:rPr>
        <w:t xml:space="preserve">, 89-114. </w:t>
      </w:r>
    </w:p>
    <w:bookmarkEnd w:id="16"/>
    <w:p w14:paraId="6C71F1B4" w14:textId="77777777" w:rsidR="00824FE2" w:rsidRPr="00246763" w:rsidRDefault="00824FE2" w:rsidP="00246763">
      <w:pPr>
        <w:ind w:left="720" w:hanging="720"/>
        <w:rPr>
          <w:rFonts w:ascii="Garamond" w:hAnsi="Garamond"/>
          <w:sz w:val="22"/>
          <w:szCs w:val="22"/>
        </w:rPr>
      </w:pPr>
    </w:p>
    <w:p w14:paraId="6A527668" w14:textId="77777777" w:rsidR="00C72964" w:rsidRPr="00246763" w:rsidRDefault="00C72964" w:rsidP="00246763">
      <w:pPr>
        <w:ind w:left="720" w:hanging="720"/>
        <w:rPr>
          <w:rFonts w:ascii="Garamond" w:hAnsi="Garamond"/>
          <w:sz w:val="22"/>
          <w:szCs w:val="22"/>
        </w:rPr>
      </w:pPr>
      <w:bookmarkStart w:id="17" w:name="_Hlk498021583"/>
      <w:r w:rsidRPr="00246763">
        <w:rPr>
          <w:rFonts w:ascii="Garamond" w:hAnsi="Garamond"/>
          <w:sz w:val="22"/>
          <w:szCs w:val="22"/>
        </w:rPr>
        <w:t xml:space="preserve">Loeb, S. &amp; </w:t>
      </w:r>
      <w:r w:rsidRPr="00246763">
        <w:rPr>
          <w:rFonts w:ascii="Garamond" w:hAnsi="Garamond"/>
          <w:b/>
          <w:sz w:val="22"/>
          <w:szCs w:val="22"/>
        </w:rPr>
        <w:t>Strunk, K.O.</w:t>
      </w:r>
      <w:r w:rsidRPr="00246763">
        <w:rPr>
          <w:rFonts w:ascii="Garamond" w:hAnsi="Garamond"/>
          <w:sz w:val="22"/>
          <w:szCs w:val="22"/>
        </w:rPr>
        <w:t xml:space="preserve"> (2007). “Accountability and Local Control: Response to Incentives </w:t>
      </w:r>
      <w:proofErr w:type="gramStart"/>
      <w:r w:rsidRPr="00246763">
        <w:rPr>
          <w:rFonts w:ascii="Garamond" w:hAnsi="Garamond"/>
          <w:sz w:val="22"/>
          <w:szCs w:val="22"/>
        </w:rPr>
        <w:t>With</w:t>
      </w:r>
      <w:proofErr w:type="gramEnd"/>
      <w:r w:rsidRPr="00246763">
        <w:rPr>
          <w:rFonts w:ascii="Garamond" w:hAnsi="Garamond"/>
          <w:sz w:val="22"/>
          <w:szCs w:val="22"/>
        </w:rPr>
        <w:t xml:space="preserve"> and Without Authority Over Resource Generation and Allocation,” </w:t>
      </w:r>
      <w:r w:rsidRPr="00246763">
        <w:rPr>
          <w:rFonts w:ascii="Garamond" w:hAnsi="Garamond"/>
          <w:i/>
          <w:sz w:val="22"/>
          <w:szCs w:val="22"/>
        </w:rPr>
        <w:t>Education Finance and Policy</w:t>
      </w:r>
      <w:r w:rsidRPr="00246763">
        <w:rPr>
          <w:rFonts w:ascii="Garamond" w:hAnsi="Garamond"/>
          <w:sz w:val="22"/>
          <w:szCs w:val="22"/>
        </w:rPr>
        <w:t xml:space="preserve">, </w:t>
      </w:r>
      <w:r w:rsidRPr="00246763">
        <w:rPr>
          <w:rFonts w:ascii="Garamond" w:hAnsi="Garamond"/>
          <w:i/>
          <w:sz w:val="22"/>
          <w:szCs w:val="22"/>
        </w:rPr>
        <w:t>2(1)</w:t>
      </w:r>
      <w:r w:rsidRPr="00246763">
        <w:rPr>
          <w:rFonts w:ascii="Garamond" w:hAnsi="Garamond"/>
          <w:sz w:val="22"/>
          <w:szCs w:val="22"/>
        </w:rPr>
        <w:t xml:space="preserve">, 10-39. </w:t>
      </w:r>
    </w:p>
    <w:bookmarkEnd w:id="17"/>
    <w:p w14:paraId="789562E6" w14:textId="77777777" w:rsidR="00C72964" w:rsidRPr="00246763" w:rsidRDefault="00C72964" w:rsidP="00246763">
      <w:pPr>
        <w:ind w:left="720" w:hanging="720"/>
        <w:rPr>
          <w:rFonts w:ascii="Garamond" w:hAnsi="Garamond"/>
          <w:sz w:val="22"/>
          <w:szCs w:val="22"/>
        </w:rPr>
      </w:pPr>
      <w:r w:rsidRPr="00246763">
        <w:rPr>
          <w:rFonts w:ascii="Garamond" w:hAnsi="Garamond"/>
          <w:sz w:val="22"/>
          <w:szCs w:val="22"/>
        </w:rPr>
        <w:t xml:space="preserve"> </w:t>
      </w:r>
    </w:p>
    <w:p w14:paraId="15FFF9B5" w14:textId="77777777" w:rsidR="00C72964" w:rsidRPr="00246763" w:rsidRDefault="00C72964"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&amp; Robinson, J. (2006). “Oh, Won</w:t>
      </w:r>
      <w:r w:rsidR="006451CC" w:rsidRPr="00246763">
        <w:rPr>
          <w:rFonts w:ascii="Garamond" w:hAnsi="Garamond"/>
          <w:sz w:val="22"/>
          <w:szCs w:val="22"/>
        </w:rPr>
        <w:t>’</w:t>
      </w:r>
      <w:r w:rsidRPr="00246763">
        <w:rPr>
          <w:rFonts w:ascii="Garamond" w:hAnsi="Garamond"/>
          <w:sz w:val="22"/>
          <w:szCs w:val="22"/>
        </w:rPr>
        <w:t xml:space="preserve">t You </w:t>
      </w:r>
      <w:proofErr w:type="gramStart"/>
      <w:r w:rsidRPr="00246763">
        <w:rPr>
          <w:rFonts w:ascii="Garamond" w:hAnsi="Garamond"/>
          <w:sz w:val="22"/>
          <w:szCs w:val="22"/>
        </w:rPr>
        <w:t>Stay?:</w:t>
      </w:r>
      <w:proofErr w:type="gramEnd"/>
      <w:r w:rsidRPr="00246763">
        <w:rPr>
          <w:rFonts w:ascii="Garamond" w:hAnsi="Garamond"/>
          <w:sz w:val="22"/>
          <w:szCs w:val="22"/>
        </w:rPr>
        <w:t xml:space="preserve"> A Multi-Level HGLM Analysis of Teacher Attrition,” </w:t>
      </w:r>
      <w:r w:rsidRPr="00246763">
        <w:rPr>
          <w:rFonts w:ascii="Garamond" w:hAnsi="Garamond"/>
          <w:i/>
          <w:sz w:val="22"/>
          <w:szCs w:val="22"/>
        </w:rPr>
        <w:t xml:space="preserve">Peabody Journal of Education, 81(4), </w:t>
      </w:r>
      <w:r w:rsidRPr="00246763">
        <w:rPr>
          <w:rFonts w:ascii="Garamond" w:hAnsi="Garamond"/>
          <w:sz w:val="22"/>
          <w:szCs w:val="22"/>
        </w:rPr>
        <w:t xml:space="preserve">65-94. </w:t>
      </w:r>
    </w:p>
    <w:p w14:paraId="181B5AD1" w14:textId="77777777" w:rsidR="00C72964" w:rsidRPr="00246763" w:rsidRDefault="00C72964" w:rsidP="00246763">
      <w:pPr>
        <w:ind w:left="720" w:hanging="720"/>
        <w:rPr>
          <w:rFonts w:ascii="Garamond" w:hAnsi="Garamond"/>
          <w:sz w:val="22"/>
          <w:szCs w:val="22"/>
        </w:rPr>
      </w:pPr>
    </w:p>
    <w:p w14:paraId="5421A562" w14:textId="268BC3EC" w:rsidR="0046378D" w:rsidRPr="00C929AA" w:rsidRDefault="00C72964" w:rsidP="00C929AA">
      <w:pPr>
        <w:ind w:left="720" w:hanging="720"/>
        <w:rPr>
          <w:rFonts w:ascii="Garamond" w:hAnsi="Garamond"/>
          <w:sz w:val="22"/>
          <w:szCs w:val="22"/>
        </w:rPr>
      </w:pPr>
      <w:r w:rsidRPr="00246763">
        <w:rPr>
          <w:rFonts w:ascii="Garamond" w:hAnsi="Garamond"/>
          <w:sz w:val="22"/>
          <w:szCs w:val="22"/>
        </w:rPr>
        <w:t xml:space="preserve">Loeb, S. &amp; </w:t>
      </w:r>
      <w:r w:rsidRPr="00246763">
        <w:rPr>
          <w:rFonts w:ascii="Garamond" w:hAnsi="Garamond"/>
          <w:b/>
          <w:sz w:val="22"/>
          <w:szCs w:val="22"/>
        </w:rPr>
        <w:t>Strunk, K.O.</w:t>
      </w:r>
      <w:r w:rsidRPr="00246763">
        <w:rPr>
          <w:rFonts w:ascii="Garamond" w:hAnsi="Garamond"/>
          <w:sz w:val="22"/>
          <w:szCs w:val="22"/>
        </w:rPr>
        <w:t xml:space="preserve"> (2003). “The Contribution of Administrative and Experimental Data to Education Policy Research,” </w:t>
      </w:r>
      <w:r w:rsidRPr="00246763">
        <w:rPr>
          <w:rFonts w:ascii="Garamond" w:hAnsi="Garamond"/>
          <w:i/>
          <w:sz w:val="22"/>
          <w:szCs w:val="22"/>
        </w:rPr>
        <w:t xml:space="preserve">The National Tax Journal, </w:t>
      </w:r>
      <w:proofErr w:type="gramStart"/>
      <w:r w:rsidRPr="00246763">
        <w:rPr>
          <w:rFonts w:ascii="Garamond" w:hAnsi="Garamond"/>
          <w:i/>
          <w:sz w:val="22"/>
          <w:szCs w:val="22"/>
        </w:rPr>
        <w:t>LVI(</w:t>
      </w:r>
      <w:proofErr w:type="gramEnd"/>
      <w:r w:rsidRPr="00246763">
        <w:rPr>
          <w:rFonts w:ascii="Garamond" w:hAnsi="Garamond"/>
          <w:i/>
          <w:sz w:val="22"/>
          <w:szCs w:val="22"/>
        </w:rPr>
        <w:t xml:space="preserve">2). </w:t>
      </w:r>
      <w:proofErr w:type="gramStart"/>
      <w:r w:rsidRPr="00246763">
        <w:rPr>
          <w:rFonts w:ascii="Garamond" w:hAnsi="Garamond"/>
          <w:sz w:val="22"/>
          <w:szCs w:val="22"/>
        </w:rPr>
        <w:t>June,</w:t>
      </w:r>
      <w:proofErr w:type="gramEnd"/>
      <w:r w:rsidRPr="00246763">
        <w:rPr>
          <w:rFonts w:ascii="Garamond" w:hAnsi="Garamond"/>
          <w:sz w:val="22"/>
          <w:szCs w:val="22"/>
        </w:rPr>
        <w:t xml:space="preserve"> 2003.</w:t>
      </w:r>
    </w:p>
    <w:p w14:paraId="0B5596F0" w14:textId="77777777" w:rsidR="00B6298E" w:rsidRDefault="00B6298E" w:rsidP="00246763">
      <w:pPr>
        <w:rPr>
          <w:rFonts w:ascii="Garamond" w:hAnsi="Garamond"/>
          <w:b/>
          <w:sz w:val="22"/>
          <w:szCs w:val="22"/>
        </w:rPr>
      </w:pPr>
    </w:p>
    <w:p w14:paraId="5BD60E2A" w14:textId="77777777" w:rsidR="000139CB" w:rsidRDefault="000139CB" w:rsidP="00246763">
      <w:pPr>
        <w:rPr>
          <w:rFonts w:ascii="Garamond" w:hAnsi="Garamond"/>
          <w:b/>
          <w:sz w:val="22"/>
          <w:szCs w:val="22"/>
        </w:rPr>
      </w:pPr>
    </w:p>
    <w:p w14:paraId="6034655F" w14:textId="77777777" w:rsidR="000139CB" w:rsidRDefault="000139CB" w:rsidP="00246763">
      <w:pPr>
        <w:rPr>
          <w:rFonts w:ascii="Garamond" w:hAnsi="Garamond"/>
          <w:b/>
          <w:sz w:val="22"/>
          <w:szCs w:val="22"/>
        </w:rPr>
      </w:pPr>
    </w:p>
    <w:p w14:paraId="0C56D475" w14:textId="77777777" w:rsidR="000139CB" w:rsidRDefault="000139CB" w:rsidP="00246763">
      <w:pPr>
        <w:rPr>
          <w:rFonts w:ascii="Garamond" w:hAnsi="Garamond"/>
          <w:b/>
          <w:sz w:val="22"/>
          <w:szCs w:val="22"/>
        </w:rPr>
      </w:pPr>
    </w:p>
    <w:p w14:paraId="14FE8C90" w14:textId="5521CA32" w:rsidR="00F10E62" w:rsidRPr="00246763" w:rsidRDefault="005B314B" w:rsidP="00246763">
      <w:pPr>
        <w:rPr>
          <w:rFonts w:ascii="Garamond" w:hAnsi="Garamond"/>
          <w:b/>
          <w:sz w:val="22"/>
          <w:szCs w:val="22"/>
        </w:rPr>
      </w:pPr>
      <w:r w:rsidRPr="00246763">
        <w:rPr>
          <w:rFonts w:ascii="Garamond" w:hAnsi="Garamond"/>
          <w:b/>
          <w:sz w:val="22"/>
          <w:szCs w:val="22"/>
        </w:rPr>
        <w:lastRenderedPageBreak/>
        <w:t>PAPERS UNDER REVIEW</w:t>
      </w:r>
      <w:bookmarkStart w:id="18" w:name="_Hlk3490576"/>
    </w:p>
    <w:bookmarkEnd w:id="5"/>
    <w:p w14:paraId="15ECA724" w14:textId="2027F383" w:rsidR="00411F61" w:rsidRDefault="00411F61" w:rsidP="008047C8">
      <w:pPr>
        <w:rPr>
          <w:rFonts w:ascii="Garamond" w:hAnsi="Garamond"/>
          <w:sz w:val="22"/>
          <w:szCs w:val="22"/>
        </w:rPr>
      </w:pPr>
    </w:p>
    <w:p w14:paraId="1127E963" w14:textId="77777777" w:rsidR="001F71F3" w:rsidRPr="004624F4" w:rsidRDefault="001F71F3" w:rsidP="001F71F3">
      <w:pPr>
        <w:ind w:left="720" w:hanging="720"/>
        <w:rPr>
          <w:rFonts w:ascii="Garamond" w:hAnsi="Garamond"/>
          <w:sz w:val="22"/>
          <w:szCs w:val="22"/>
        </w:rPr>
      </w:pPr>
      <w:r>
        <w:rPr>
          <w:rFonts w:ascii="Garamond" w:hAnsi="Garamond"/>
          <w:sz w:val="22"/>
          <w:szCs w:val="22"/>
        </w:rPr>
        <w:t xml:space="preserve">Hopkins, B.G.*, </w:t>
      </w:r>
      <w:r>
        <w:rPr>
          <w:rFonts w:ascii="Garamond" w:hAnsi="Garamond"/>
          <w:b/>
          <w:bCs/>
          <w:sz w:val="22"/>
          <w:szCs w:val="22"/>
        </w:rPr>
        <w:t xml:space="preserve">Strunk, K.O., </w:t>
      </w:r>
      <w:r>
        <w:rPr>
          <w:rFonts w:ascii="Garamond" w:hAnsi="Garamond"/>
          <w:sz w:val="22"/>
          <w:szCs w:val="22"/>
        </w:rPr>
        <w:t xml:space="preserve">Imberman, S.A., Truckenmiller, A., Guzman, M.*, &amp; Fisher, M.H. “Trends in Special Education Identification During the COVID-19 Pandemic: Evidence from Michigan.” </w:t>
      </w:r>
      <w:r w:rsidRPr="00246763">
        <w:rPr>
          <w:rFonts w:ascii="Garamond" w:hAnsi="Garamond"/>
          <w:i/>
          <w:iCs/>
          <w:sz w:val="22"/>
          <w:szCs w:val="22"/>
        </w:rPr>
        <w:t>Invited revise and resubmit.</w:t>
      </w:r>
    </w:p>
    <w:p w14:paraId="502B9E18" w14:textId="77777777" w:rsidR="001F71F3" w:rsidRDefault="001F71F3" w:rsidP="00134F68">
      <w:pPr>
        <w:ind w:left="720" w:hanging="720"/>
        <w:rPr>
          <w:rFonts w:ascii="Garamond" w:hAnsi="Garamond"/>
          <w:sz w:val="22"/>
          <w:szCs w:val="22"/>
        </w:rPr>
      </w:pPr>
    </w:p>
    <w:p w14:paraId="4C049922" w14:textId="77777777" w:rsidR="006E378D" w:rsidRDefault="006E378D" w:rsidP="006E378D">
      <w:pPr>
        <w:ind w:left="720" w:hanging="720"/>
        <w:rPr>
          <w:rFonts w:ascii="Garamond" w:hAnsi="Garamond"/>
          <w:sz w:val="22"/>
          <w:szCs w:val="22"/>
        </w:rPr>
      </w:pPr>
      <w:r w:rsidRPr="009B6B97">
        <w:rPr>
          <w:rFonts w:ascii="Garamond" w:hAnsi="Garamond"/>
          <w:b/>
          <w:bCs/>
          <w:sz w:val="22"/>
          <w:szCs w:val="22"/>
        </w:rPr>
        <w:t>Strunk, K.O.</w:t>
      </w:r>
      <w:r>
        <w:rPr>
          <w:rFonts w:ascii="Garamond" w:hAnsi="Garamond"/>
          <w:sz w:val="22"/>
          <w:szCs w:val="22"/>
        </w:rPr>
        <w:t xml:space="preserve">, Kilbride, T., Hopkins, B.G.*, Imberman, S., &amp; Yu, D.* “The Path of Student Learning Delay During the COVID-19 Pandemic: Evidence from Michigan.” </w:t>
      </w:r>
      <w:r w:rsidRPr="00246763">
        <w:rPr>
          <w:rFonts w:ascii="Garamond" w:hAnsi="Garamond"/>
          <w:i/>
          <w:iCs/>
          <w:sz w:val="22"/>
          <w:szCs w:val="22"/>
        </w:rPr>
        <w:t>Invited revise and resubmit.</w:t>
      </w:r>
    </w:p>
    <w:p w14:paraId="55A339A5" w14:textId="77777777" w:rsidR="006E378D" w:rsidRDefault="006E378D" w:rsidP="00134F68">
      <w:pPr>
        <w:ind w:left="720" w:hanging="720"/>
        <w:rPr>
          <w:rFonts w:ascii="Garamond" w:hAnsi="Garamond"/>
          <w:sz w:val="22"/>
          <w:szCs w:val="22"/>
        </w:rPr>
      </w:pPr>
    </w:p>
    <w:p w14:paraId="31277E5F" w14:textId="77777777" w:rsidR="00643FF9" w:rsidRPr="00246763" w:rsidRDefault="00643FF9" w:rsidP="00643FF9">
      <w:pPr>
        <w:ind w:left="720" w:hanging="720"/>
        <w:rPr>
          <w:rFonts w:ascii="Garamond" w:hAnsi="Garamond"/>
          <w:sz w:val="22"/>
          <w:szCs w:val="22"/>
        </w:rPr>
      </w:pPr>
      <w:r>
        <w:rPr>
          <w:rFonts w:ascii="Garamond" w:hAnsi="Garamond"/>
          <w:sz w:val="22"/>
          <w:szCs w:val="22"/>
        </w:rPr>
        <w:t xml:space="preserve">Hopkins, B.G.*, </w:t>
      </w:r>
      <w:r w:rsidRPr="00C20C58">
        <w:rPr>
          <w:rFonts w:ascii="Garamond" w:hAnsi="Garamond"/>
          <w:b/>
          <w:bCs/>
          <w:sz w:val="22"/>
          <w:szCs w:val="22"/>
        </w:rPr>
        <w:t>Strunk, K.O.</w:t>
      </w:r>
      <w:r>
        <w:rPr>
          <w:rFonts w:ascii="Garamond" w:hAnsi="Garamond"/>
          <w:sz w:val="22"/>
          <w:szCs w:val="22"/>
        </w:rPr>
        <w:t xml:space="preserve">, &amp; </w:t>
      </w:r>
      <w:r w:rsidRPr="00C20C58">
        <w:rPr>
          <w:rFonts w:ascii="Garamond" w:hAnsi="Garamond"/>
          <w:sz w:val="22"/>
          <w:szCs w:val="22"/>
        </w:rPr>
        <w:t>Rogers, S.</w:t>
      </w:r>
      <w:r>
        <w:rPr>
          <w:rFonts w:ascii="Garamond" w:hAnsi="Garamond"/>
          <w:sz w:val="22"/>
          <w:szCs w:val="22"/>
        </w:rPr>
        <w:t xml:space="preserve">* “Viral Change: Trends in Michigan Teacher Mobility and Attrition During and After the COVID-19 Pandemic.” </w:t>
      </w:r>
      <w:r w:rsidRPr="00246763">
        <w:rPr>
          <w:rFonts w:ascii="Garamond" w:hAnsi="Garamond"/>
          <w:i/>
          <w:iCs/>
          <w:sz w:val="22"/>
          <w:szCs w:val="22"/>
        </w:rPr>
        <w:t>Invited revise and resubmit.</w:t>
      </w:r>
    </w:p>
    <w:p w14:paraId="374F27A2" w14:textId="77777777" w:rsidR="00643FF9" w:rsidRDefault="00643FF9" w:rsidP="00134F68">
      <w:pPr>
        <w:ind w:left="720" w:hanging="720"/>
        <w:rPr>
          <w:rFonts w:ascii="Garamond" w:hAnsi="Garamond"/>
          <w:sz w:val="22"/>
          <w:szCs w:val="22"/>
        </w:rPr>
      </w:pPr>
    </w:p>
    <w:p w14:paraId="29340080" w14:textId="5327C220" w:rsidR="00134F68" w:rsidRDefault="00134F68" w:rsidP="00134F68">
      <w:pPr>
        <w:ind w:left="720" w:hanging="720"/>
        <w:rPr>
          <w:rFonts w:ascii="Garamond" w:hAnsi="Garamond"/>
          <w:sz w:val="22"/>
          <w:szCs w:val="22"/>
        </w:rPr>
      </w:pPr>
      <w:r>
        <w:rPr>
          <w:rFonts w:ascii="Garamond" w:hAnsi="Garamond"/>
          <w:sz w:val="22"/>
          <w:szCs w:val="22"/>
        </w:rPr>
        <w:t xml:space="preserve">Harbatkin, E., Nguyen, T., </w:t>
      </w:r>
      <w:r w:rsidRPr="00BF0129">
        <w:rPr>
          <w:rFonts w:ascii="Garamond" w:hAnsi="Garamond"/>
          <w:b/>
          <w:bCs/>
          <w:sz w:val="22"/>
          <w:szCs w:val="22"/>
        </w:rPr>
        <w:t>Strunk, K.O.</w:t>
      </w:r>
      <w:r>
        <w:rPr>
          <w:rFonts w:ascii="Garamond" w:hAnsi="Garamond"/>
          <w:sz w:val="22"/>
          <w:szCs w:val="22"/>
        </w:rPr>
        <w:t xml:space="preserve">, Burns, J., &amp; Moran, A.* “Should I </w:t>
      </w:r>
      <w:proofErr w:type="gramStart"/>
      <w:r>
        <w:rPr>
          <w:rFonts w:ascii="Garamond" w:hAnsi="Garamond"/>
          <w:sz w:val="22"/>
          <w:szCs w:val="22"/>
        </w:rPr>
        <w:t>Stay</w:t>
      </w:r>
      <w:proofErr w:type="gramEnd"/>
      <w:r>
        <w:rPr>
          <w:rFonts w:ascii="Garamond" w:hAnsi="Garamond"/>
          <w:sz w:val="22"/>
          <w:szCs w:val="22"/>
        </w:rPr>
        <w:t xml:space="preserve"> or Should I Go (Later)? Teacher Intentions and Turnover in Low-Performing Schools and Districts Before and During the COVID-19 Pandemic.”</w:t>
      </w:r>
    </w:p>
    <w:p w14:paraId="53CBADB2" w14:textId="77777777" w:rsidR="00134F68" w:rsidRDefault="00134F68" w:rsidP="006E378D">
      <w:pPr>
        <w:rPr>
          <w:rFonts w:ascii="Garamond" w:hAnsi="Garamond"/>
          <w:sz w:val="22"/>
          <w:szCs w:val="22"/>
        </w:rPr>
      </w:pPr>
    </w:p>
    <w:p w14:paraId="0C9778FE" w14:textId="46C6CDA3" w:rsidR="009E286A" w:rsidRDefault="009E286A" w:rsidP="008B5B38">
      <w:pPr>
        <w:ind w:left="720" w:hanging="720"/>
        <w:rPr>
          <w:rFonts w:ascii="Garamond" w:hAnsi="Garamond"/>
          <w:sz w:val="22"/>
          <w:szCs w:val="22"/>
        </w:rPr>
      </w:pPr>
      <w:r>
        <w:rPr>
          <w:rFonts w:ascii="Garamond" w:hAnsi="Garamond"/>
          <w:sz w:val="22"/>
          <w:szCs w:val="22"/>
        </w:rPr>
        <w:t>Westall, J</w:t>
      </w:r>
      <w:r w:rsidRPr="00246763">
        <w:rPr>
          <w:rFonts w:ascii="Garamond" w:hAnsi="Garamond"/>
          <w:sz w:val="22"/>
          <w:szCs w:val="22"/>
        </w:rPr>
        <w:t>.*,</w:t>
      </w:r>
      <w:r>
        <w:rPr>
          <w:rFonts w:ascii="Garamond" w:hAnsi="Garamond"/>
          <w:sz w:val="22"/>
          <w:szCs w:val="22"/>
        </w:rPr>
        <w:t xml:space="preserve"> Utter, A.*, &amp;</w:t>
      </w:r>
      <w:r w:rsidRPr="00246763">
        <w:rPr>
          <w:rFonts w:ascii="Garamond" w:hAnsi="Garamond"/>
          <w:sz w:val="22"/>
          <w:szCs w:val="22"/>
        </w:rPr>
        <w:t xml:space="preserve"> </w:t>
      </w:r>
      <w:r w:rsidRPr="00246763">
        <w:rPr>
          <w:rFonts w:ascii="Garamond" w:hAnsi="Garamond"/>
          <w:b/>
          <w:bCs/>
          <w:sz w:val="22"/>
          <w:szCs w:val="22"/>
        </w:rPr>
        <w:t>Strunk, K.O.</w:t>
      </w:r>
      <w:r w:rsidRPr="00246763">
        <w:rPr>
          <w:rFonts w:ascii="Garamond" w:hAnsi="Garamond"/>
          <w:sz w:val="22"/>
          <w:szCs w:val="22"/>
        </w:rPr>
        <w:t xml:space="preserve"> “</w:t>
      </w:r>
      <w:r>
        <w:rPr>
          <w:rFonts w:ascii="Garamond" w:hAnsi="Garamond"/>
          <w:sz w:val="22"/>
          <w:szCs w:val="22"/>
        </w:rPr>
        <w:t>Following the Letter of the Law: 2020-2021 Retention Outcomes Under Michigan’s Read by Grade Three Law</w:t>
      </w:r>
      <w:r w:rsidRPr="00246763">
        <w:rPr>
          <w:rFonts w:ascii="Garamond" w:hAnsi="Garamond"/>
          <w:sz w:val="22"/>
          <w:szCs w:val="22"/>
        </w:rPr>
        <w:t>.”</w:t>
      </w:r>
    </w:p>
    <w:p w14:paraId="4F2D6B0F" w14:textId="77777777" w:rsidR="0052700E" w:rsidRDefault="0052700E" w:rsidP="00134F68">
      <w:pPr>
        <w:rPr>
          <w:rFonts w:ascii="Garamond" w:hAnsi="Garamond"/>
          <w:sz w:val="22"/>
          <w:szCs w:val="22"/>
        </w:rPr>
      </w:pPr>
      <w:bookmarkStart w:id="19" w:name="_Hlk493267568"/>
    </w:p>
    <w:p w14:paraId="6E0A36C7" w14:textId="04C39EBA" w:rsidR="00134F68" w:rsidRDefault="0052700E" w:rsidP="00134F68">
      <w:pPr>
        <w:ind w:left="720" w:hanging="720"/>
        <w:rPr>
          <w:rFonts w:ascii="Garamond" w:hAnsi="Garamond"/>
          <w:sz w:val="22"/>
          <w:szCs w:val="22"/>
        </w:rPr>
      </w:pPr>
      <w:r>
        <w:rPr>
          <w:rFonts w:ascii="Garamond" w:hAnsi="Garamond"/>
          <w:sz w:val="22"/>
          <w:szCs w:val="22"/>
        </w:rPr>
        <w:t xml:space="preserve">Westall, J.*, </w:t>
      </w:r>
      <w:r>
        <w:rPr>
          <w:rFonts w:ascii="Garamond" w:hAnsi="Garamond"/>
          <w:b/>
          <w:bCs/>
          <w:sz w:val="22"/>
          <w:szCs w:val="22"/>
        </w:rPr>
        <w:t>Strunk, K.O.</w:t>
      </w:r>
      <w:r>
        <w:rPr>
          <w:rFonts w:ascii="Garamond" w:hAnsi="Garamond"/>
          <w:sz w:val="22"/>
          <w:szCs w:val="22"/>
        </w:rPr>
        <w:t>, &amp; Utter, A.* “Challenges in Implementing Teacher-Student Assignment Policies: Evidence from Michigan’s Read by Grade Three Law.”</w:t>
      </w:r>
    </w:p>
    <w:p w14:paraId="28600F4A" w14:textId="77777777" w:rsidR="0052700E" w:rsidRDefault="0052700E" w:rsidP="00FB6EA2">
      <w:pPr>
        <w:rPr>
          <w:rFonts w:ascii="Garamond" w:hAnsi="Garamond"/>
          <w:b/>
          <w:sz w:val="22"/>
          <w:szCs w:val="22"/>
        </w:rPr>
      </w:pPr>
    </w:p>
    <w:p w14:paraId="27A78C5D" w14:textId="46449A4A" w:rsidR="009A2B2E" w:rsidRPr="00246763" w:rsidRDefault="00C72964" w:rsidP="00246763">
      <w:pPr>
        <w:ind w:left="720" w:hanging="720"/>
        <w:rPr>
          <w:rFonts w:ascii="Garamond" w:hAnsi="Garamond"/>
          <w:b/>
          <w:sz w:val="22"/>
          <w:szCs w:val="22"/>
        </w:rPr>
      </w:pPr>
      <w:r w:rsidRPr="00246763">
        <w:rPr>
          <w:rFonts w:ascii="Garamond" w:hAnsi="Garamond"/>
          <w:b/>
          <w:sz w:val="22"/>
          <w:szCs w:val="22"/>
        </w:rPr>
        <w:t>BOOK</w:t>
      </w:r>
      <w:r w:rsidR="00DA032D" w:rsidRPr="00246763">
        <w:rPr>
          <w:rFonts w:ascii="Garamond" w:hAnsi="Garamond"/>
          <w:b/>
          <w:sz w:val="22"/>
          <w:szCs w:val="22"/>
        </w:rPr>
        <w:t>S</w:t>
      </w:r>
    </w:p>
    <w:p w14:paraId="34D7214C" w14:textId="0E568B3D" w:rsidR="009A2B2E" w:rsidRPr="00246763" w:rsidRDefault="009A2B2E" w:rsidP="00246763">
      <w:pPr>
        <w:ind w:left="720" w:hanging="720"/>
        <w:rPr>
          <w:rFonts w:ascii="Garamond" w:hAnsi="Garamond"/>
          <w:b/>
          <w:sz w:val="22"/>
          <w:szCs w:val="22"/>
        </w:rPr>
      </w:pPr>
    </w:p>
    <w:p w14:paraId="29286BEB" w14:textId="74D3E27C" w:rsidR="009A2B2E" w:rsidRPr="00246763" w:rsidRDefault="009A2B2E" w:rsidP="00246763">
      <w:pPr>
        <w:ind w:left="720" w:hanging="720"/>
        <w:rPr>
          <w:rFonts w:ascii="Garamond" w:hAnsi="Garamond"/>
          <w:sz w:val="22"/>
          <w:szCs w:val="22"/>
        </w:rPr>
      </w:pPr>
      <w:r w:rsidRPr="00246763">
        <w:rPr>
          <w:rFonts w:ascii="Garamond" w:hAnsi="Garamond"/>
          <w:sz w:val="22"/>
          <w:szCs w:val="22"/>
        </w:rPr>
        <w:t xml:space="preserve">Bulkley, K., Marsh, J.A., </w:t>
      </w:r>
      <w:r w:rsidRPr="00246763">
        <w:rPr>
          <w:rFonts w:ascii="Garamond" w:hAnsi="Garamond"/>
          <w:b/>
          <w:sz w:val="22"/>
          <w:szCs w:val="22"/>
        </w:rPr>
        <w:t>Strunk, K.O.</w:t>
      </w:r>
      <w:r w:rsidRPr="00246763">
        <w:rPr>
          <w:rFonts w:ascii="Garamond" w:hAnsi="Garamond"/>
          <w:sz w:val="22"/>
          <w:szCs w:val="22"/>
        </w:rPr>
        <w:t xml:space="preserve">, Harris, D. &amp; Hashim, A. (2020). </w:t>
      </w:r>
      <w:r w:rsidRPr="00246763">
        <w:rPr>
          <w:rFonts w:ascii="Garamond" w:hAnsi="Garamond"/>
          <w:i/>
          <w:sz w:val="22"/>
          <w:szCs w:val="22"/>
        </w:rPr>
        <w:t xml:space="preserve">Challenging the One Best System: The Portfolio Management Model and Urban School Governance. </w:t>
      </w:r>
      <w:r w:rsidRPr="00246763">
        <w:rPr>
          <w:rFonts w:ascii="Garamond" w:hAnsi="Garamond"/>
          <w:sz w:val="22"/>
          <w:szCs w:val="22"/>
        </w:rPr>
        <w:t>Harvard Education Press.</w:t>
      </w:r>
    </w:p>
    <w:p w14:paraId="7FA49CF7" w14:textId="2C6CFF2C" w:rsidR="00DA2218" w:rsidRPr="00246763" w:rsidRDefault="00DA2218" w:rsidP="00246763">
      <w:pPr>
        <w:ind w:left="720"/>
        <w:rPr>
          <w:rFonts w:ascii="Garamond" w:hAnsi="Garamond"/>
          <w:i/>
          <w:iCs/>
          <w:sz w:val="22"/>
          <w:szCs w:val="22"/>
        </w:rPr>
      </w:pPr>
      <w:r w:rsidRPr="00246763">
        <w:rPr>
          <w:rFonts w:ascii="Garamond" w:hAnsi="Garamond"/>
          <w:sz w:val="22"/>
          <w:szCs w:val="22"/>
        </w:rPr>
        <w:t xml:space="preserve">* </w:t>
      </w:r>
      <w:r w:rsidRPr="00246763">
        <w:rPr>
          <w:rFonts w:ascii="Garamond" w:hAnsi="Garamond"/>
          <w:i/>
          <w:iCs/>
          <w:sz w:val="22"/>
          <w:szCs w:val="22"/>
        </w:rPr>
        <w:t>Winner of the 2022 American Education Research Association District</w:t>
      </w:r>
      <w:r w:rsidR="008E1332" w:rsidRPr="00246763">
        <w:rPr>
          <w:rFonts w:ascii="Garamond" w:hAnsi="Garamond"/>
          <w:i/>
          <w:iCs/>
          <w:sz w:val="22"/>
          <w:szCs w:val="22"/>
        </w:rPr>
        <w:t>s in Research</w:t>
      </w:r>
      <w:r w:rsidRPr="00246763">
        <w:rPr>
          <w:rFonts w:ascii="Garamond" w:hAnsi="Garamond"/>
          <w:i/>
          <w:iCs/>
          <w:sz w:val="22"/>
          <w:szCs w:val="22"/>
        </w:rPr>
        <w:t xml:space="preserve"> and Reform SIG </w:t>
      </w:r>
      <w:r w:rsidR="008E1332" w:rsidRPr="00246763">
        <w:rPr>
          <w:rFonts w:ascii="Garamond" w:hAnsi="Garamond"/>
          <w:i/>
          <w:iCs/>
          <w:sz w:val="22"/>
          <w:szCs w:val="22"/>
        </w:rPr>
        <w:t>Outstanding Publication Award.</w:t>
      </w:r>
    </w:p>
    <w:p w14:paraId="17D2D588" w14:textId="77777777" w:rsidR="009A2B2E" w:rsidRPr="00246763" w:rsidRDefault="009A2B2E" w:rsidP="00246763">
      <w:pPr>
        <w:ind w:left="720" w:hanging="720"/>
        <w:rPr>
          <w:rFonts w:ascii="Garamond" w:hAnsi="Garamond"/>
          <w:b/>
          <w:sz w:val="22"/>
          <w:szCs w:val="22"/>
        </w:rPr>
      </w:pPr>
    </w:p>
    <w:p w14:paraId="7360D214" w14:textId="61C099BF" w:rsidR="00C72964" w:rsidRPr="00246763" w:rsidRDefault="00DA032D" w:rsidP="00246763">
      <w:pPr>
        <w:ind w:left="720" w:hanging="720"/>
        <w:rPr>
          <w:rFonts w:ascii="Garamond" w:hAnsi="Garamond"/>
          <w:sz w:val="22"/>
          <w:szCs w:val="22"/>
        </w:rPr>
      </w:pPr>
      <w:r w:rsidRPr="00246763">
        <w:rPr>
          <w:rFonts w:ascii="Garamond" w:hAnsi="Garamond"/>
          <w:b/>
          <w:sz w:val="22"/>
          <w:szCs w:val="22"/>
        </w:rPr>
        <w:t>BOOK</w:t>
      </w:r>
      <w:r w:rsidR="00C72964" w:rsidRPr="00246763">
        <w:rPr>
          <w:rFonts w:ascii="Garamond" w:hAnsi="Garamond"/>
          <w:b/>
          <w:sz w:val="22"/>
          <w:szCs w:val="22"/>
        </w:rPr>
        <w:t xml:space="preserve"> </w:t>
      </w:r>
      <w:r w:rsidR="00200072" w:rsidRPr="00246763">
        <w:rPr>
          <w:rFonts w:ascii="Garamond" w:hAnsi="Garamond"/>
          <w:b/>
          <w:sz w:val="22"/>
          <w:szCs w:val="22"/>
        </w:rPr>
        <w:t xml:space="preserve">CHAPTERS </w:t>
      </w:r>
      <w:r w:rsidR="000D2138" w:rsidRPr="00246763">
        <w:rPr>
          <w:rFonts w:ascii="Garamond" w:hAnsi="Garamond"/>
          <w:b/>
          <w:smallCaps/>
          <w:sz w:val="22"/>
          <w:szCs w:val="22"/>
        </w:rPr>
        <w:t>and</w:t>
      </w:r>
      <w:r w:rsidR="00F24075" w:rsidRPr="00246763">
        <w:rPr>
          <w:rFonts w:ascii="Garamond" w:hAnsi="Garamond"/>
          <w:b/>
          <w:sz w:val="22"/>
          <w:szCs w:val="22"/>
        </w:rPr>
        <w:t xml:space="preserve"> </w:t>
      </w:r>
      <w:r w:rsidR="00200072" w:rsidRPr="00246763">
        <w:rPr>
          <w:rFonts w:ascii="Garamond" w:hAnsi="Garamond"/>
          <w:b/>
          <w:sz w:val="22"/>
          <w:szCs w:val="22"/>
        </w:rPr>
        <w:t>REVIEWS</w:t>
      </w:r>
    </w:p>
    <w:bookmarkEnd w:id="18"/>
    <w:p w14:paraId="25796312" w14:textId="77777777" w:rsidR="00DA032D" w:rsidRPr="00246763" w:rsidRDefault="00DA032D" w:rsidP="00246763">
      <w:pPr>
        <w:rPr>
          <w:rFonts w:ascii="Garamond" w:hAnsi="Garamond"/>
          <w:sz w:val="22"/>
          <w:szCs w:val="22"/>
        </w:rPr>
      </w:pPr>
    </w:p>
    <w:p w14:paraId="2AFB9A2A" w14:textId="4D2CE65B" w:rsidR="00EF5D97" w:rsidRPr="00246763" w:rsidRDefault="00EF5D97" w:rsidP="00246763">
      <w:pPr>
        <w:ind w:left="720" w:hanging="720"/>
        <w:rPr>
          <w:rFonts w:ascii="Garamond" w:hAnsi="Garamond"/>
          <w:sz w:val="22"/>
          <w:szCs w:val="22"/>
        </w:rPr>
      </w:pPr>
      <w:r w:rsidRPr="00246763">
        <w:rPr>
          <w:rFonts w:ascii="Garamond" w:hAnsi="Garamond"/>
          <w:sz w:val="22"/>
          <w:szCs w:val="22"/>
        </w:rPr>
        <w:t xml:space="preserve">Woulfin, S.L., </w:t>
      </w:r>
      <w:r w:rsidRPr="00246763">
        <w:rPr>
          <w:rFonts w:ascii="Garamond" w:hAnsi="Garamond"/>
          <w:b/>
          <w:bCs/>
          <w:sz w:val="22"/>
          <w:szCs w:val="22"/>
        </w:rPr>
        <w:t>Strunk, K.O.</w:t>
      </w:r>
      <w:r w:rsidRPr="00246763">
        <w:rPr>
          <w:rFonts w:ascii="Garamond" w:hAnsi="Garamond"/>
          <w:sz w:val="22"/>
          <w:szCs w:val="22"/>
        </w:rPr>
        <w:t xml:space="preserve">, &amp; </w:t>
      </w:r>
      <w:r w:rsidR="009D3D16" w:rsidRPr="00246763">
        <w:rPr>
          <w:rFonts w:ascii="Garamond" w:hAnsi="Garamond"/>
          <w:sz w:val="22"/>
          <w:szCs w:val="22"/>
        </w:rPr>
        <w:t>Jones, B.</w:t>
      </w:r>
      <w:r w:rsidR="002E6F1F">
        <w:rPr>
          <w:rFonts w:ascii="Garamond" w:hAnsi="Garamond"/>
          <w:sz w:val="22"/>
          <w:szCs w:val="22"/>
        </w:rPr>
        <w:t>*</w:t>
      </w:r>
      <w:r w:rsidRPr="00246763">
        <w:rPr>
          <w:rFonts w:ascii="Garamond" w:hAnsi="Garamond"/>
          <w:sz w:val="22"/>
          <w:szCs w:val="22"/>
        </w:rPr>
        <w:t xml:space="preserve"> (</w:t>
      </w:r>
      <w:r w:rsidR="009D3D16" w:rsidRPr="00246763">
        <w:rPr>
          <w:rFonts w:ascii="Garamond" w:hAnsi="Garamond"/>
          <w:sz w:val="22"/>
          <w:szCs w:val="22"/>
        </w:rPr>
        <w:t>forthcoming</w:t>
      </w:r>
      <w:r w:rsidR="007C60E9">
        <w:rPr>
          <w:rFonts w:ascii="Garamond" w:hAnsi="Garamond"/>
          <w:sz w:val="22"/>
          <w:szCs w:val="22"/>
        </w:rPr>
        <w:t>, 2024</w:t>
      </w:r>
      <w:r w:rsidRPr="00246763">
        <w:rPr>
          <w:rFonts w:ascii="Garamond" w:hAnsi="Garamond"/>
          <w:sz w:val="22"/>
          <w:szCs w:val="22"/>
        </w:rPr>
        <w:t xml:space="preserve">). </w:t>
      </w:r>
      <w:r w:rsidR="009D3D16" w:rsidRPr="00246763">
        <w:rPr>
          <w:rFonts w:ascii="Garamond" w:hAnsi="Garamond"/>
          <w:sz w:val="22"/>
          <w:szCs w:val="22"/>
        </w:rPr>
        <w:t>Studying Implementation</w:t>
      </w:r>
      <w:r w:rsidR="009953EE">
        <w:rPr>
          <w:rFonts w:ascii="Garamond" w:hAnsi="Garamond"/>
          <w:sz w:val="22"/>
          <w:szCs w:val="22"/>
        </w:rPr>
        <w:t>: How Researchers and Practitioners Can Gain Clarity on the Theory of Change of Education Policies</w:t>
      </w:r>
      <w:r w:rsidRPr="00246763">
        <w:rPr>
          <w:rFonts w:ascii="Garamond" w:hAnsi="Garamond"/>
          <w:sz w:val="22"/>
          <w:szCs w:val="22"/>
        </w:rPr>
        <w:t xml:space="preserve">. In </w:t>
      </w:r>
      <w:r w:rsidR="009D3D16" w:rsidRPr="00246763">
        <w:rPr>
          <w:rFonts w:ascii="Garamond" w:hAnsi="Garamond"/>
          <w:sz w:val="22"/>
          <w:szCs w:val="22"/>
        </w:rPr>
        <w:t>Cohen-Vogel, L., Scott, J</w:t>
      </w:r>
      <w:r w:rsidRPr="00246763">
        <w:rPr>
          <w:rFonts w:ascii="Garamond" w:hAnsi="Garamond"/>
          <w:sz w:val="22"/>
          <w:szCs w:val="22"/>
        </w:rPr>
        <w:t>.</w:t>
      </w:r>
      <w:r w:rsidR="003B76AC" w:rsidRPr="00246763">
        <w:rPr>
          <w:rFonts w:ascii="Garamond" w:hAnsi="Garamond"/>
          <w:sz w:val="22"/>
          <w:szCs w:val="22"/>
        </w:rPr>
        <w:t>, Youngs, P.</w:t>
      </w:r>
      <w:r w:rsidRPr="00246763">
        <w:rPr>
          <w:rFonts w:ascii="Garamond" w:hAnsi="Garamond"/>
          <w:sz w:val="22"/>
          <w:szCs w:val="22"/>
        </w:rPr>
        <w:t xml:space="preserve"> (Ed</w:t>
      </w:r>
      <w:r w:rsidR="009D3D16" w:rsidRPr="00246763">
        <w:rPr>
          <w:rFonts w:ascii="Garamond" w:hAnsi="Garamond"/>
          <w:sz w:val="22"/>
          <w:szCs w:val="22"/>
        </w:rPr>
        <w:t>s</w:t>
      </w:r>
      <w:r w:rsidRPr="00246763">
        <w:rPr>
          <w:rFonts w:ascii="Garamond" w:hAnsi="Garamond"/>
          <w:sz w:val="22"/>
          <w:szCs w:val="22"/>
        </w:rPr>
        <w:t xml:space="preserve">.), </w:t>
      </w:r>
      <w:r w:rsidRPr="00246763">
        <w:rPr>
          <w:rFonts w:ascii="Garamond" w:hAnsi="Garamond"/>
          <w:i/>
          <w:sz w:val="22"/>
          <w:szCs w:val="22"/>
        </w:rPr>
        <w:t>The Handbook of Education</w:t>
      </w:r>
      <w:r w:rsidR="009D3D16" w:rsidRPr="00246763">
        <w:rPr>
          <w:rFonts w:ascii="Garamond" w:hAnsi="Garamond"/>
          <w:i/>
          <w:sz w:val="22"/>
          <w:szCs w:val="22"/>
        </w:rPr>
        <w:t xml:space="preserve"> Policy Research</w:t>
      </w:r>
      <w:r w:rsidR="00D107B2" w:rsidRPr="00246763">
        <w:rPr>
          <w:rFonts w:ascii="Garamond" w:hAnsi="Garamond"/>
          <w:i/>
          <w:sz w:val="22"/>
          <w:szCs w:val="22"/>
        </w:rPr>
        <w:t>, Vol. 2</w:t>
      </w:r>
      <w:r w:rsidRPr="00246763">
        <w:rPr>
          <w:rFonts w:ascii="Garamond" w:hAnsi="Garamond"/>
          <w:sz w:val="22"/>
          <w:szCs w:val="22"/>
        </w:rPr>
        <w:t>.</w:t>
      </w:r>
      <w:r w:rsidR="007C60E9">
        <w:rPr>
          <w:rFonts w:ascii="Garamond" w:hAnsi="Garamond"/>
          <w:sz w:val="22"/>
          <w:szCs w:val="22"/>
        </w:rPr>
        <w:t xml:space="preserve"> American Educational Research Association.</w:t>
      </w:r>
    </w:p>
    <w:p w14:paraId="2CCFB922" w14:textId="77777777" w:rsidR="00EF5D97" w:rsidRPr="00246763" w:rsidRDefault="00EF5D97" w:rsidP="00246763">
      <w:pPr>
        <w:ind w:left="720" w:hanging="720"/>
        <w:rPr>
          <w:rFonts w:ascii="Garamond" w:hAnsi="Garamond"/>
          <w:sz w:val="22"/>
          <w:szCs w:val="22"/>
        </w:rPr>
      </w:pPr>
    </w:p>
    <w:p w14:paraId="7292754D" w14:textId="4E8E1E14" w:rsidR="00B3334B" w:rsidRPr="00246763" w:rsidRDefault="00B25560" w:rsidP="00246763">
      <w:pPr>
        <w:ind w:left="720" w:hanging="720"/>
        <w:rPr>
          <w:rFonts w:ascii="Garamond" w:hAnsi="Garamond"/>
          <w:sz w:val="22"/>
          <w:szCs w:val="22"/>
        </w:rPr>
      </w:pPr>
      <w:r w:rsidRPr="00246763">
        <w:rPr>
          <w:rFonts w:ascii="Garamond" w:hAnsi="Garamond"/>
          <w:sz w:val="22"/>
          <w:szCs w:val="22"/>
        </w:rPr>
        <w:t>Burns, J.</w:t>
      </w:r>
      <w:r w:rsidR="002E6F1F">
        <w:rPr>
          <w:rFonts w:ascii="Garamond" w:hAnsi="Garamond"/>
          <w:sz w:val="22"/>
          <w:szCs w:val="22"/>
        </w:rPr>
        <w:t>*</w:t>
      </w:r>
      <w:r w:rsidRPr="00246763">
        <w:rPr>
          <w:rFonts w:ascii="Garamond" w:hAnsi="Garamond"/>
          <w:sz w:val="22"/>
          <w:szCs w:val="22"/>
        </w:rPr>
        <w:t xml:space="preserve"> &amp; </w:t>
      </w:r>
      <w:r w:rsidRPr="00246763">
        <w:rPr>
          <w:rFonts w:ascii="Garamond" w:hAnsi="Garamond"/>
          <w:b/>
          <w:bCs/>
          <w:sz w:val="22"/>
          <w:szCs w:val="22"/>
        </w:rPr>
        <w:t>Strunk, K.O.</w:t>
      </w:r>
      <w:r w:rsidRPr="00246763">
        <w:rPr>
          <w:rFonts w:ascii="Garamond" w:hAnsi="Garamond"/>
          <w:sz w:val="22"/>
          <w:szCs w:val="22"/>
        </w:rPr>
        <w:t xml:space="preserve"> (</w:t>
      </w:r>
      <w:r w:rsidR="00CD0052" w:rsidRPr="00246763">
        <w:rPr>
          <w:rFonts w:ascii="Garamond" w:hAnsi="Garamond"/>
          <w:sz w:val="22"/>
          <w:szCs w:val="22"/>
        </w:rPr>
        <w:t>2021</w:t>
      </w:r>
      <w:r w:rsidRPr="00246763">
        <w:rPr>
          <w:rFonts w:ascii="Garamond" w:hAnsi="Garamond"/>
          <w:sz w:val="22"/>
          <w:szCs w:val="22"/>
        </w:rPr>
        <w:t xml:space="preserve">). School Accountability. In McCall, B. (Ed.), </w:t>
      </w:r>
      <w:r w:rsidRPr="00246763">
        <w:rPr>
          <w:rFonts w:ascii="Garamond" w:hAnsi="Garamond"/>
          <w:i/>
          <w:sz w:val="22"/>
          <w:szCs w:val="22"/>
        </w:rPr>
        <w:t xml:space="preserve">The </w:t>
      </w:r>
      <w:r w:rsidR="005812B2" w:rsidRPr="00246763">
        <w:rPr>
          <w:rFonts w:ascii="Garamond" w:hAnsi="Garamond"/>
          <w:i/>
          <w:sz w:val="22"/>
          <w:szCs w:val="22"/>
        </w:rPr>
        <w:t xml:space="preserve">Routledge Handbook </w:t>
      </w:r>
      <w:r w:rsidRPr="00246763">
        <w:rPr>
          <w:rFonts w:ascii="Garamond" w:hAnsi="Garamond"/>
          <w:i/>
          <w:sz w:val="22"/>
          <w:szCs w:val="22"/>
        </w:rPr>
        <w:t xml:space="preserve">of </w:t>
      </w:r>
      <w:r w:rsidR="005812B2" w:rsidRPr="00246763">
        <w:rPr>
          <w:rFonts w:ascii="Garamond" w:hAnsi="Garamond"/>
          <w:i/>
          <w:sz w:val="22"/>
          <w:szCs w:val="22"/>
        </w:rPr>
        <w:t xml:space="preserve">the </w:t>
      </w:r>
      <w:r w:rsidRPr="00246763">
        <w:rPr>
          <w:rFonts w:ascii="Garamond" w:hAnsi="Garamond"/>
          <w:i/>
          <w:sz w:val="22"/>
          <w:szCs w:val="22"/>
        </w:rPr>
        <w:t>Economics of Education</w:t>
      </w:r>
      <w:r w:rsidRPr="00246763">
        <w:rPr>
          <w:rFonts w:ascii="Garamond" w:hAnsi="Garamond"/>
          <w:sz w:val="22"/>
          <w:szCs w:val="22"/>
        </w:rPr>
        <w:t xml:space="preserve">. </w:t>
      </w:r>
      <w:r w:rsidR="007C1867" w:rsidRPr="00246763">
        <w:rPr>
          <w:rFonts w:ascii="Garamond" w:hAnsi="Garamond"/>
          <w:sz w:val="22"/>
          <w:szCs w:val="22"/>
        </w:rPr>
        <w:t>Routledge.</w:t>
      </w:r>
    </w:p>
    <w:p w14:paraId="75EC03B2" w14:textId="77777777" w:rsidR="00F83A86" w:rsidRPr="00246763" w:rsidRDefault="00F83A86" w:rsidP="00246763">
      <w:pPr>
        <w:ind w:left="720" w:hanging="720"/>
        <w:rPr>
          <w:rFonts w:ascii="Garamond" w:hAnsi="Garamond"/>
          <w:sz w:val="22"/>
          <w:szCs w:val="22"/>
        </w:rPr>
      </w:pPr>
    </w:p>
    <w:p w14:paraId="42B3ACA8" w14:textId="27BC17DB" w:rsidR="00B3334B" w:rsidRPr="00246763" w:rsidRDefault="00B3334B" w:rsidP="00246763">
      <w:pPr>
        <w:ind w:left="720" w:hanging="720"/>
        <w:rPr>
          <w:rFonts w:ascii="Garamond" w:hAnsi="Garamond"/>
          <w:sz w:val="22"/>
          <w:szCs w:val="22"/>
        </w:rPr>
      </w:pPr>
      <w:r w:rsidRPr="00246763">
        <w:rPr>
          <w:rFonts w:ascii="Garamond" w:hAnsi="Garamond"/>
          <w:sz w:val="22"/>
          <w:szCs w:val="22"/>
        </w:rPr>
        <w:t xml:space="preserve">Cowen, J. &amp; </w:t>
      </w:r>
      <w:r w:rsidRPr="00246763">
        <w:rPr>
          <w:rFonts w:ascii="Garamond" w:hAnsi="Garamond"/>
          <w:b/>
          <w:bCs/>
          <w:sz w:val="22"/>
          <w:szCs w:val="22"/>
        </w:rPr>
        <w:t>Strunk, K.O.</w:t>
      </w:r>
      <w:r w:rsidRPr="00246763">
        <w:rPr>
          <w:rFonts w:ascii="Garamond" w:hAnsi="Garamond"/>
          <w:sz w:val="22"/>
          <w:szCs w:val="22"/>
        </w:rPr>
        <w:t xml:space="preserve"> (</w:t>
      </w:r>
      <w:r w:rsidR="00F83A86" w:rsidRPr="00246763">
        <w:rPr>
          <w:rFonts w:ascii="Garamond" w:hAnsi="Garamond"/>
          <w:sz w:val="22"/>
          <w:szCs w:val="22"/>
        </w:rPr>
        <w:t>2020</w:t>
      </w:r>
      <w:r w:rsidRPr="00246763">
        <w:rPr>
          <w:rFonts w:ascii="Garamond" w:hAnsi="Garamond"/>
          <w:sz w:val="22"/>
          <w:szCs w:val="22"/>
        </w:rPr>
        <w:t xml:space="preserve">). How do Teachers’ Unions Affect Education Outcomes? Reviewing the Latest Research on the Rent-Seeking Debate. In </w:t>
      </w:r>
      <w:proofErr w:type="spellStart"/>
      <w:r w:rsidRPr="00246763">
        <w:rPr>
          <w:rFonts w:ascii="Garamond" w:hAnsi="Garamond"/>
          <w:sz w:val="22"/>
          <w:szCs w:val="22"/>
        </w:rPr>
        <w:t>D’amico</w:t>
      </w:r>
      <w:proofErr w:type="spellEnd"/>
      <w:r w:rsidRPr="00246763">
        <w:rPr>
          <w:rFonts w:ascii="Garamond" w:hAnsi="Garamond"/>
          <w:sz w:val="22"/>
          <w:szCs w:val="22"/>
        </w:rPr>
        <w:t xml:space="preserve">, D. (Ed.), </w:t>
      </w:r>
      <w:r w:rsidRPr="00246763">
        <w:rPr>
          <w:rFonts w:ascii="Garamond" w:hAnsi="Garamond"/>
          <w:i/>
          <w:sz w:val="22"/>
          <w:szCs w:val="22"/>
        </w:rPr>
        <w:t xml:space="preserve">Walkout: Teacher Militancy, Activism, and School Reform. </w:t>
      </w:r>
      <w:r w:rsidRPr="00246763">
        <w:rPr>
          <w:rFonts w:ascii="Garamond" w:hAnsi="Garamond"/>
          <w:iCs/>
          <w:sz w:val="22"/>
          <w:szCs w:val="22"/>
        </w:rPr>
        <w:t>Information Age Publishing.</w:t>
      </w:r>
    </w:p>
    <w:p w14:paraId="605ED426" w14:textId="77777777" w:rsidR="00B3334B" w:rsidRPr="00246763" w:rsidRDefault="00B3334B" w:rsidP="00246763">
      <w:pPr>
        <w:rPr>
          <w:rFonts w:ascii="Garamond" w:hAnsi="Garamond"/>
          <w:sz w:val="22"/>
          <w:szCs w:val="22"/>
        </w:rPr>
      </w:pPr>
    </w:p>
    <w:p w14:paraId="7B726F57" w14:textId="6E3773B5" w:rsidR="00D30585" w:rsidRPr="00246763" w:rsidRDefault="00D30585" w:rsidP="00246763">
      <w:pPr>
        <w:ind w:left="720" w:hanging="720"/>
        <w:rPr>
          <w:rFonts w:ascii="Garamond" w:hAnsi="Garamond"/>
          <w:sz w:val="22"/>
          <w:szCs w:val="22"/>
        </w:rPr>
      </w:pPr>
      <w:r w:rsidRPr="00246763">
        <w:rPr>
          <w:rFonts w:ascii="Garamond" w:hAnsi="Garamond"/>
          <w:sz w:val="22"/>
          <w:szCs w:val="22"/>
        </w:rPr>
        <w:t xml:space="preserve">Cowen, J. &amp; </w:t>
      </w:r>
      <w:r w:rsidRPr="00246763">
        <w:rPr>
          <w:rFonts w:ascii="Garamond" w:hAnsi="Garamond"/>
          <w:b/>
          <w:bCs/>
          <w:sz w:val="22"/>
          <w:szCs w:val="22"/>
        </w:rPr>
        <w:t>Strunk, K.O.</w:t>
      </w:r>
      <w:r w:rsidRPr="00246763">
        <w:rPr>
          <w:rFonts w:ascii="Garamond" w:hAnsi="Garamond"/>
          <w:sz w:val="22"/>
          <w:szCs w:val="22"/>
        </w:rPr>
        <w:t xml:space="preserve"> (</w:t>
      </w:r>
      <w:r w:rsidR="0012687A" w:rsidRPr="00246763">
        <w:rPr>
          <w:rFonts w:ascii="Garamond" w:hAnsi="Garamond"/>
          <w:sz w:val="22"/>
          <w:szCs w:val="22"/>
        </w:rPr>
        <w:t>2019</w:t>
      </w:r>
      <w:r w:rsidRPr="00246763">
        <w:rPr>
          <w:rFonts w:ascii="Garamond" w:hAnsi="Garamond"/>
          <w:sz w:val="22"/>
          <w:szCs w:val="22"/>
        </w:rPr>
        <w:t xml:space="preserve">). </w:t>
      </w:r>
      <w:r w:rsidR="007C2075" w:rsidRPr="00246763">
        <w:rPr>
          <w:rFonts w:ascii="Garamond" w:hAnsi="Garamond"/>
          <w:sz w:val="22"/>
          <w:szCs w:val="22"/>
        </w:rPr>
        <w:t xml:space="preserve">Teacher Labor Market Reforms: A Look Ahead to the Next Decade. In Bowman, K. (Ed.), </w:t>
      </w:r>
      <w:r w:rsidR="007C2075" w:rsidRPr="00246763">
        <w:rPr>
          <w:rFonts w:ascii="Garamond" w:hAnsi="Garamond"/>
          <w:i/>
          <w:sz w:val="22"/>
          <w:szCs w:val="22"/>
        </w:rPr>
        <w:t>The Oxford Handbook of U.S. Education Law</w:t>
      </w:r>
      <w:r w:rsidR="007C2075" w:rsidRPr="00246763">
        <w:rPr>
          <w:rFonts w:ascii="Garamond" w:hAnsi="Garamond"/>
          <w:sz w:val="22"/>
          <w:szCs w:val="22"/>
        </w:rPr>
        <w:t>.</w:t>
      </w:r>
      <w:r w:rsidR="0012687A" w:rsidRPr="00246763">
        <w:rPr>
          <w:rFonts w:ascii="Garamond" w:hAnsi="Garamond"/>
          <w:sz w:val="22"/>
          <w:szCs w:val="22"/>
        </w:rPr>
        <w:t xml:space="preserve"> DOI: 10.1093/</w:t>
      </w:r>
      <w:proofErr w:type="spellStart"/>
      <w:r w:rsidR="0012687A" w:rsidRPr="00246763">
        <w:rPr>
          <w:rFonts w:ascii="Garamond" w:hAnsi="Garamond"/>
          <w:sz w:val="22"/>
          <w:szCs w:val="22"/>
        </w:rPr>
        <w:t>oxfordhb</w:t>
      </w:r>
      <w:proofErr w:type="spellEnd"/>
      <w:r w:rsidR="0012687A" w:rsidRPr="00246763">
        <w:rPr>
          <w:rFonts w:ascii="Garamond" w:hAnsi="Garamond"/>
          <w:sz w:val="22"/>
          <w:szCs w:val="22"/>
        </w:rPr>
        <w:t>/9780190697402.013.43</w:t>
      </w:r>
    </w:p>
    <w:p w14:paraId="0805E281" w14:textId="77777777" w:rsidR="00D30585" w:rsidRPr="00246763" w:rsidRDefault="00D30585" w:rsidP="00246763">
      <w:pPr>
        <w:ind w:left="720" w:hanging="720"/>
        <w:rPr>
          <w:rFonts w:ascii="Garamond" w:hAnsi="Garamond"/>
          <w:sz w:val="22"/>
          <w:szCs w:val="22"/>
        </w:rPr>
      </w:pPr>
    </w:p>
    <w:p w14:paraId="0C92D7E7" w14:textId="1B298A98" w:rsidR="001C4B9E" w:rsidRPr="00246763" w:rsidRDefault="00A213FF" w:rsidP="00246763">
      <w:pPr>
        <w:ind w:left="720" w:hanging="720"/>
        <w:rPr>
          <w:rFonts w:ascii="Garamond" w:hAnsi="Garamond"/>
          <w:i/>
          <w:iCs/>
          <w:sz w:val="22"/>
          <w:szCs w:val="22"/>
        </w:rPr>
      </w:pPr>
      <w:r w:rsidRPr="00246763">
        <w:rPr>
          <w:rFonts w:ascii="Garamond" w:hAnsi="Garamond"/>
          <w:sz w:val="22"/>
          <w:szCs w:val="22"/>
        </w:rPr>
        <w:t xml:space="preserve">Bush, S.*, </w:t>
      </w:r>
      <w:r w:rsidRPr="00246763">
        <w:rPr>
          <w:rFonts w:ascii="Garamond" w:hAnsi="Garamond"/>
          <w:bCs/>
          <w:sz w:val="22"/>
          <w:szCs w:val="22"/>
        </w:rPr>
        <w:t>Marsh, J.</w:t>
      </w:r>
      <w:r w:rsidRPr="00246763">
        <w:rPr>
          <w:rFonts w:ascii="Garamond" w:hAnsi="Garamond"/>
          <w:sz w:val="22"/>
          <w:szCs w:val="22"/>
        </w:rPr>
        <w:t xml:space="preserve">, &amp; </w:t>
      </w:r>
      <w:r w:rsidRPr="00246763">
        <w:rPr>
          <w:rFonts w:ascii="Garamond" w:hAnsi="Garamond"/>
          <w:b/>
          <w:sz w:val="22"/>
          <w:szCs w:val="22"/>
        </w:rPr>
        <w:t>Strunk, K.O.</w:t>
      </w:r>
      <w:r w:rsidRPr="00246763">
        <w:rPr>
          <w:rFonts w:ascii="Garamond" w:hAnsi="Garamond"/>
          <w:sz w:val="22"/>
          <w:szCs w:val="22"/>
        </w:rPr>
        <w:t xml:space="preserve"> (</w:t>
      </w:r>
      <w:r w:rsidR="00C06B8D" w:rsidRPr="00246763">
        <w:rPr>
          <w:rFonts w:ascii="Garamond" w:hAnsi="Garamond"/>
          <w:sz w:val="22"/>
          <w:szCs w:val="22"/>
        </w:rPr>
        <w:t>2016</w:t>
      </w:r>
      <w:r w:rsidRPr="00246763">
        <w:rPr>
          <w:rFonts w:ascii="Garamond" w:hAnsi="Garamond"/>
          <w:sz w:val="22"/>
          <w:szCs w:val="22"/>
        </w:rPr>
        <w:t>). Portfolio reform in Los Angeles: District implementation successes and challenges. In Daly</w:t>
      </w:r>
      <w:r w:rsidR="007C2075" w:rsidRPr="00246763">
        <w:rPr>
          <w:rFonts w:ascii="Garamond" w:hAnsi="Garamond"/>
          <w:sz w:val="22"/>
          <w:szCs w:val="22"/>
        </w:rPr>
        <w:t>, A.</w:t>
      </w:r>
      <w:r w:rsidRPr="00246763">
        <w:rPr>
          <w:rFonts w:ascii="Garamond" w:hAnsi="Garamond"/>
          <w:sz w:val="22"/>
          <w:szCs w:val="22"/>
        </w:rPr>
        <w:t xml:space="preserve"> &amp; Finnigan</w:t>
      </w:r>
      <w:r w:rsidR="007C2075" w:rsidRPr="00246763">
        <w:rPr>
          <w:rFonts w:ascii="Garamond" w:hAnsi="Garamond"/>
          <w:sz w:val="22"/>
          <w:szCs w:val="22"/>
        </w:rPr>
        <w:t>, K.</w:t>
      </w:r>
      <w:r w:rsidRPr="00246763">
        <w:rPr>
          <w:rFonts w:ascii="Garamond" w:hAnsi="Garamond"/>
          <w:sz w:val="22"/>
          <w:szCs w:val="22"/>
        </w:rPr>
        <w:t xml:space="preserve"> (Eds.), </w:t>
      </w:r>
      <w:r w:rsidRPr="00246763">
        <w:rPr>
          <w:rFonts w:ascii="Garamond" w:hAnsi="Garamond"/>
          <w:i/>
          <w:iCs/>
          <w:sz w:val="22"/>
          <w:szCs w:val="22"/>
        </w:rPr>
        <w:t>Thinking systemically: Improving districts under pressure.</w:t>
      </w:r>
      <w:r w:rsidR="00A561A5" w:rsidRPr="00246763">
        <w:rPr>
          <w:rFonts w:ascii="Garamond" w:hAnsi="Garamond"/>
          <w:i/>
          <w:iCs/>
          <w:sz w:val="22"/>
          <w:szCs w:val="22"/>
        </w:rPr>
        <w:t xml:space="preserve"> </w:t>
      </w:r>
      <w:r w:rsidR="00A561A5" w:rsidRPr="00246763">
        <w:rPr>
          <w:rFonts w:ascii="Garamond" w:hAnsi="Garamond"/>
          <w:iCs/>
          <w:sz w:val="22"/>
          <w:szCs w:val="22"/>
        </w:rPr>
        <w:t>American Educational Research Association. pp. 123-150.</w:t>
      </w:r>
    </w:p>
    <w:p w14:paraId="787175E8" w14:textId="77777777" w:rsidR="00180441" w:rsidRPr="00246763" w:rsidRDefault="00180441" w:rsidP="00246763">
      <w:pPr>
        <w:ind w:left="720" w:hanging="720"/>
        <w:rPr>
          <w:rFonts w:ascii="Garamond" w:hAnsi="Garamond"/>
          <w:i/>
          <w:iCs/>
          <w:sz w:val="22"/>
          <w:szCs w:val="22"/>
        </w:rPr>
      </w:pPr>
    </w:p>
    <w:p w14:paraId="33C53FF1" w14:textId="77777777" w:rsidR="00002449" w:rsidRPr="00246763" w:rsidRDefault="00002449" w:rsidP="00246763">
      <w:pPr>
        <w:ind w:left="720" w:hanging="720"/>
        <w:rPr>
          <w:rFonts w:ascii="Garamond" w:hAnsi="Garamond"/>
          <w:sz w:val="22"/>
          <w:szCs w:val="22"/>
        </w:rPr>
      </w:pPr>
      <w:r w:rsidRPr="00246763">
        <w:rPr>
          <w:rFonts w:ascii="Garamond" w:hAnsi="Garamond"/>
          <w:b/>
          <w:sz w:val="22"/>
          <w:szCs w:val="22"/>
        </w:rPr>
        <w:lastRenderedPageBreak/>
        <w:t xml:space="preserve">Strunk, K.O. </w:t>
      </w:r>
      <w:r w:rsidRPr="00246763">
        <w:rPr>
          <w:rFonts w:ascii="Garamond" w:hAnsi="Garamond"/>
          <w:sz w:val="22"/>
          <w:szCs w:val="22"/>
        </w:rPr>
        <w:t xml:space="preserve">(April 13, 2015). Review of </w:t>
      </w:r>
      <w:r w:rsidRPr="00246763">
        <w:rPr>
          <w:rFonts w:ascii="Garamond" w:hAnsi="Garamond"/>
          <w:i/>
          <w:sz w:val="22"/>
          <w:szCs w:val="22"/>
        </w:rPr>
        <w:t>The Infrastructure of Accountability: Data Use and the Transformation of American Education</w:t>
      </w:r>
      <w:r w:rsidRPr="00246763">
        <w:rPr>
          <w:rFonts w:ascii="Garamond" w:hAnsi="Garamond"/>
          <w:sz w:val="22"/>
          <w:szCs w:val="22"/>
        </w:rPr>
        <w:t xml:space="preserve">. Teachers College Record. </w:t>
      </w:r>
    </w:p>
    <w:p w14:paraId="3132C15D" w14:textId="77777777" w:rsidR="00002449" w:rsidRPr="00246763" w:rsidRDefault="00002449" w:rsidP="00246763">
      <w:pPr>
        <w:ind w:left="720"/>
        <w:rPr>
          <w:rFonts w:ascii="Garamond" w:hAnsi="Garamond"/>
          <w:sz w:val="22"/>
          <w:szCs w:val="22"/>
        </w:rPr>
      </w:pPr>
      <w:r w:rsidRPr="00246763">
        <w:rPr>
          <w:rFonts w:ascii="Garamond" w:hAnsi="Garamond"/>
          <w:sz w:val="22"/>
          <w:szCs w:val="22"/>
        </w:rPr>
        <w:t xml:space="preserve">Available at: </w:t>
      </w:r>
      <w:hyperlink r:id="rId11" w:history="1">
        <w:r w:rsidRPr="00246763">
          <w:rPr>
            <w:rFonts w:ascii="Garamond" w:hAnsi="Garamond"/>
            <w:sz w:val="22"/>
            <w:szCs w:val="22"/>
          </w:rPr>
          <w:t>http://www.tcrecord.org/Content.asp?ContentId=17927</w:t>
        </w:r>
      </w:hyperlink>
    </w:p>
    <w:p w14:paraId="0330EB33" w14:textId="77777777" w:rsidR="00002449" w:rsidRPr="00246763" w:rsidRDefault="00002449" w:rsidP="00246763">
      <w:pPr>
        <w:ind w:left="720" w:hanging="720"/>
        <w:rPr>
          <w:rFonts w:ascii="Garamond" w:hAnsi="Garamond"/>
          <w:i/>
          <w:iCs/>
          <w:sz w:val="22"/>
          <w:szCs w:val="22"/>
        </w:rPr>
      </w:pPr>
    </w:p>
    <w:p w14:paraId="06BBB1E9" w14:textId="77777777" w:rsidR="004E6FAF" w:rsidRPr="00246763" w:rsidRDefault="004E6FAF"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w:t>
      </w:r>
      <w:r w:rsidR="00E124E6" w:rsidRPr="00246763">
        <w:rPr>
          <w:rFonts w:ascii="Garamond" w:hAnsi="Garamond"/>
          <w:sz w:val="22"/>
          <w:szCs w:val="22"/>
        </w:rPr>
        <w:t>2014</w:t>
      </w:r>
      <w:r w:rsidRPr="00246763">
        <w:rPr>
          <w:rFonts w:ascii="Garamond" w:hAnsi="Garamond"/>
          <w:sz w:val="22"/>
          <w:szCs w:val="22"/>
        </w:rPr>
        <w:t xml:space="preserve">). “Teachers Unions and Collective Bargaining,” in Brewer, D.J. &amp; </w:t>
      </w:r>
      <w:proofErr w:type="spellStart"/>
      <w:r w:rsidRPr="00246763">
        <w:rPr>
          <w:rFonts w:ascii="Garamond" w:hAnsi="Garamond"/>
          <w:sz w:val="22"/>
          <w:szCs w:val="22"/>
        </w:rPr>
        <w:t>Picus</w:t>
      </w:r>
      <w:proofErr w:type="spellEnd"/>
      <w:r w:rsidRPr="00246763">
        <w:rPr>
          <w:rFonts w:ascii="Garamond" w:hAnsi="Garamond"/>
          <w:sz w:val="22"/>
          <w:szCs w:val="22"/>
        </w:rPr>
        <w:t>, L. (Eds.)</w:t>
      </w:r>
      <w:r w:rsidRPr="00246763">
        <w:rPr>
          <w:rFonts w:ascii="Garamond" w:hAnsi="Garamond"/>
          <w:i/>
          <w:sz w:val="22"/>
          <w:szCs w:val="22"/>
        </w:rPr>
        <w:t xml:space="preserve"> Encyclopedia of Education Economics and Finance. </w:t>
      </w:r>
      <w:r w:rsidRPr="00246763">
        <w:rPr>
          <w:rFonts w:ascii="Garamond" w:hAnsi="Garamond"/>
          <w:sz w:val="22"/>
          <w:szCs w:val="22"/>
        </w:rPr>
        <w:t>Sage Publications.</w:t>
      </w:r>
    </w:p>
    <w:p w14:paraId="69A4FBD4" w14:textId="77777777" w:rsidR="004E6FAF" w:rsidRPr="00246763" w:rsidRDefault="004E6FAF" w:rsidP="00246763">
      <w:pPr>
        <w:ind w:left="720" w:hanging="720"/>
        <w:rPr>
          <w:rFonts w:ascii="Garamond" w:hAnsi="Garamond"/>
          <w:sz w:val="22"/>
          <w:szCs w:val="22"/>
        </w:rPr>
      </w:pPr>
    </w:p>
    <w:p w14:paraId="795DF016" w14:textId="77777777" w:rsidR="00180441" w:rsidRPr="00246763" w:rsidRDefault="00180441" w:rsidP="00246763">
      <w:pPr>
        <w:ind w:left="720" w:hanging="720"/>
        <w:rPr>
          <w:rFonts w:ascii="Garamond" w:hAnsi="Garamond"/>
          <w:i/>
          <w:sz w:val="22"/>
          <w:szCs w:val="22"/>
        </w:rPr>
      </w:pPr>
      <w:r w:rsidRPr="00246763">
        <w:rPr>
          <w:rFonts w:ascii="Garamond" w:hAnsi="Garamond"/>
          <w:b/>
          <w:sz w:val="22"/>
          <w:szCs w:val="22"/>
        </w:rPr>
        <w:t>Strunk, K.O.</w:t>
      </w:r>
      <w:r w:rsidRPr="00246763">
        <w:rPr>
          <w:rFonts w:ascii="Garamond" w:hAnsi="Garamond"/>
          <w:sz w:val="22"/>
          <w:szCs w:val="22"/>
        </w:rPr>
        <w:t xml:space="preserve"> (2014). “The Role of Collective Bargaining Agreements in the Implementation of Teacher Quality Reforms: Perils and Possibilities,” in Hess, R. &amp; McShane, M. (Eds.) </w:t>
      </w:r>
      <w:r w:rsidRPr="00246763">
        <w:rPr>
          <w:rFonts w:ascii="Garamond" w:hAnsi="Garamond"/>
          <w:i/>
          <w:sz w:val="22"/>
          <w:szCs w:val="22"/>
        </w:rPr>
        <w:t>Teacher Quality 2.0: Will Today’s Reforms Hold Back Tomorrow’s Schools?</w:t>
      </w:r>
      <w:r w:rsidRPr="00246763">
        <w:rPr>
          <w:rFonts w:ascii="Garamond" w:hAnsi="Garamond"/>
          <w:sz w:val="22"/>
          <w:szCs w:val="22"/>
        </w:rPr>
        <w:t xml:space="preserve"> Harvard Education Press.</w:t>
      </w:r>
    </w:p>
    <w:p w14:paraId="23D0651E" w14:textId="77777777" w:rsidR="00180441" w:rsidRPr="00246763" w:rsidRDefault="00180441" w:rsidP="00246763">
      <w:pPr>
        <w:ind w:left="720" w:hanging="720"/>
        <w:rPr>
          <w:rFonts w:ascii="Garamond" w:hAnsi="Garamond"/>
          <w:b/>
          <w:sz w:val="22"/>
          <w:szCs w:val="22"/>
        </w:rPr>
      </w:pPr>
    </w:p>
    <w:p w14:paraId="0CC403BF" w14:textId="77777777" w:rsidR="00DA2B9D" w:rsidRPr="00246763" w:rsidRDefault="006B7924"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w:t>
      </w:r>
      <w:r w:rsidR="00DA2B9D" w:rsidRPr="00246763">
        <w:rPr>
          <w:rFonts w:ascii="Garamond" w:hAnsi="Garamond"/>
          <w:sz w:val="22"/>
          <w:szCs w:val="22"/>
        </w:rPr>
        <w:t>2010</w:t>
      </w:r>
      <w:r w:rsidRPr="00246763">
        <w:rPr>
          <w:rFonts w:ascii="Garamond" w:hAnsi="Garamond"/>
          <w:sz w:val="22"/>
          <w:szCs w:val="22"/>
        </w:rPr>
        <w:t>). “The Economics of Teachers</w:t>
      </w:r>
      <w:r w:rsidR="006451CC" w:rsidRPr="00246763">
        <w:rPr>
          <w:rFonts w:ascii="Garamond" w:hAnsi="Garamond"/>
          <w:sz w:val="22"/>
          <w:szCs w:val="22"/>
        </w:rPr>
        <w:t>’</w:t>
      </w:r>
      <w:r w:rsidRPr="00246763">
        <w:rPr>
          <w:rFonts w:ascii="Garamond" w:hAnsi="Garamond"/>
          <w:sz w:val="22"/>
          <w:szCs w:val="22"/>
        </w:rPr>
        <w:t xml:space="preserve"> Unions in the United States,” in</w:t>
      </w:r>
      <w:r w:rsidR="00DA2B9D" w:rsidRPr="00246763">
        <w:rPr>
          <w:rFonts w:ascii="Garamond" w:hAnsi="Garamond"/>
          <w:sz w:val="22"/>
          <w:szCs w:val="22"/>
        </w:rPr>
        <w:t xml:space="preserve"> Brewer, D.J. &amp; McEwan, P.J. (Eds.)</w:t>
      </w:r>
      <w:r w:rsidRPr="00246763">
        <w:rPr>
          <w:rFonts w:ascii="Garamond" w:hAnsi="Garamond"/>
          <w:i/>
          <w:sz w:val="22"/>
          <w:szCs w:val="22"/>
        </w:rPr>
        <w:t xml:space="preserve"> </w:t>
      </w:r>
      <w:r w:rsidR="00DA2B9D" w:rsidRPr="00246763">
        <w:rPr>
          <w:rFonts w:ascii="Garamond" w:hAnsi="Garamond"/>
          <w:i/>
          <w:sz w:val="22"/>
          <w:szCs w:val="22"/>
        </w:rPr>
        <w:t xml:space="preserve">Economics of Education. </w:t>
      </w:r>
      <w:r w:rsidR="00DA2B9D" w:rsidRPr="00246763">
        <w:rPr>
          <w:rFonts w:ascii="Garamond" w:hAnsi="Garamond"/>
          <w:sz w:val="22"/>
          <w:szCs w:val="22"/>
        </w:rPr>
        <w:t>Amsterdam: Elsevier.</w:t>
      </w:r>
    </w:p>
    <w:p w14:paraId="56D073AD" w14:textId="77777777" w:rsidR="00DA2B9D" w:rsidRPr="00246763" w:rsidRDefault="00DA2B9D" w:rsidP="00246763">
      <w:pPr>
        <w:ind w:left="720" w:hanging="720"/>
        <w:rPr>
          <w:rFonts w:ascii="Garamond" w:hAnsi="Garamond"/>
          <w:sz w:val="22"/>
          <w:szCs w:val="22"/>
        </w:rPr>
      </w:pPr>
    </w:p>
    <w:p w14:paraId="192A99E0" w14:textId="636C4193" w:rsidR="0017029B" w:rsidRPr="00CB35D8" w:rsidRDefault="00DA2B9D" w:rsidP="00CB35D8">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(2010). “The Economics of Teachers</w:t>
      </w:r>
      <w:r w:rsidR="006451CC" w:rsidRPr="00246763">
        <w:rPr>
          <w:rFonts w:ascii="Garamond" w:hAnsi="Garamond"/>
          <w:sz w:val="22"/>
          <w:szCs w:val="22"/>
        </w:rPr>
        <w:t>’</w:t>
      </w:r>
      <w:r w:rsidRPr="00246763">
        <w:rPr>
          <w:rFonts w:ascii="Garamond" w:hAnsi="Garamond"/>
          <w:sz w:val="22"/>
          <w:szCs w:val="22"/>
        </w:rPr>
        <w:t xml:space="preserve"> Unions in the United States,” in Baker, E., McGaw, B. &amp; Peterson, P. (Eds). </w:t>
      </w:r>
      <w:r w:rsidR="007464C9" w:rsidRPr="00246763">
        <w:rPr>
          <w:rFonts w:ascii="Garamond" w:hAnsi="Garamond"/>
          <w:i/>
          <w:sz w:val="22"/>
          <w:szCs w:val="22"/>
        </w:rPr>
        <w:t>The In</w:t>
      </w:r>
      <w:r w:rsidR="00416C87" w:rsidRPr="00246763">
        <w:rPr>
          <w:rFonts w:ascii="Garamond" w:hAnsi="Garamond"/>
          <w:i/>
          <w:sz w:val="22"/>
          <w:szCs w:val="22"/>
        </w:rPr>
        <w:t>t</w:t>
      </w:r>
      <w:r w:rsidR="007464C9" w:rsidRPr="00246763">
        <w:rPr>
          <w:rFonts w:ascii="Garamond" w:hAnsi="Garamond"/>
          <w:i/>
          <w:sz w:val="22"/>
          <w:szCs w:val="22"/>
        </w:rPr>
        <w:t>ernational Encyclopedia of Education, 3</w:t>
      </w:r>
      <w:r w:rsidR="007464C9" w:rsidRPr="00246763">
        <w:rPr>
          <w:rFonts w:ascii="Garamond" w:hAnsi="Garamond"/>
          <w:i/>
          <w:sz w:val="22"/>
          <w:szCs w:val="22"/>
          <w:vertAlign w:val="superscript"/>
        </w:rPr>
        <w:t>rd</w:t>
      </w:r>
      <w:r w:rsidR="007464C9" w:rsidRPr="00246763">
        <w:rPr>
          <w:rFonts w:ascii="Garamond" w:hAnsi="Garamond"/>
          <w:i/>
          <w:sz w:val="22"/>
          <w:szCs w:val="22"/>
        </w:rPr>
        <w:t xml:space="preserve"> Edition</w:t>
      </w:r>
      <w:r w:rsidRPr="00246763">
        <w:rPr>
          <w:rFonts w:ascii="Garamond" w:hAnsi="Garamond"/>
          <w:i/>
          <w:sz w:val="22"/>
          <w:szCs w:val="22"/>
        </w:rPr>
        <w:t xml:space="preserve">. </w:t>
      </w:r>
      <w:r w:rsidR="007464C9" w:rsidRPr="00246763">
        <w:rPr>
          <w:rFonts w:ascii="Garamond" w:hAnsi="Garamond"/>
          <w:sz w:val="22"/>
          <w:szCs w:val="22"/>
        </w:rPr>
        <w:t xml:space="preserve"> </w:t>
      </w:r>
      <w:r w:rsidRPr="00246763">
        <w:rPr>
          <w:rFonts w:ascii="Garamond" w:hAnsi="Garamond"/>
          <w:sz w:val="22"/>
          <w:szCs w:val="22"/>
        </w:rPr>
        <w:t xml:space="preserve">Amsterdam: </w:t>
      </w:r>
      <w:r w:rsidR="007464C9" w:rsidRPr="00246763">
        <w:rPr>
          <w:rFonts w:ascii="Garamond" w:hAnsi="Garamond"/>
          <w:sz w:val="22"/>
          <w:szCs w:val="22"/>
        </w:rPr>
        <w:t xml:space="preserve">Elsevier. </w:t>
      </w:r>
      <w:bookmarkEnd w:id="19"/>
    </w:p>
    <w:p w14:paraId="35C4962A" w14:textId="77777777" w:rsidR="0097758F" w:rsidRDefault="0097758F" w:rsidP="00246763">
      <w:pPr>
        <w:rPr>
          <w:rFonts w:ascii="Garamond" w:hAnsi="Garamond"/>
          <w:b/>
          <w:sz w:val="22"/>
          <w:szCs w:val="22"/>
        </w:rPr>
      </w:pPr>
    </w:p>
    <w:p w14:paraId="25AA0639" w14:textId="51C1A665" w:rsidR="009E39AE" w:rsidRPr="00246763" w:rsidRDefault="009E39AE" w:rsidP="00246763">
      <w:pPr>
        <w:rPr>
          <w:rFonts w:ascii="Garamond" w:hAnsi="Garamond"/>
          <w:b/>
          <w:sz w:val="22"/>
          <w:szCs w:val="22"/>
        </w:rPr>
      </w:pPr>
      <w:r w:rsidRPr="00246763">
        <w:rPr>
          <w:rFonts w:ascii="Garamond" w:hAnsi="Garamond"/>
          <w:b/>
          <w:sz w:val="22"/>
          <w:szCs w:val="22"/>
        </w:rPr>
        <w:t>NON-PEER REVIEWED JOURNAL PUBLICATIONS</w:t>
      </w:r>
    </w:p>
    <w:p w14:paraId="06BD7674" w14:textId="77777777" w:rsidR="009E39AE" w:rsidRPr="00246763" w:rsidRDefault="009E39AE" w:rsidP="00246763">
      <w:pPr>
        <w:rPr>
          <w:rFonts w:ascii="Garamond" w:hAnsi="Garamond"/>
          <w:b/>
          <w:sz w:val="22"/>
          <w:szCs w:val="22"/>
        </w:rPr>
      </w:pPr>
    </w:p>
    <w:p w14:paraId="2D75E708" w14:textId="77777777" w:rsidR="009E39AE" w:rsidRPr="00246763" w:rsidRDefault="009E39AE" w:rsidP="00246763">
      <w:pPr>
        <w:ind w:left="720" w:hanging="720"/>
        <w:rPr>
          <w:rFonts w:ascii="Garamond" w:hAnsi="Garamond"/>
          <w:sz w:val="22"/>
          <w:szCs w:val="22"/>
        </w:rPr>
      </w:pPr>
      <w:bookmarkStart w:id="20" w:name="_Hlk3490877"/>
      <w:r w:rsidRPr="00246763">
        <w:rPr>
          <w:rFonts w:ascii="Garamond" w:hAnsi="Garamond"/>
          <w:sz w:val="22"/>
          <w:szCs w:val="22"/>
        </w:rPr>
        <w:t xml:space="preserve">Marianno, B.D. &amp; </w:t>
      </w:r>
      <w:r w:rsidRPr="00246763">
        <w:rPr>
          <w:rFonts w:ascii="Garamond" w:hAnsi="Garamond"/>
          <w:b/>
          <w:sz w:val="22"/>
          <w:szCs w:val="22"/>
        </w:rPr>
        <w:t>Strunk, K.O.</w:t>
      </w:r>
      <w:r w:rsidRPr="00246763">
        <w:rPr>
          <w:rFonts w:ascii="Garamond" w:hAnsi="Garamond"/>
          <w:sz w:val="22"/>
          <w:szCs w:val="22"/>
        </w:rPr>
        <w:t xml:space="preserve"> (June 7, 2018) “After Janus: A New Era of Teachers Union Activism.” </w:t>
      </w:r>
      <w:r w:rsidRPr="00246763">
        <w:rPr>
          <w:rFonts w:ascii="Garamond" w:hAnsi="Garamond"/>
          <w:i/>
          <w:sz w:val="22"/>
          <w:szCs w:val="22"/>
        </w:rPr>
        <w:t xml:space="preserve">Education Next, 18(4). </w:t>
      </w:r>
      <w:r w:rsidRPr="00246763">
        <w:rPr>
          <w:rFonts w:ascii="Garamond" w:hAnsi="Garamond"/>
          <w:sz w:val="22"/>
          <w:szCs w:val="22"/>
        </w:rPr>
        <w:t xml:space="preserve">Available at: </w:t>
      </w:r>
      <w:hyperlink r:id="rId12" w:history="1">
        <w:r w:rsidRPr="00246763">
          <w:rPr>
            <w:rStyle w:val="Hyperlink"/>
            <w:rFonts w:ascii="Garamond" w:hAnsi="Garamond"/>
            <w:sz w:val="22"/>
            <w:szCs w:val="22"/>
          </w:rPr>
          <w:t>http://educationnext.org/after-janus-new-era-teachers-union-activism-agency-fees/#</w:t>
        </w:r>
      </w:hyperlink>
    </w:p>
    <w:bookmarkEnd w:id="20"/>
    <w:p w14:paraId="1F2CDBCD" w14:textId="77777777" w:rsidR="009E39AE" w:rsidRPr="00246763" w:rsidRDefault="009E39AE" w:rsidP="00246763">
      <w:pPr>
        <w:rPr>
          <w:rFonts w:ascii="Garamond" w:hAnsi="Garamond"/>
          <w:b/>
          <w:sz w:val="22"/>
          <w:szCs w:val="22"/>
        </w:rPr>
      </w:pPr>
    </w:p>
    <w:p w14:paraId="7570B84E" w14:textId="79A0F896" w:rsidR="00F43DC8" w:rsidRPr="002E6F1F" w:rsidRDefault="009E39AE" w:rsidP="002E6F1F">
      <w:pPr>
        <w:ind w:left="720" w:hanging="720"/>
        <w:rPr>
          <w:rFonts w:ascii="Garamond" w:hAnsi="Garamond"/>
          <w:i/>
          <w:sz w:val="22"/>
          <w:szCs w:val="22"/>
        </w:rPr>
      </w:pPr>
      <w:r w:rsidRPr="00246763">
        <w:rPr>
          <w:rFonts w:ascii="Garamond" w:hAnsi="Garamond"/>
          <w:b/>
          <w:sz w:val="22"/>
          <w:szCs w:val="22"/>
        </w:rPr>
        <w:t>Strunk, K.O.</w:t>
      </w:r>
      <w:r w:rsidRPr="00246763">
        <w:rPr>
          <w:rFonts w:ascii="Garamond" w:hAnsi="Garamond"/>
          <w:sz w:val="22"/>
          <w:szCs w:val="22"/>
        </w:rPr>
        <w:t xml:space="preserve">, Weinstein, T.*, Makkonen, R.*, &amp; Furedi, D. (2012). “Lessons Learned: Three Lessons from the Initial Implementation of a Multiple Measure Teacher Evaluation and Support System in the Los Angeles Unified School District.” </w:t>
      </w:r>
      <w:r w:rsidRPr="00246763">
        <w:rPr>
          <w:rFonts w:ascii="Garamond" w:hAnsi="Garamond"/>
          <w:i/>
          <w:sz w:val="22"/>
          <w:szCs w:val="22"/>
        </w:rPr>
        <w:t>Phi Delta Kappan, 94(3),</w:t>
      </w:r>
      <w:r w:rsidRPr="00246763">
        <w:rPr>
          <w:rFonts w:ascii="Garamond" w:hAnsi="Garamond"/>
          <w:sz w:val="22"/>
          <w:szCs w:val="22"/>
        </w:rPr>
        <w:t xml:space="preserve"> 47-51</w:t>
      </w:r>
      <w:r w:rsidRPr="00246763">
        <w:rPr>
          <w:rFonts w:ascii="Garamond" w:hAnsi="Garamond"/>
          <w:i/>
          <w:sz w:val="22"/>
          <w:szCs w:val="22"/>
        </w:rPr>
        <w:t>.</w:t>
      </w:r>
    </w:p>
    <w:p w14:paraId="52E5440E" w14:textId="77777777" w:rsidR="00F43DC8" w:rsidRDefault="00F43DC8" w:rsidP="00246763">
      <w:pPr>
        <w:rPr>
          <w:rFonts w:ascii="Garamond" w:hAnsi="Garamond"/>
          <w:b/>
          <w:sz w:val="22"/>
          <w:szCs w:val="22"/>
        </w:rPr>
      </w:pPr>
    </w:p>
    <w:p w14:paraId="12F22F4E" w14:textId="77777777" w:rsidR="00491655" w:rsidRDefault="00491655" w:rsidP="00246763">
      <w:pPr>
        <w:rPr>
          <w:rFonts w:ascii="Garamond" w:hAnsi="Garamond"/>
          <w:b/>
          <w:sz w:val="22"/>
          <w:szCs w:val="22"/>
        </w:rPr>
      </w:pPr>
      <w:r>
        <w:rPr>
          <w:rFonts w:ascii="Garamond" w:hAnsi="Garamond"/>
          <w:b/>
          <w:sz w:val="22"/>
          <w:szCs w:val="22"/>
        </w:rPr>
        <w:t>REPORTS</w:t>
      </w:r>
    </w:p>
    <w:p w14:paraId="52F23470" w14:textId="77777777" w:rsidR="00491655" w:rsidRDefault="00491655" w:rsidP="00246763">
      <w:pPr>
        <w:rPr>
          <w:rFonts w:ascii="Garamond" w:hAnsi="Garamond"/>
          <w:b/>
          <w:sz w:val="22"/>
          <w:szCs w:val="22"/>
        </w:rPr>
      </w:pPr>
    </w:p>
    <w:p w14:paraId="30A479AA" w14:textId="7829B6B4" w:rsidR="00241A8C" w:rsidRPr="00241A8C" w:rsidRDefault="00241A8C" w:rsidP="00241A8C">
      <w:pPr>
        <w:ind w:left="720" w:hanging="720"/>
        <w:rPr>
          <w:rFonts w:ascii="Garamond" w:hAnsi="Garamond"/>
        </w:rPr>
      </w:pPr>
      <w:r>
        <w:rPr>
          <w:rFonts w:ascii="Garamond" w:hAnsi="Garamond"/>
          <w:sz w:val="22"/>
          <w:szCs w:val="22"/>
        </w:rPr>
        <w:t>Singer</w:t>
      </w:r>
      <w:r w:rsidRPr="00246763">
        <w:rPr>
          <w:rFonts w:ascii="Garamond" w:hAnsi="Garamond"/>
          <w:sz w:val="22"/>
          <w:szCs w:val="22"/>
        </w:rPr>
        <w:t xml:space="preserve">, </w:t>
      </w:r>
      <w:r>
        <w:rPr>
          <w:rFonts w:ascii="Garamond" w:hAnsi="Garamond"/>
          <w:sz w:val="22"/>
          <w:szCs w:val="22"/>
        </w:rPr>
        <w:t>J</w:t>
      </w:r>
      <w:r w:rsidRPr="00246763">
        <w:rPr>
          <w:rFonts w:ascii="Garamond" w:hAnsi="Garamond"/>
          <w:sz w:val="22"/>
          <w:szCs w:val="22"/>
        </w:rPr>
        <w:t>.*,</w:t>
      </w:r>
      <w:r>
        <w:rPr>
          <w:rFonts w:ascii="Garamond" w:hAnsi="Garamond"/>
          <w:sz w:val="22"/>
          <w:szCs w:val="22"/>
        </w:rPr>
        <w:t xml:space="preserve"> Woulfin, S., </w:t>
      </w:r>
      <w:r w:rsidRPr="00246763">
        <w:rPr>
          <w:rFonts w:ascii="Garamond" w:hAnsi="Garamond"/>
          <w:b/>
          <w:bCs/>
          <w:sz w:val="22"/>
          <w:szCs w:val="22"/>
        </w:rPr>
        <w:t>Strunk, K.O.</w:t>
      </w:r>
      <w:r w:rsidRPr="00241A8C">
        <w:rPr>
          <w:rFonts w:ascii="Garamond" w:hAnsi="Garamond"/>
          <w:sz w:val="22"/>
          <w:szCs w:val="22"/>
        </w:rPr>
        <w:t>,</w:t>
      </w:r>
      <w:r>
        <w:rPr>
          <w:rFonts w:ascii="Garamond" w:hAnsi="Garamond"/>
          <w:sz w:val="22"/>
          <w:szCs w:val="22"/>
        </w:rPr>
        <w:t xml:space="preserve"> Watson, C.*, Bertrand, A.*, Lizarraga, L.*, Moran, A.*, &amp; Harbatkin, E.</w:t>
      </w:r>
      <w:r w:rsidRPr="00241A8C">
        <w:rPr>
          <w:rFonts w:ascii="Garamond" w:hAnsi="Garamond"/>
          <w:sz w:val="22"/>
          <w:szCs w:val="22"/>
        </w:rPr>
        <w:t xml:space="preserve"> </w:t>
      </w:r>
      <w:r w:rsidRPr="00246763">
        <w:rPr>
          <w:rFonts w:ascii="Garamond" w:hAnsi="Garamond"/>
          <w:sz w:val="22"/>
          <w:szCs w:val="22"/>
        </w:rPr>
        <w:t>(</w:t>
      </w:r>
      <w:proofErr w:type="gramStart"/>
      <w:r>
        <w:rPr>
          <w:rFonts w:ascii="Garamond" w:hAnsi="Garamond"/>
          <w:sz w:val="22"/>
          <w:szCs w:val="22"/>
        </w:rPr>
        <w:t>October</w:t>
      </w:r>
      <w:r w:rsidRPr="00246763">
        <w:rPr>
          <w:rFonts w:ascii="Garamond" w:hAnsi="Garamond"/>
          <w:sz w:val="22"/>
          <w:szCs w:val="22"/>
        </w:rPr>
        <w:t>,</w:t>
      </w:r>
      <w:proofErr w:type="gramEnd"/>
      <w:r w:rsidRPr="00246763">
        <w:rPr>
          <w:rFonts w:ascii="Garamond" w:hAnsi="Garamond"/>
          <w:sz w:val="22"/>
          <w:szCs w:val="22"/>
        </w:rPr>
        <w:t xml:space="preserve"> 202</w:t>
      </w:r>
      <w:r>
        <w:rPr>
          <w:rFonts w:ascii="Garamond" w:hAnsi="Garamond"/>
          <w:sz w:val="22"/>
          <w:szCs w:val="22"/>
        </w:rPr>
        <w:t>3</w:t>
      </w:r>
      <w:r w:rsidRPr="00246763">
        <w:rPr>
          <w:rFonts w:ascii="Garamond" w:hAnsi="Garamond"/>
          <w:sz w:val="22"/>
          <w:szCs w:val="22"/>
        </w:rPr>
        <w:t>). “</w:t>
      </w:r>
      <w:r>
        <w:rPr>
          <w:rFonts w:ascii="Garamond" w:hAnsi="Garamond"/>
          <w:sz w:val="22"/>
          <w:szCs w:val="22"/>
        </w:rPr>
        <w:t>Human Capital Challenges in Round 4 Partnership Districts</w:t>
      </w:r>
      <w:r w:rsidRPr="00246763">
        <w:rPr>
          <w:rFonts w:ascii="Garamond" w:hAnsi="Garamond"/>
          <w:sz w:val="22"/>
          <w:szCs w:val="22"/>
        </w:rPr>
        <w:t xml:space="preserve">.” East Lansing, MI: Education Policy Innovation Collaborative.  Available at: </w:t>
      </w:r>
      <w:hyperlink r:id="rId13" w:history="1">
        <w:r w:rsidRPr="00241A8C">
          <w:rPr>
            <w:rStyle w:val="Hyperlink"/>
            <w:rFonts w:ascii="Garamond" w:hAnsi="Garamond"/>
          </w:rPr>
          <w:t>https://epicedpolicy.org/human-capital-challenges-in-round-4-partnership-districts/</w:t>
        </w:r>
      </w:hyperlink>
    </w:p>
    <w:p w14:paraId="0BFCBCBA" w14:textId="77777777" w:rsidR="00241A8C" w:rsidRDefault="00241A8C" w:rsidP="00241A8C">
      <w:pPr>
        <w:rPr>
          <w:rFonts w:ascii="Garamond" w:hAnsi="Garamond"/>
          <w:sz w:val="22"/>
          <w:szCs w:val="22"/>
        </w:rPr>
      </w:pPr>
    </w:p>
    <w:p w14:paraId="4DA5B361" w14:textId="30DC3C29" w:rsidR="00E81145" w:rsidRDefault="00E81145" w:rsidP="00E81145">
      <w:pPr>
        <w:ind w:left="720" w:hanging="720"/>
        <w:rPr>
          <w:rFonts w:ascii="Garamond" w:hAnsi="Garamond"/>
          <w:sz w:val="22"/>
          <w:szCs w:val="22"/>
        </w:rPr>
      </w:pPr>
      <w:r w:rsidRPr="00246763">
        <w:rPr>
          <w:rFonts w:ascii="Garamond" w:hAnsi="Garamond"/>
          <w:sz w:val="22"/>
          <w:szCs w:val="22"/>
        </w:rPr>
        <w:t>Cullum, S.*,</w:t>
      </w:r>
      <w:r>
        <w:rPr>
          <w:rFonts w:ascii="Garamond" w:hAnsi="Garamond"/>
          <w:sz w:val="22"/>
          <w:szCs w:val="22"/>
        </w:rPr>
        <w:t xml:space="preserve"> </w:t>
      </w:r>
      <w:r w:rsidRPr="00246763">
        <w:rPr>
          <w:rFonts w:ascii="Garamond" w:hAnsi="Garamond"/>
          <w:sz w:val="22"/>
          <w:szCs w:val="22"/>
        </w:rPr>
        <w:t>Harbatkin, E.,</w:t>
      </w:r>
      <w:r>
        <w:rPr>
          <w:rFonts w:ascii="Garamond" w:hAnsi="Garamond"/>
          <w:sz w:val="22"/>
          <w:szCs w:val="22"/>
        </w:rPr>
        <w:t xml:space="preserve"> &amp; </w:t>
      </w:r>
      <w:r w:rsidRPr="00246763">
        <w:rPr>
          <w:rFonts w:ascii="Garamond" w:hAnsi="Garamond"/>
          <w:b/>
          <w:bCs/>
          <w:sz w:val="22"/>
          <w:szCs w:val="22"/>
        </w:rPr>
        <w:t>Strunk, K.O.</w:t>
      </w:r>
      <w:r w:rsidRPr="00246763">
        <w:rPr>
          <w:rFonts w:ascii="Garamond" w:hAnsi="Garamond"/>
          <w:sz w:val="22"/>
          <w:szCs w:val="22"/>
        </w:rPr>
        <w:t xml:space="preserve"> (</w:t>
      </w:r>
      <w:proofErr w:type="gramStart"/>
      <w:r>
        <w:rPr>
          <w:rFonts w:ascii="Garamond" w:hAnsi="Garamond"/>
          <w:sz w:val="22"/>
          <w:szCs w:val="22"/>
        </w:rPr>
        <w:t>October</w:t>
      </w:r>
      <w:r w:rsidRPr="00246763">
        <w:rPr>
          <w:rFonts w:ascii="Garamond" w:hAnsi="Garamond"/>
          <w:sz w:val="22"/>
          <w:szCs w:val="22"/>
        </w:rPr>
        <w:t>,</w:t>
      </w:r>
      <w:proofErr w:type="gramEnd"/>
      <w:r w:rsidRPr="00246763">
        <w:rPr>
          <w:rFonts w:ascii="Garamond" w:hAnsi="Garamond"/>
          <w:sz w:val="22"/>
          <w:szCs w:val="22"/>
        </w:rPr>
        <w:t xml:space="preserve"> 202</w:t>
      </w:r>
      <w:r>
        <w:rPr>
          <w:rFonts w:ascii="Garamond" w:hAnsi="Garamond"/>
          <w:sz w:val="22"/>
          <w:szCs w:val="22"/>
        </w:rPr>
        <w:t>3</w:t>
      </w:r>
      <w:r w:rsidRPr="00246763">
        <w:rPr>
          <w:rFonts w:ascii="Garamond" w:hAnsi="Garamond"/>
          <w:sz w:val="22"/>
          <w:szCs w:val="22"/>
        </w:rPr>
        <w:t>). “</w:t>
      </w:r>
      <w:r>
        <w:rPr>
          <w:rFonts w:ascii="Garamond" w:hAnsi="Garamond"/>
          <w:sz w:val="22"/>
          <w:szCs w:val="22"/>
        </w:rPr>
        <w:t>Student Enrollment in the First Two Cohorts of Partnership Schools</w:t>
      </w:r>
      <w:r w:rsidRPr="00246763">
        <w:rPr>
          <w:rFonts w:ascii="Garamond" w:hAnsi="Garamond"/>
          <w:sz w:val="22"/>
          <w:szCs w:val="22"/>
        </w:rPr>
        <w:t xml:space="preserve">.” East Lansing, MI: Education Policy Innovation Collaborative.  Available at: </w:t>
      </w:r>
      <w:hyperlink r:id="rId14" w:history="1">
        <w:r w:rsidRPr="0094612C">
          <w:rPr>
            <w:rStyle w:val="Hyperlink"/>
            <w:rFonts w:ascii="Garamond" w:hAnsi="Garamond"/>
            <w:sz w:val="22"/>
            <w:szCs w:val="22"/>
          </w:rPr>
          <w:t>https://epicedpolicy.org/student-enrollment-in-the-first-two-cohorts-of-partnership-schools/</w:t>
        </w:r>
      </w:hyperlink>
    </w:p>
    <w:p w14:paraId="606AD69D" w14:textId="77777777" w:rsidR="00E81145" w:rsidRDefault="00E81145" w:rsidP="00E81145">
      <w:pPr>
        <w:rPr>
          <w:rFonts w:ascii="Garamond" w:hAnsi="Garamond"/>
          <w:sz w:val="22"/>
          <w:szCs w:val="22"/>
        </w:rPr>
      </w:pPr>
    </w:p>
    <w:p w14:paraId="3B2FEE7B" w14:textId="68DF7A7C" w:rsidR="007148D2" w:rsidRDefault="007148D2" w:rsidP="007148D2">
      <w:pPr>
        <w:ind w:left="720" w:hanging="720"/>
        <w:rPr>
          <w:rFonts w:ascii="Garamond" w:hAnsi="Garamond"/>
          <w:sz w:val="22"/>
          <w:szCs w:val="22"/>
        </w:rPr>
      </w:pPr>
      <w:r>
        <w:rPr>
          <w:rFonts w:ascii="Garamond" w:hAnsi="Garamond"/>
          <w:sz w:val="22"/>
          <w:szCs w:val="22"/>
        </w:rPr>
        <w:t xml:space="preserve">Utter, A.*, Cortez-Hendricks, L.*, Westall, J.*, Wright, T.S., &amp; </w:t>
      </w:r>
      <w:r>
        <w:rPr>
          <w:rFonts w:ascii="Garamond" w:hAnsi="Garamond"/>
          <w:b/>
          <w:bCs/>
          <w:sz w:val="22"/>
          <w:szCs w:val="22"/>
        </w:rPr>
        <w:t>Strunk, K.O.</w:t>
      </w:r>
      <w:r w:rsidRPr="00A90809">
        <w:rPr>
          <w:rFonts w:ascii="Garamond" w:hAnsi="Garamond"/>
          <w:sz w:val="22"/>
          <w:szCs w:val="22"/>
        </w:rPr>
        <w:t xml:space="preserve"> (</w:t>
      </w:r>
      <w:proofErr w:type="gramStart"/>
      <w:r>
        <w:rPr>
          <w:rFonts w:ascii="Garamond" w:hAnsi="Garamond"/>
          <w:sz w:val="22"/>
          <w:szCs w:val="22"/>
        </w:rPr>
        <w:t>September</w:t>
      </w:r>
      <w:r w:rsidRPr="00A90809">
        <w:rPr>
          <w:rFonts w:ascii="Garamond" w:hAnsi="Garamond"/>
          <w:sz w:val="22"/>
          <w:szCs w:val="22"/>
        </w:rPr>
        <w:t>,</w:t>
      </w:r>
      <w:proofErr w:type="gramEnd"/>
      <w:r w:rsidRPr="00A90809">
        <w:rPr>
          <w:rFonts w:ascii="Garamond" w:hAnsi="Garamond"/>
          <w:sz w:val="22"/>
          <w:szCs w:val="22"/>
        </w:rPr>
        <w:t xml:space="preserve"> 202</w:t>
      </w:r>
      <w:r>
        <w:rPr>
          <w:rFonts w:ascii="Garamond" w:hAnsi="Garamond"/>
          <w:sz w:val="22"/>
          <w:szCs w:val="22"/>
        </w:rPr>
        <w:t>3</w:t>
      </w:r>
      <w:r w:rsidRPr="00A90809">
        <w:rPr>
          <w:rFonts w:ascii="Garamond" w:hAnsi="Garamond"/>
          <w:sz w:val="22"/>
          <w:szCs w:val="22"/>
        </w:rPr>
        <w:t>). “</w:t>
      </w:r>
      <w:r>
        <w:rPr>
          <w:rFonts w:ascii="Garamond" w:hAnsi="Garamond"/>
          <w:sz w:val="22"/>
          <w:szCs w:val="22"/>
        </w:rPr>
        <w:t>Understanding Opportunities for K-3 Teachers’ Professional Development in Literacy</w:t>
      </w:r>
      <w:r w:rsidRPr="00A90809">
        <w:rPr>
          <w:rFonts w:ascii="Garamond" w:hAnsi="Garamond"/>
          <w:sz w:val="22"/>
          <w:szCs w:val="22"/>
        </w:rPr>
        <w:t xml:space="preserve">.” East Lansing, MI: Education Policy Innovation Collaborative.  Available at: </w:t>
      </w:r>
      <w:hyperlink r:id="rId15" w:history="1">
        <w:r w:rsidRPr="004100F8">
          <w:rPr>
            <w:rStyle w:val="Hyperlink"/>
            <w:rFonts w:ascii="Garamond" w:hAnsi="Garamond"/>
            <w:sz w:val="22"/>
            <w:szCs w:val="22"/>
          </w:rPr>
          <w:t>https://epicedpolicy.org/understanding-opportunities-for-k-3-teachers-professional-development-in-literacy/</w:t>
        </w:r>
      </w:hyperlink>
    </w:p>
    <w:p w14:paraId="08B0DEE8" w14:textId="77777777" w:rsidR="007148D2" w:rsidRDefault="007148D2" w:rsidP="007148D2">
      <w:pPr>
        <w:rPr>
          <w:rFonts w:ascii="Garamond" w:hAnsi="Garamond"/>
          <w:sz w:val="22"/>
          <w:szCs w:val="22"/>
        </w:rPr>
      </w:pPr>
    </w:p>
    <w:p w14:paraId="62B8B656" w14:textId="38DCC651" w:rsidR="002B1593" w:rsidRDefault="002B1593" w:rsidP="002B1593">
      <w:pPr>
        <w:ind w:left="720" w:hanging="720"/>
        <w:rPr>
          <w:rFonts w:ascii="Garamond" w:hAnsi="Garamond"/>
          <w:sz w:val="22"/>
          <w:szCs w:val="22"/>
        </w:rPr>
      </w:pPr>
      <w:r w:rsidRPr="00A90809">
        <w:rPr>
          <w:rFonts w:ascii="Garamond" w:hAnsi="Garamond"/>
          <w:sz w:val="22"/>
          <w:szCs w:val="22"/>
        </w:rPr>
        <w:t xml:space="preserve">Kilbride, T., </w:t>
      </w:r>
      <w:r w:rsidRPr="00A90809">
        <w:rPr>
          <w:rFonts w:ascii="Garamond" w:hAnsi="Garamond"/>
          <w:b/>
          <w:bCs/>
          <w:sz w:val="22"/>
          <w:szCs w:val="22"/>
        </w:rPr>
        <w:t>Strunk, K.O.</w:t>
      </w:r>
      <w:r w:rsidRPr="00A90809">
        <w:rPr>
          <w:rFonts w:ascii="Garamond" w:hAnsi="Garamond"/>
          <w:sz w:val="22"/>
          <w:szCs w:val="22"/>
        </w:rPr>
        <w:t xml:space="preserve">, Rogers, S.*, &amp; </w:t>
      </w:r>
      <w:r>
        <w:rPr>
          <w:rFonts w:ascii="Garamond" w:hAnsi="Garamond"/>
          <w:sz w:val="22"/>
          <w:szCs w:val="22"/>
        </w:rPr>
        <w:t>Wasif, U</w:t>
      </w:r>
      <w:r w:rsidRPr="00A90809">
        <w:rPr>
          <w:rFonts w:ascii="Garamond" w:hAnsi="Garamond"/>
          <w:sz w:val="22"/>
          <w:szCs w:val="22"/>
        </w:rPr>
        <w:t>.</w:t>
      </w:r>
      <w:r w:rsidR="00C14615">
        <w:rPr>
          <w:rFonts w:ascii="Garamond" w:hAnsi="Garamond"/>
          <w:sz w:val="22"/>
          <w:szCs w:val="22"/>
        </w:rPr>
        <w:t>*</w:t>
      </w:r>
      <w:r w:rsidRPr="00A90809">
        <w:rPr>
          <w:rFonts w:ascii="Garamond" w:hAnsi="Garamond"/>
          <w:sz w:val="22"/>
          <w:szCs w:val="22"/>
        </w:rPr>
        <w:t xml:space="preserve"> (</w:t>
      </w:r>
      <w:proofErr w:type="gramStart"/>
      <w:r w:rsidR="00C14615">
        <w:rPr>
          <w:rFonts w:ascii="Garamond" w:hAnsi="Garamond"/>
          <w:sz w:val="22"/>
          <w:szCs w:val="22"/>
        </w:rPr>
        <w:t>June</w:t>
      </w:r>
      <w:r w:rsidRPr="00A90809">
        <w:rPr>
          <w:rFonts w:ascii="Garamond" w:hAnsi="Garamond"/>
          <w:sz w:val="22"/>
          <w:szCs w:val="22"/>
        </w:rPr>
        <w:t>,</w:t>
      </w:r>
      <w:proofErr w:type="gramEnd"/>
      <w:r w:rsidRPr="00A90809">
        <w:rPr>
          <w:rFonts w:ascii="Garamond" w:hAnsi="Garamond"/>
          <w:sz w:val="22"/>
          <w:szCs w:val="22"/>
        </w:rPr>
        <w:t xml:space="preserve"> 202</w:t>
      </w:r>
      <w:r w:rsidR="00C14615">
        <w:rPr>
          <w:rFonts w:ascii="Garamond" w:hAnsi="Garamond"/>
          <w:sz w:val="22"/>
          <w:szCs w:val="22"/>
        </w:rPr>
        <w:t>3</w:t>
      </w:r>
      <w:r w:rsidRPr="00A90809">
        <w:rPr>
          <w:rFonts w:ascii="Garamond" w:hAnsi="Garamond"/>
          <w:sz w:val="22"/>
          <w:szCs w:val="22"/>
        </w:rPr>
        <w:t>). “</w:t>
      </w:r>
      <w:r w:rsidR="009F6441">
        <w:rPr>
          <w:rFonts w:ascii="Garamond" w:hAnsi="Garamond"/>
          <w:sz w:val="22"/>
          <w:szCs w:val="22"/>
        </w:rPr>
        <w:t xml:space="preserve">Tracking Progress </w:t>
      </w:r>
      <w:r w:rsidR="00461724">
        <w:rPr>
          <w:rFonts w:ascii="Garamond" w:hAnsi="Garamond"/>
          <w:sz w:val="22"/>
          <w:szCs w:val="22"/>
        </w:rPr>
        <w:t>Through Michigan’s Teacher Pipeline</w:t>
      </w:r>
      <w:r w:rsidRPr="00A90809">
        <w:rPr>
          <w:rFonts w:ascii="Garamond" w:hAnsi="Garamond"/>
          <w:sz w:val="22"/>
          <w:szCs w:val="22"/>
        </w:rPr>
        <w:t xml:space="preserve">.” East Lansing, MI: Education Policy Innovation Collaborative.  Available at: </w:t>
      </w:r>
      <w:hyperlink r:id="rId16" w:history="1">
        <w:r w:rsidR="003A5013" w:rsidRPr="00063AAF">
          <w:rPr>
            <w:rStyle w:val="Hyperlink"/>
            <w:rFonts w:ascii="Garamond" w:hAnsi="Garamond"/>
            <w:sz w:val="22"/>
            <w:szCs w:val="22"/>
          </w:rPr>
          <w:t>https://epicedpolicy.org/tracking-progress-through-mi-teacher-pipeline/</w:t>
        </w:r>
      </w:hyperlink>
    </w:p>
    <w:p w14:paraId="79EAE86B" w14:textId="77777777" w:rsidR="002B1593" w:rsidRDefault="002B1593" w:rsidP="003A5013">
      <w:pPr>
        <w:rPr>
          <w:rFonts w:ascii="Garamond" w:hAnsi="Garamond"/>
          <w:sz w:val="22"/>
          <w:szCs w:val="22"/>
        </w:rPr>
      </w:pPr>
    </w:p>
    <w:p w14:paraId="441BA8C4" w14:textId="324E1E3D" w:rsidR="00491655" w:rsidRDefault="00491655" w:rsidP="00491655">
      <w:pPr>
        <w:ind w:left="720" w:hanging="720"/>
        <w:rPr>
          <w:rFonts w:ascii="Garamond" w:hAnsi="Garamond"/>
          <w:sz w:val="22"/>
          <w:szCs w:val="22"/>
        </w:rPr>
      </w:pPr>
      <w:r>
        <w:rPr>
          <w:rFonts w:ascii="Garamond" w:hAnsi="Garamond"/>
          <w:sz w:val="22"/>
          <w:szCs w:val="22"/>
        </w:rPr>
        <w:t xml:space="preserve">Cummings, A.*, Bruner, L., </w:t>
      </w:r>
      <w:r w:rsidRPr="00CC4880">
        <w:rPr>
          <w:rFonts w:ascii="Garamond" w:hAnsi="Garamond"/>
          <w:b/>
          <w:bCs/>
          <w:sz w:val="22"/>
          <w:szCs w:val="22"/>
        </w:rPr>
        <w:t>Strunk, K.O.</w:t>
      </w:r>
      <w:r>
        <w:rPr>
          <w:rFonts w:ascii="Garamond" w:hAnsi="Garamond"/>
          <w:sz w:val="22"/>
          <w:szCs w:val="22"/>
        </w:rPr>
        <w:t>, &amp; Wright, T. (</w:t>
      </w:r>
      <w:proofErr w:type="gramStart"/>
      <w:r>
        <w:rPr>
          <w:rFonts w:ascii="Garamond" w:hAnsi="Garamond"/>
          <w:sz w:val="22"/>
          <w:szCs w:val="22"/>
        </w:rPr>
        <w:t>March,</w:t>
      </w:r>
      <w:proofErr w:type="gramEnd"/>
      <w:r>
        <w:rPr>
          <w:rFonts w:ascii="Garamond" w:hAnsi="Garamond"/>
          <w:sz w:val="22"/>
          <w:szCs w:val="22"/>
        </w:rPr>
        <w:t xml:space="preserve"> 2023). “Michigan’s Literacy Coaching Landscape.” </w:t>
      </w:r>
      <w:r w:rsidRPr="00A90809">
        <w:rPr>
          <w:rFonts w:ascii="Garamond" w:hAnsi="Garamond"/>
          <w:sz w:val="22"/>
          <w:szCs w:val="22"/>
        </w:rPr>
        <w:t>East Lansing, MI: Education Policy Innovation Collaborative.  Available at:</w:t>
      </w:r>
      <w:r>
        <w:rPr>
          <w:rFonts w:ascii="Garamond" w:hAnsi="Garamond"/>
          <w:sz w:val="22"/>
          <w:szCs w:val="22"/>
        </w:rPr>
        <w:t xml:space="preserve"> </w:t>
      </w:r>
      <w:hyperlink r:id="rId17" w:history="1">
        <w:r w:rsidRPr="00E84937">
          <w:rPr>
            <w:rStyle w:val="Hyperlink"/>
            <w:rFonts w:ascii="Garamond" w:hAnsi="Garamond"/>
            <w:sz w:val="22"/>
            <w:szCs w:val="22"/>
          </w:rPr>
          <w:t>https://epicedpolicy.org/michigans-literacy-coaching-landscape/</w:t>
        </w:r>
      </w:hyperlink>
    </w:p>
    <w:p w14:paraId="08C9879A" w14:textId="77777777" w:rsidR="00491655" w:rsidRDefault="00491655" w:rsidP="00246763">
      <w:pPr>
        <w:rPr>
          <w:rFonts w:ascii="Garamond" w:hAnsi="Garamond"/>
          <w:b/>
          <w:sz w:val="22"/>
          <w:szCs w:val="22"/>
        </w:rPr>
      </w:pPr>
    </w:p>
    <w:p w14:paraId="52FE6401" w14:textId="253E7C6D" w:rsidR="004D5A55" w:rsidRPr="00A90809" w:rsidRDefault="004D5A55" w:rsidP="004D5A55">
      <w:pPr>
        <w:ind w:left="720" w:hanging="720"/>
        <w:rPr>
          <w:rFonts w:ascii="Garamond" w:hAnsi="Garamond"/>
          <w:sz w:val="22"/>
          <w:szCs w:val="22"/>
        </w:rPr>
      </w:pPr>
      <w:r w:rsidRPr="00A90809">
        <w:rPr>
          <w:rFonts w:ascii="Garamond" w:hAnsi="Garamond"/>
          <w:sz w:val="22"/>
          <w:szCs w:val="22"/>
        </w:rPr>
        <w:lastRenderedPageBreak/>
        <w:t xml:space="preserve">Kilbride, T., </w:t>
      </w:r>
      <w:r w:rsidRPr="00A90809">
        <w:rPr>
          <w:rFonts w:ascii="Garamond" w:hAnsi="Garamond"/>
          <w:b/>
          <w:bCs/>
          <w:sz w:val="22"/>
          <w:szCs w:val="22"/>
        </w:rPr>
        <w:t>Strunk, K.O.</w:t>
      </w:r>
      <w:r w:rsidRPr="00A90809">
        <w:rPr>
          <w:rFonts w:ascii="Garamond" w:hAnsi="Garamond"/>
          <w:sz w:val="22"/>
          <w:szCs w:val="22"/>
        </w:rPr>
        <w:t>, Rogers, S.*, &amp; Turner, M. (</w:t>
      </w:r>
      <w:proofErr w:type="gramStart"/>
      <w:r w:rsidRPr="00A90809">
        <w:rPr>
          <w:rFonts w:ascii="Garamond" w:hAnsi="Garamond"/>
          <w:sz w:val="22"/>
          <w:szCs w:val="22"/>
        </w:rPr>
        <w:t>December,</w:t>
      </w:r>
      <w:proofErr w:type="gramEnd"/>
      <w:r w:rsidRPr="00A90809">
        <w:rPr>
          <w:rFonts w:ascii="Garamond" w:hAnsi="Garamond"/>
          <w:sz w:val="22"/>
          <w:szCs w:val="22"/>
        </w:rPr>
        <w:t xml:space="preserve"> 2022). “Michigan Teacher Shortage Study: Comprehensive Report.” East Lansing, MI: Education Policy Innovation Collaborative.  Available at: </w:t>
      </w:r>
      <w:hyperlink r:id="rId18" w:history="1">
        <w:r w:rsidRPr="00A90809">
          <w:rPr>
            <w:rStyle w:val="cf01"/>
            <w:rFonts w:ascii="Garamond" w:hAnsi="Garamond" w:cs="Times New Roman"/>
            <w:color w:val="0000FF"/>
            <w:sz w:val="22"/>
            <w:szCs w:val="22"/>
            <w:u w:val="single"/>
          </w:rPr>
          <w:t>https://epicedpolicy.org/michigan-teacher-shortage-study-comprehensive-report/</w:t>
        </w:r>
      </w:hyperlink>
    </w:p>
    <w:p w14:paraId="044F6AE9" w14:textId="77777777" w:rsidR="004D5A55" w:rsidRDefault="004D5A55" w:rsidP="004D5A55">
      <w:pPr>
        <w:ind w:left="720" w:hanging="720"/>
        <w:rPr>
          <w:rFonts w:ascii="Garamond" w:hAnsi="Garamond"/>
          <w:sz w:val="22"/>
          <w:szCs w:val="22"/>
        </w:rPr>
      </w:pPr>
    </w:p>
    <w:p w14:paraId="75C51960" w14:textId="77777777" w:rsidR="004D5A55" w:rsidRDefault="004D5A55" w:rsidP="004D5A55">
      <w:pPr>
        <w:ind w:left="720" w:hanging="720"/>
        <w:rPr>
          <w:rStyle w:val="Hyperlink"/>
        </w:rPr>
      </w:pPr>
      <w:r w:rsidRPr="00246763">
        <w:rPr>
          <w:rFonts w:ascii="Garamond" w:hAnsi="Garamond"/>
          <w:sz w:val="22"/>
          <w:szCs w:val="22"/>
        </w:rPr>
        <w:t xml:space="preserve">Westall, J., Kilbride, T., </w:t>
      </w:r>
      <w:r>
        <w:rPr>
          <w:rFonts w:ascii="Garamond" w:hAnsi="Garamond"/>
          <w:sz w:val="22"/>
          <w:szCs w:val="22"/>
        </w:rPr>
        <w:t xml:space="preserve">Utter, A., </w:t>
      </w:r>
      <w:r w:rsidRPr="00246763">
        <w:rPr>
          <w:rFonts w:ascii="Garamond" w:hAnsi="Garamond"/>
          <w:sz w:val="22"/>
          <w:szCs w:val="22"/>
        </w:rPr>
        <w:t xml:space="preserve">&amp; </w:t>
      </w:r>
      <w:r w:rsidRPr="00246763">
        <w:rPr>
          <w:rFonts w:ascii="Garamond" w:hAnsi="Garamond"/>
          <w:b/>
          <w:bCs/>
          <w:sz w:val="22"/>
          <w:szCs w:val="22"/>
        </w:rPr>
        <w:t>Strunk, K.O.</w:t>
      </w:r>
      <w:r w:rsidRPr="00246763">
        <w:rPr>
          <w:rFonts w:ascii="Garamond" w:hAnsi="Garamond"/>
          <w:sz w:val="22"/>
          <w:szCs w:val="22"/>
        </w:rPr>
        <w:t xml:space="preserve"> (</w:t>
      </w:r>
      <w:proofErr w:type="gramStart"/>
      <w:r>
        <w:rPr>
          <w:rFonts w:ascii="Garamond" w:hAnsi="Garamond"/>
          <w:sz w:val="22"/>
          <w:szCs w:val="22"/>
        </w:rPr>
        <w:t>December</w:t>
      </w:r>
      <w:r w:rsidRPr="00246763">
        <w:rPr>
          <w:rFonts w:ascii="Garamond" w:hAnsi="Garamond"/>
          <w:sz w:val="22"/>
          <w:szCs w:val="22"/>
        </w:rPr>
        <w:t>,</w:t>
      </w:r>
      <w:proofErr w:type="gramEnd"/>
      <w:r w:rsidRPr="00246763">
        <w:rPr>
          <w:rFonts w:ascii="Garamond" w:hAnsi="Garamond"/>
          <w:sz w:val="22"/>
          <w:szCs w:val="22"/>
        </w:rPr>
        <w:t xml:space="preserve"> 202</w:t>
      </w:r>
      <w:r>
        <w:rPr>
          <w:rFonts w:ascii="Garamond" w:hAnsi="Garamond"/>
          <w:sz w:val="22"/>
          <w:szCs w:val="22"/>
        </w:rPr>
        <w:t>2</w:t>
      </w:r>
      <w:r w:rsidRPr="00246763">
        <w:rPr>
          <w:rFonts w:ascii="Garamond" w:hAnsi="Garamond"/>
          <w:sz w:val="22"/>
          <w:szCs w:val="22"/>
        </w:rPr>
        <w:t xml:space="preserve">). “Read by Grade Three Law </w:t>
      </w:r>
      <w:r>
        <w:rPr>
          <w:rFonts w:ascii="Garamond" w:hAnsi="Garamond"/>
          <w:sz w:val="22"/>
          <w:szCs w:val="22"/>
        </w:rPr>
        <w:t xml:space="preserve">Initial </w:t>
      </w:r>
      <w:r w:rsidRPr="00246763">
        <w:rPr>
          <w:rFonts w:ascii="Garamond" w:hAnsi="Garamond"/>
          <w:sz w:val="22"/>
          <w:szCs w:val="22"/>
        </w:rPr>
        <w:t xml:space="preserve">Retention </w:t>
      </w:r>
      <w:r>
        <w:rPr>
          <w:rFonts w:ascii="Garamond" w:hAnsi="Garamond"/>
          <w:sz w:val="22"/>
          <w:szCs w:val="22"/>
        </w:rPr>
        <w:t>Decisions for the 2022-23 School Year</w:t>
      </w:r>
      <w:r w:rsidRPr="00246763">
        <w:rPr>
          <w:rFonts w:ascii="Garamond" w:hAnsi="Garamond"/>
          <w:sz w:val="22"/>
          <w:szCs w:val="22"/>
        </w:rPr>
        <w:t>.” East Lansing, MI: Education Policy In</w:t>
      </w:r>
      <w:r w:rsidRPr="0050109F">
        <w:rPr>
          <w:rFonts w:ascii="Garamond" w:hAnsi="Garamond"/>
          <w:sz w:val="22"/>
          <w:szCs w:val="22"/>
        </w:rPr>
        <w:t xml:space="preserve">novation Collaborative.  Available at: </w:t>
      </w:r>
      <w:hyperlink r:id="rId19" w:history="1">
        <w:r w:rsidRPr="00751B63">
          <w:rPr>
            <w:rStyle w:val="Hyperlink"/>
            <w:rFonts w:ascii="Garamond" w:hAnsi="Garamond"/>
            <w:sz w:val="22"/>
            <w:szCs w:val="22"/>
          </w:rPr>
          <w:t>https://epicedpolicy.org/rbg3-retention-decisions-2022-23/</w:t>
        </w:r>
      </w:hyperlink>
    </w:p>
    <w:p w14:paraId="256B6293" w14:textId="77777777" w:rsidR="004D5A55" w:rsidRDefault="004D5A55" w:rsidP="004D5A55">
      <w:pPr>
        <w:ind w:left="720" w:hanging="720"/>
        <w:rPr>
          <w:rFonts w:ascii="Garamond" w:hAnsi="Garamond"/>
          <w:sz w:val="22"/>
          <w:szCs w:val="22"/>
        </w:rPr>
      </w:pPr>
    </w:p>
    <w:p w14:paraId="23B16E0E" w14:textId="77777777" w:rsidR="004D5A55" w:rsidRDefault="004D5A55" w:rsidP="004D5A55">
      <w:pPr>
        <w:ind w:left="720" w:hanging="720"/>
        <w:rPr>
          <w:rFonts w:ascii="Garamond" w:hAnsi="Garamond"/>
          <w:sz w:val="22"/>
          <w:szCs w:val="22"/>
        </w:rPr>
      </w:pPr>
      <w:r w:rsidRPr="00246763">
        <w:rPr>
          <w:rFonts w:ascii="Garamond" w:hAnsi="Garamond"/>
          <w:sz w:val="22"/>
          <w:szCs w:val="22"/>
        </w:rPr>
        <w:t xml:space="preserve">Kilbride, T., Hopkins, B.*, </w:t>
      </w:r>
      <w:r w:rsidRPr="00246763">
        <w:rPr>
          <w:rFonts w:ascii="Garamond" w:hAnsi="Garamond"/>
          <w:b/>
          <w:bCs/>
          <w:sz w:val="22"/>
          <w:szCs w:val="22"/>
        </w:rPr>
        <w:t>Strunk, K.O.</w:t>
      </w:r>
      <w:r w:rsidRPr="00246763">
        <w:rPr>
          <w:rFonts w:ascii="Garamond" w:hAnsi="Garamond"/>
          <w:sz w:val="22"/>
          <w:szCs w:val="22"/>
        </w:rPr>
        <w:t xml:space="preserve">, &amp; </w:t>
      </w:r>
      <w:r>
        <w:rPr>
          <w:rFonts w:ascii="Garamond" w:hAnsi="Garamond"/>
          <w:sz w:val="22"/>
          <w:szCs w:val="22"/>
        </w:rPr>
        <w:t>Yu, D.*</w:t>
      </w:r>
      <w:r w:rsidRPr="00246763">
        <w:rPr>
          <w:rFonts w:ascii="Garamond" w:hAnsi="Garamond"/>
          <w:sz w:val="22"/>
          <w:szCs w:val="22"/>
        </w:rPr>
        <w:t>. (</w:t>
      </w:r>
      <w:proofErr w:type="gramStart"/>
      <w:r>
        <w:rPr>
          <w:rFonts w:ascii="Garamond" w:hAnsi="Garamond"/>
          <w:sz w:val="22"/>
          <w:szCs w:val="22"/>
        </w:rPr>
        <w:t>October</w:t>
      </w:r>
      <w:r w:rsidRPr="00246763">
        <w:rPr>
          <w:rFonts w:ascii="Garamond" w:hAnsi="Garamond"/>
          <w:sz w:val="22"/>
          <w:szCs w:val="22"/>
        </w:rPr>
        <w:t>,</w:t>
      </w:r>
      <w:proofErr w:type="gramEnd"/>
      <w:r w:rsidRPr="00246763">
        <w:rPr>
          <w:rFonts w:ascii="Garamond" w:hAnsi="Garamond"/>
          <w:sz w:val="22"/>
          <w:szCs w:val="22"/>
        </w:rPr>
        <w:t xml:space="preserve"> 2022). “</w:t>
      </w:r>
      <w:r>
        <w:rPr>
          <w:rFonts w:ascii="Garamond" w:hAnsi="Garamond"/>
          <w:sz w:val="22"/>
          <w:szCs w:val="22"/>
        </w:rPr>
        <w:t>Michigan’s 2020-2021 and 2021-22 Benchmark Assessments</w:t>
      </w:r>
      <w:r w:rsidRPr="00246763">
        <w:rPr>
          <w:rFonts w:ascii="Garamond" w:hAnsi="Garamond"/>
          <w:sz w:val="22"/>
          <w:szCs w:val="22"/>
        </w:rPr>
        <w:t xml:space="preserve">” East Lansing, MI: Education Policy Innovation Collaborative.  Available at: </w:t>
      </w:r>
      <w:hyperlink r:id="rId20" w:history="1">
        <w:r w:rsidRPr="00E601AA">
          <w:rPr>
            <w:rStyle w:val="Hyperlink"/>
            <w:rFonts w:ascii="Garamond" w:hAnsi="Garamond"/>
            <w:sz w:val="22"/>
            <w:szCs w:val="22"/>
          </w:rPr>
          <w:t>https://epicedpolicy.org/mis-2020-21-and-2021-22-benchmark-assessments/</w:t>
        </w:r>
      </w:hyperlink>
    </w:p>
    <w:p w14:paraId="68D7E1F4" w14:textId="77777777" w:rsidR="004D5A55" w:rsidRDefault="004D5A55" w:rsidP="004D5A55">
      <w:pPr>
        <w:ind w:left="720" w:hanging="720"/>
        <w:rPr>
          <w:rFonts w:ascii="Garamond" w:hAnsi="Garamond"/>
          <w:b/>
          <w:bCs/>
          <w:sz w:val="22"/>
          <w:szCs w:val="22"/>
        </w:rPr>
      </w:pPr>
    </w:p>
    <w:p w14:paraId="3D0449CC" w14:textId="77777777" w:rsidR="004D5A55" w:rsidRPr="008735A4" w:rsidRDefault="004D5A55" w:rsidP="004D5A55">
      <w:pPr>
        <w:ind w:left="720" w:hanging="720"/>
        <w:rPr>
          <w:rFonts w:ascii="Garamond" w:hAnsi="Garamond"/>
          <w:sz w:val="22"/>
          <w:szCs w:val="22"/>
        </w:rPr>
      </w:pPr>
      <w:r w:rsidRPr="00246763">
        <w:rPr>
          <w:rFonts w:ascii="Garamond" w:hAnsi="Garamond"/>
          <w:sz w:val="22"/>
          <w:szCs w:val="22"/>
        </w:rPr>
        <w:t xml:space="preserve">Kilbride, T., </w:t>
      </w:r>
      <w:r>
        <w:rPr>
          <w:rFonts w:ascii="Garamond" w:hAnsi="Garamond"/>
          <w:sz w:val="22"/>
          <w:szCs w:val="22"/>
        </w:rPr>
        <w:t>Nagel, J</w:t>
      </w:r>
      <w:r w:rsidRPr="00246763">
        <w:rPr>
          <w:rFonts w:ascii="Garamond" w:hAnsi="Garamond"/>
          <w:sz w:val="22"/>
          <w:szCs w:val="22"/>
        </w:rPr>
        <w:t>.*,</w:t>
      </w:r>
      <w:r>
        <w:rPr>
          <w:rFonts w:ascii="Garamond" w:hAnsi="Garamond"/>
          <w:sz w:val="22"/>
          <w:szCs w:val="22"/>
        </w:rPr>
        <w:t xml:space="preserve"> </w:t>
      </w:r>
      <w:proofErr w:type="spellStart"/>
      <w:r>
        <w:rPr>
          <w:rFonts w:ascii="Garamond" w:hAnsi="Garamond"/>
          <w:sz w:val="22"/>
          <w:szCs w:val="22"/>
        </w:rPr>
        <w:t>Giradot</w:t>
      </w:r>
      <w:proofErr w:type="spellEnd"/>
      <w:r>
        <w:rPr>
          <w:rFonts w:ascii="Garamond" w:hAnsi="Garamond"/>
          <w:sz w:val="22"/>
          <w:szCs w:val="22"/>
        </w:rPr>
        <w:t>, A.*, &amp;</w:t>
      </w:r>
      <w:r w:rsidRPr="00246763">
        <w:rPr>
          <w:rFonts w:ascii="Garamond" w:hAnsi="Garamond"/>
          <w:sz w:val="22"/>
          <w:szCs w:val="22"/>
        </w:rPr>
        <w:t xml:space="preserve"> </w:t>
      </w:r>
      <w:r w:rsidRPr="00246763">
        <w:rPr>
          <w:rFonts w:ascii="Garamond" w:hAnsi="Garamond"/>
          <w:b/>
          <w:bCs/>
          <w:sz w:val="22"/>
          <w:szCs w:val="22"/>
        </w:rPr>
        <w:t>Strunk, K.O.</w:t>
      </w:r>
      <w:r w:rsidRPr="00246763">
        <w:rPr>
          <w:rFonts w:ascii="Garamond" w:hAnsi="Garamond"/>
          <w:sz w:val="22"/>
          <w:szCs w:val="22"/>
        </w:rPr>
        <w:t xml:space="preserve"> (</w:t>
      </w:r>
      <w:proofErr w:type="gramStart"/>
      <w:r>
        <w:rPr>
          <w:rFonts w:ascii="Garamond" w:hAnsi="Garamond"/>
          <w:sz w:val="22"/>
          <w:szCs w:val="22"/>
        </w:rPr>
        <w:t>October</w:t>
      </w:r>
      <w:r w:rsidRPr="00246763">
        <w:rPr>
          <w:rFonts w:ascii="Garamond" w:hAnsi="Garamond"/>
          <w:sz w:val="22"/>
          <w:szCs w:val="22"/>
        </w:rPr>
        <w:t>,</w:t>
      </w:r>
      <w:proofErr w:type="gramEnd"/>
      <w:r w:rsidRPr="00246763">
        <w:rPr>
          <w:rFonts w:ascii="Garamond" w:hAnsi="Garamond"/>
          <w:sz w:val="22"/>
          <w:szCs w:val="22"/>
        </w:rPr>
        <w:t xml:space="preserve"> 2022). “</w:t>
      </w:r>
      <w:r>
        <w:rPr>
          <w:rFonts w:ascii="Garamond" w:hAnsi="Garamond"/>
          <w:sz w:val="22"/>
          <w:szCs w:val="22"/>
        </w:rPr>
        <w:t xml:space="preserve">Competency-Based Education in Michigan: Survey Findings.” </w:t>
      </w:r>
      <w:r w:rsidRPr="00246763">
        <w:rPr>
          <w:rFonts w:ascii="Garamond" w:hAnsi="Garamond"/>
          <w:sz w:val="22"/>
          <w:szCs w:val="22"/>
        </w:rPr>
        <w:t xml:space="preserve">East Lansing, MI: Education Policy Innovation Collaborative.  Available at: </w:t>
      </w:r>
      <w:hyperlink r:id="rId21" w:history="1">
        <w:r w:rsidRPr="008735A4">
          <w:rPr>
            <w:rStyle w:val="Hyperlink"/>
            <w:rFonts w:ascii="Garamond" w:hAnsi="Garamond"/>
            <w:sz w:val="22"/>
            <w:szCs w:val="22"/>
          </w:rPr>
          <w:t>https://epicedpolicy.org/cbe-in-michigan-survey-findings/</w:t>
        </w:r>
      </w:hyperlink>
    </w:p>
    <w:p w14:paraId="688FF01F" w14:textId="77777777" w:rsidR="004D5A55" w:rsidRDefault="004D5A55" w:rsidP="004D5A55">
      <w:pPr>
        <w:ind w:left="720" w:hanging="720"/>
        <w:rPr>
          <w:rFonts w:ascii="Garamond" w:hAnsi="Garamond"/>
          <w:b/>
          <w:bCs/>
          <w:sz w:val="22"/>
          <w:szCs w:val="22"/>
        </w:rPr>
      </w:pPr>
    </w:p>
    <w:p w14:paraId="74FBCD5E" w14:textId="77777777" w:rsidR="004D5A55" w:rsidRPr="00246763" w:rsidRDefault="004D5A55" w:rsidP="004D5A55">
      <w:pPr>
        <w:ind w:left="720" w:hanging="720"/>
        <w:rPr>
          <w:rFonts w:ascii="Garamond" w:hAnsi="Garamond"/>
          <w:sz w:val="22"/>
          <w:szCs w:val="22"/>
        </w:rPr>
      </w:pPr>
      <w:r w:rsidRPr="00246763">
        <w:rPr>
          <w:rFonts w:ascii="Garamond" w:hAnsi="Garamond"/>
          <w:b/>
          <w:bCs/>
          <w:sz w:val="22"/>
          <w:szCs w:val="22"/>
        </w:rPr>
        <w:t>Strunk, K.O.</w:t>
      </w:r>
      <w:r w:rsidRPr="00246763">
        <w:rPr>
          <w:rFonts w:ascii="Garamond" w:hAnsi="Garamond"/>
          <w:sz w:val="22"/>
          <w:szCs w:val="22"/>
        </w:rPr>
        <w:t xml:space="preserve">, Harbatkin, E.*, McIlwain, A.*, Cullum, S.*, Torres, C., &amp; </w:t>
      </w:r>
      <w:r>
        <w:rPr>
          <w:rFonts w:ascii="Garamond" w:hAnsi="Garamond"/>
          <w:sz w:val="22"/>
          <w:szCs w:val="22"/>
        </w:rPr>
        <w:t>Watson</w:t>
      </w:r>
      <w:r w:rsidRPr="00246763">
        <w:rPr>
          <w:rFonts w:ascii="Garamond" w:hAnsi="Garamond"/>
          <w:sz w:val="22"/>
          <w:szCs w:val="22"/>
        </w:rPr>
        <w:t xml:space="preserve">, </w:t>
      </w:r>
      <w:proofErr w:type="spellStart"/>
      <w:r w:rsidRPr="00246763">
        <w:rPr>
          <w:rFonts w:ascii="Garamond" w:hAnsi="Garamond"/>
          <w:sz w:val="22"/>
          <w:szCs w:val="22"/>
        </w:rPr>
        <w:t>Chanteliese</w:t>
      </w:r>
      <w:proofErr w:type="spellEnd"/>
      <w:r w:rsidRPr="00246763">
        <w:rPr>
          <w:rFonts w:ascii="Garamond" w:hAnsi="Garamond"/>
          <w:sz w:val="22"/>
          <w:szCs w:val="22"/>
        </w:rPr>
        <w:t xml:space="preserve"> (</w:t>
      </w:r>
      <w:proofErr w:type="gramStart"/>
      <w:r w:rsidRPr="00246763">
        <w:rPr>
          <w:rFonts w:ascii="Garamond" w:hAnsi="Garamond"/>
          <w:sz w:val="22"/>
          <w:szCs w:val="22"/>
        </w:rPr>
        <w:t>September,</w:t>
      </w:r>
      <w:proofErr w:type="gramEnd"/>
      <w:r w:rsidRPr="00246763">
        <w:rPr>
          <w:rFonts w:ascii="Garamond" w:hAnsi="Garamond"/>
          <w:sz w:val="22"/>
          <w:szCs w:val="22"/>
        </w:rPr>
        <w:t xml:space="preserve"> 202</w:t>
      </w:r>
      <w:r>
        <w:rPr>
          <w:rFonts w:ascii="Garamond" w:hAnsi="Garamond"/>
          <w:sz w:val="22"/>
          <w:szCs w:val="22"/>
        </w:rPr>
        <w:t>2</w:t>
      </w:r>
      <w:r w:rsidRPr="00246763">
        <w:rPr>
          <w:rFonts w:ascii="Garamond" w:hAnsi="Garamond"/>
          <w:sz w:val="22"/>
          <w:szCs w:val="22"/>
        </w:rPr>
        <w:t xml:space="preserve">). “Partnership Turnaround: Year </w:t>
      </w:r>
      <w:r>
        <w:rPr>
          <w:rFonts w:ascii="Garamond" w:hAnsi="Garamond"/>
          <w:sz w:val="22"/>
          <w:szCs w:val="22"/>
        </w:rPr>
        <w:t>4</w:t>
      </w:r>
      <w:r w:rsidRPr="00246763">
        <w:rPr>
          <w:rFonts w:ascii="Garamond" w:hAnsi="Garamond"/>
          <w:sz w:val="22"/>
          <w:szCs w:val="22"/>
        </w:rPr>
        <w:t xml:space="preserve"> Report.” East Lansing, MI: Education Policy Innovation Collaborative.  Available at: </w:t>
      </w:r>
      <w:hyperlink r:id="rId22" w:history="1">
        <w:r w:rsidRPr="008C2C51">
          <w:rPr>
            <w:rStyle w:val="Hyperlink"/>
            <w:rFonts w:ascii="Garamond" w:hAnsi="Garamond"/>
            <w:sz w:val="22"/>
            <w:szCs w:val="22"/>
          </w:rPr>
          <w:t>https://epicedpolicy.org/partnership-turnaround-year-four-report/</w:t>
        </w:r>
      </w:hyperlink>
    </w:p>
    <w:p w14:paraId="7B0295DE" w14:textId="77777777" w:rsidR="004D5A55" w:rsidRDefault="004D5A55" w:rsidP="004D5A55">
      <w:pPr>
        <w:ind w:left="720" w:hanging="720"/>
        <w:rPr>
          <w:rFonts w:ascii="Garamond" w:hAnsi="Garamond"/>
          <w:sz w:val="22"/>
          <w:szCs w:val="22"/>
        </w:rPr>
      </w:pPr>
    </w:p>
    <w:p w14:paraId="2D3C5644" w14:textId="77777777" w:rsidR="004D5A55" w:rsidRDefault="004D5A55" w:rsidP="004D5A55">
      <w:pPr>
        <w:ind w:left="720" w:hanging="720"/>
      </w:pPr>
      <w:r w:rsidRPr="00246763">
        <w:rPr>
          <w:rFonts w:ascii="Garamond" w:hAnsi="Garamond"/>
          <w:sz w:val="22"/>
          <w:szCs w:val="22"/>
        </w:rPr>
        <w:t xml:space="preserve">Westall, J., Kilbride, T., </w:t>
      </w:r>
      <w:r>
        <w:rPr>
          <w:rFonts w:ascii="Garamond" w:hAnsi="Garamond"/>
          <w:sz w:val="22"/>
          <w:szCs w:val="22"/>
        </w:rPr>
        <w:t xml:space="preserve">Utter, A., </w:t>
      </w:r>
      <w:r w:rsidRPr="00246763">
        <w:rPr>
          <w:rFonts w:ascii="Garamond" w:hAnsi="Garamond"/>
          <w:sz w:val="22"/>
          <w:szCs w:val="22"/>
        </w:rPr>
        <w:t xml:space="preserve">&amp; </w:t>
      </w:r>
      <w:r w:rsidRPr="00246763">
        <w:rPr>
          <w:rFonts w:ascii="Garamond" w:hAnsi="Garamond"/>
          <w:b/>
          <w:bCs/>
          <w:sz w:val="22"/>
          <w:szCs w:val="22"/>
        </w:rPr>
        <w:t>Strunk, K.O.</w:t>
      </w:r>
      <w:r w:rsidRPr="00246763">
        <w:rPr>
          <w:rFonts w:ascii="Garamond" w:hAnsi="Garamond"/>
          <w:sz w:val="22"/>
          <w:szCs w:val="22"/>
        </w:rPr>
        <w:t xml:space="preserve"> (</w:t>
      </w:r>
      <w:proofErr w:type="gramStart"/>
      <w:r>
        <w:rPr>
          <w:rFonts w:ascii="Garamond" w:hAnsi="Garamond"/>
          <w:sz w:val="22"/>
          <w:szCs w:val="22"/>
        </w:rPr>
        <w:t>September</w:t>
      </w:r>
      <w:r w:rsidRPr="00246763">
        <w:rPr>
          <w:rFonts w:ascii="Garamond" w:hAnsi="Garamond"/>
          <w:sz w:val="22"/>
          <w:szCs w:val="22"/>
        </w:rPr>
        <w:t>,</w:t>
      </w:r>
      <w:proofErr w:type="gramEnd"/>
      <w:r w:rsidRPr="00246763">
        <w:rPr>
          <w:rFonts w:ascii="Garamond" w:hAnsi="Garamond"/>
          <w:sz w:val="22"/>
          <w:szCs w:val="22"/>
        </w:rPr>
        <w:t xml:space="preserve"> 202</w:t>
      </w:r>
      <w:r>
        <w:rPr>
          <w:rFonts w:ascii="Garamond" w:hAnsi="Garamond"/>
          <w:sz w:val="22"/>
          <w:szCs w:val="22"/>
        </w:rPr>
        <w:t>2</w:t>
      </w:r>
      <w:r w:rsidRPr="00246763">
        <w:rPr>
          <w:rFonts w:ascii="Garamond" w:hAnsi="Garamond"/>
          <w:sz w:val="22"/>
          <w:szCs w:val="22"/>
        </w:rPr>
        <w:t>). “</w:t>
      </w:r>
      <w:r>
        <w:rPr>
          <w:rFonts w:ascii="Garamond" w:hAnsi="Garamond"/>
          <w:sz w:val="22"/>
          <w:szCs w:val="22"/>
        </w:rPr>
        <w:t xml:space="preserve">2022 </w:t>
      </w:r>
      <w:r w:rsidRPr="00246763">
        <w:rPr>
          <w:rFonts w:ascii="Garamond" w:hAnsi="Garamond"/>
          <w:sz w:val="22"/>
          <w:szCs w:val="22"/>
        </w:rPr>
        <w:t>Preliminary Read by Grade Three Law Retention Estimates.” East Lansing, MI: Education Policy In</w:t>
      </w:r>
      <w:r w:rsidRPr="0050109F">
        <w:rPr>
          <w:rFonts w:ascii="Garamond" w:hAnsi="Garamond"/>
          <w:sz w:val="22"/>
          <w:szCs w:val="22"/>
        </w:rPr>
        <w:t xml:space="preserve">novation Collaborative.  Available at: </w:t>
      </w:r>
      <w:hyperlink r:id="rId23" w:history="1">
        <w:r w:rsidRPr="003D7D8A">
          <w:rPr>
            <w:rStyle w:val="Hyperlink"/>
            <w:rFonts w:ascii="Garamond" w:hAnsi="Garamond"/>
            <w:sz w:val="22"/>
            <w:szCs w:val="22"/>
          </w:rPr>
          <w:t>https://epicedpolicy.org/wpcontent/uploads/2022/09/RBG3_retention_report_Sept2022.pdf</w:t>
        </w:r>
      </w:hyperlink>
    </w:p>
    <w:p w14:paraId="7EC648D7" w14:textId="77777777" w:rsidR="004D5A55" w:rsidRDefault="004D5A55" w:rsidP="004D5A55">
      <w:pPr>
        <w:rPr>
          <w:rFonts w:ascii="Garamond" w:hAnsi="Garamond"/>
          <w:bCs/>
          <w:sz w:val="22"/>
          <w:szCs w:val="22"/>
        </w:rPr>
      </w:pPr>
    </w:p>
    <w:p w14:paraId="75050369" w14:textId="77777777" w:rsidR="00446959" w:rsidRDefault="00446959" w:rsidP="00446959">
      <w:pPr>
        <w:ind w:left="720" w:hanging="720"/>
        <w:rPr>
          <w:rFonts w:ascii="Garamond" w:hAnsi="Garamond"/>
          <w:sz w:val="22"/>
          <w:szCs w:val="22"/>
        </w:rPr>
      </w:pPr>
      <w:r w:rsidRPr="00246763">
        <w:rPr>
          <w:rFonts w:ascii="Garamond" w:hAnsi="Garamond"/>
          <w:sz w:val="22"/>
          <w:szCs w:val="22"/>
        </w:rPr>
        <w:t xml:space="preserve">Kilbride, T., Hopkins, B.*, </w:t>
      </w:r>
      <w:r w:rsidRPr="00246763">
        <w:rPr>
          <w:rFonts w:ascii="Garamond" w:hAnsi="Garamond"/>
          <w:b/>
          <w:bCs/>
          <w:sz w:val="22"/>
          <w:szCs w:val="22"/>
        </w:rPr>
        <w:t>Strunk, K.O.</w:t>
      </w:r>
      <w:r w:rsidRPr="00246763">
        <w:rPr>
          <w:rFonts w:ascii="Garamond" w:hAnsi="Garamond"/>
          <w:sz w:val="22"/>
          <w:szCs w:val="22"/>
        </w:rPr>
        <w:t xml:space="preserve">, &amp; </w:t>
      </w:r>
      <w:r>
        <w:rPr>
          <w:rFonts w:ascii="Garamond" w:hAnsi="Garamond"/>
          <w:sz w:val="22"/>
          <w:szCs w:val="22"/>
        </w:rPr>
        <w:t>Yu, D.*</w:t>
      </w:r>
      <w:r w:rsidRPr="00246763">
        <w:rPr>
          <w:rFonts w:ascii="Garamond" w:hAnsi="Garamond"/>
          <w:sz w:val="22"/>
          <w:szCs w:val="22"/>
        </w:rPr>
        <w:t>. (</w:t>
      </w:r>
      <w:proofErr w:type="gramStart"/>
      <w:r>
        <w:rPr>
          <w:rFonts w:ascii="Garamond" w:hAnsi="Garamond"/>
          <w:sz w:val="22"/>
          <w:szCs w:val="22"/>
        </w:rPr>
        <w:t>April</w:t>
      </w:r>
      <w:r w:rsidRPr="00246763">
        <w:rPr>
          <w:rFonts w:ascii="Garamond" w:hAnsi="Garamond"/>
          <w:sz w:val="22"/>
          <w:szCs w:val="22"/>
        </w:rPr>
        <w:t>,</w:t>
      </w:r>
      <w:proofErr w:type="gramEnd"/>
      <w:r w:rsidRPr="00246763">
        <w:rPr>
          <w:rFonts w:ascii="Garamond" w:hAnsi="Garamond"/>
          <w:sz w:val="22"/>
          <w:szCs w:val="22"/>
        </w:rPr>
        <w:t xml:space="preserve"> 2022). “</w:t>
      </w:r>
      <w:r>
        <w:rPr>
          <w:rFonts w:ascii="Garamond" w:hAnsi="Garamond"/>
          <w:sz w:val="22"/>
          <w:szCs w:val="22"/>
        </w:rPr>
        <w:t>Michigan’s Fall 2021 Benchmark Assessments</w:t>
      </w:r>
      <w:r w:rsidRPr="00246763">
        <w:rPr>
          <w:rFonts w:ascii="Garamond" w:hAnsi="Garamond"/>
          <w:sz w:val="22"/>
          <w:szCs w:val="22"/>
        </w:rPr>
        <w:t xml:space="preserve">” East Lansing, MI: Education Policy Innovation Collaborative.  Available at: </w:t>
      </w:r>
      <w:hyperlink r:id="rId24" w:history="1">
        <w:r w:rsidRPr="00640485">
          <w:rPr>
            <w:rStyle w:val="Hyperlink"/>
            <w:rFonts w:ascii="Garamond" w:hAnsi="Garamond"/>
            <w:sz w:val="22"/>
            <w:szCs w:val="22"/>
          </w:rPr>
          <w:t>https://epicedpolicy.org/michigans-fall-2021-benchmark-assessments/</w:t>
        </w:r>
      </w:hyperlink>
    </w:p>
    <w:p w14:paraId="5C60C0EA" w14:textId="77777777" w:rsidR="00446959" w:rsidRDefault="00446959" w:rsidP="00446959">
      <w:pPr>
        <w:rPr>
          <w:rFonts w:ascii="Garamond" w:hAnsi="Garamond"/>
          <w:b/>
          <w:bCs/>
          <w:sz w:val="22"/>
          <w:szCs w:val="22"/>
        </w:rPr>
      </w:pPr>
    </w:p>
    <w:p w14:paraId="06D5AEE6" w14:textId="77777777" w:rsidR="00446959" w:rsidRPr="00246763" w:rsidRDefault="00446959" w:rsidP="00446959">
      <w:pPr>
        <w:ind w:left="720" w:hanging="720"/>
        <w:rPr>
          <w:rFonts w:ascii="Garamond" w:hAnsi="Garamond"/>
          <w:sz w:val="22"/>
          <w:szCs w:val="22"/>
        </w:rPr>
      </w:pPr>
      <w:r w:rsidRPr="00246763">
        <w:rPr>
          <w:rFonts w:ascii="Garamond" w:hAnsi="Garamond"/>
          <w:b/>
          <w:bCs/>
          <w:sz w:val="22"/>
          <w:szCs w:val="22"/>
        </w:rPr>
        <w:t>Strunk, K.O.</w:t>
      </w:r>
      <w:r w:rsidRPr="00246763">
        <w:rPr>
          <w:rFonts w:ascii="Garamond" w:hAnsi="Garamond"/>
          <w:sz w:val="22"/>
          <w:szCs w:val="22"/>
        </w:rPr>
        <w:t xml:space="preserve">, Wright, T., Westall, J.*, Zhu, Q.*, Kilbride, T., Cummings, A.*, Utter, A.*, &amp; Mavrogordato, </w:t>
      </w:r>
      <w:proofErr w:type="gramStart"/>
      <w:r w:rsidRPr="00246763">
        <w:rPr>
          <w:rFonts w:ascii="Garamond" w:hAnsi="Garamond"/>
          <w:sz w:val="22"/>
          <w:szCs w:val="22"/>
        </w:rPr>
        <w:t>M..</w:t>
      </w:r>
      <w:proofErr w:type="gramEnd"/>
      <w:r w:rsidRPr="00246763">
        <w:rPr>
          <w:rFonts w:ascii="Garamond" w:hAnsi="Garamond"/>
          <w:sz w:val="22"/>
          <w:szCs w:val="22"/>
        </w:rPr>
        <w:t xml:space="preserve"> (</w:t>
      </w:r>
      <w:proofErr w:type="gramStart"/>
      <w:r w:rsidRPr="00246763">
        <w:rPr>
          <w:rFonts w:ascii="Garamond" w:hAnsi="Garamond"/>
          <w:sz w:val="22"/>
          <w:szCs w:val="22"/>
        </w:rPr>
        <w:t>February,</w:t>
      </w:r>
      <w:proofErr w:type="gramEnd"/>
      <w:r w:rsidRPr="00246763">
        <w:rPr>
          <w:rFonts w:ascii="Garamond" w:hAnsi="Garamond"/>
          <w:sz w:val="22"/>
          <w:szCs w:val="22"/>
        </w:rPr>
        <w:t xml:space="preserve"> 2022). “Michigan’s Read by Grade Three Law: Year Two Report.” East Lansing, MI: Education Policy Innovation Collaborative.  Available at: </w:t>
      </w:r>
      <w:hyperlink r:id="rId25" w:history="1">
        <w:r w:rsidRPr="00246763">
          <w:rPr>
            <w:rStyle w:val="Hyperlink"/>
            <w:rFonts w:ascii="Garamond" w:hAnsi="Garamond"/>
            <w:sz w:val="22"/>
            <w:szCs w:val="22"/>
          </w:rPr>
          <w:t>https://epicedpolicy.org/rbg3-year-two-report/</w:t>
        </w:r>
      </w:hyperlink>
    </w:p>
    <w:p w14:paraId="4EA35185" w14:textId="77777777" w:rsidR="00446959" w:rsidRPr="00246763" w:rsidRDefault="00446959" w:rsidP="00446959">
      <w:pPr>
        <w:ind w:left="720" w:hanging="720"/>
        <w:rPr>
          <w:rFonts w:ascii="Garamond" w:hAnsi="Garamond"/>
          <w:b/>
          <w:bCs/>
          <w:sz w:val="22"/>
          <w:szCs w:val="22"/>
        </w:rPr>
      </w:pPr>
    </w:p>
    <w:p w14:paraId="6A7B3C59" w14:textId="77777777" w:rsidR="00446959" w:rsidRPr="00246763" w:rsidRDefault="00446959" w:rsidP="00446959">
      <w:pPr>
        <w:ind w:left="720" w:hanging="720"/>
        <w:rPr>
          <w:rFonts w:ascii="Garamond" w:hAnsi="Garamond"/>
          <w:sz w:val="22"/>
          <w:szCs w:val="22"/>
        </w:rPr>
      </w:pPr>
      <w:r w:rsidRPr="00246763">
        <w:rPr>
          <w:rFonts w:ascii="Garamond" w:hAnsi="Garamond"/>
          <w:sz w:val="22"/>
          <w:szCs w:val="22"/>
        </w:rPr>
        <w:t xml:space="preserve">Kilbride, T., Hopkins, B.*, </w:t>
      </w:r>
      <w:r w:rsidRPr="00246763">
        <w:rPr>
          <w:rFonts w:ascii="Garamond" w:hAnsi="Garamond"/>
          <w:b/>
          <w:bCs/>
          <w:sz w:val="22"/>
          <w:szCs w:val="22"/>
        </w:rPr>
        <w:t>Strunk, K.O.</w:t>
      </w:r>
      <w:r w:rsidRPr="00246763">
        <w:rPr>
          <w:rFonts w:ascii="Garamond" w:hAnsi="Garamond"/>
          <w:sz w:val="22"/>
          <w:szCs w:val="22"/>
        </w:rPr>
        <w:t>, &amp; Imberman, S. (</w:t>
      </w:r>
      <w:proofErr w:type="gramStart"/>
      <w:r w:rsidRPr="00246763">
        <w:rPr>
          <w:rFonts w:ascii="Garamond" w:hAnsi="Garamond"/>
          <w:sz w:val="22"/>
          <w:szCs w:val="22"/>
        </w:rPr>
        <w:t>January,</w:t>
      </w:r>
      <w:proofErr w:type="gramEnd"/>
      <w:r w:rsidRPr="00246763">
        <w:rPr>
          <w:rFonts w:ascii="Garamond" w:hAnsi="Garamond"/>
          <w:sz w:val="22"/>
          <w:szCs w:val="22"/>
        </w:rPr>
        <w:t xml:space="preserve"> 2022). “K-8 Student Achievement and Achievement Gaps on Michigan’s 2020-21 Benchmark and Summative Assessments” East Lansing, MI: Education Policy Innovation Collaborative.  Available at: </w:t>
      </w:r>
      <w:hyperlink r:id="rId26" w:history="1">
        <w:r w:rsidRPr="00246763">
          <w:rPr>
            <w:rStyle w:val="Hyperlink"/>
            <w:rFonts w:ascii="Garamond" w:hAnsi="Garamond"/>
            <w:sz w:val="22"/>
            <w:szCs w:val="22"/>
          </w:rPr>
          <w:t>https://epicedpolicy.org/k-8-student-achievement-and-achievement-gaps-on-michigans-2020-21-benchmark-and-summative-assessments/</w:t>
        </w:r>
      </w:hyperlink>
    </w:p>
    <w:p w14:paraId="14C704CA" w14:textId="77777777" w:rsidR="00446959" w:rsidRPr="00246763" w:rsidRDefault="00446959" w:rsidP="00446959">
      <w:pPr>
        <w:rPr>
          <w:rFonts w:ascii="Garamond" w:hAnsi="Garamond"/>
          <w:b/>
          <w:bCs/>
          <w:sz w:val="22"/>
          <w:szCs w:val="22"/>
        </w:rPr>
      </w:pPr>
    </w:p>
    <w:p w14:paraId="320F86C9" w14:textId="77777777" w:rsidR="00446959" w:rsidRPr="00246763" w:rsidRDefault="00446959" w:rsidP="00446959">
      <w:pPr>
        <w:ind w:left="720" w:hanging="720"/>
        <w:rPr>
          <w:rFonts w:ascii="Garamond" w:hAnsi="Garamond"/>
          <w:sz w:val="22"/>
          <w:szCs w:val="22"/>
        </w:rPr>
      </w:pPr>
      <w:r w:rsidRPr="00246763">
        <w:rPr>
          <w:rFonts w:ascii="Garamond" w:hAnsi="Garamond"/>
          <w:sz w:val="22"/>
          <w:szCs w:val="22"/>
        </w:rPr>
        <w:t xml:space="preserve">Kilbride, T., </w:t>
      </w:r>
      <w:r w:rsidRPr="00246763">
        <w:rPr>
          <w:rFonts w:ascii="Garamond" w:hAnsi="Garamond"/>
          <w:b/>
          <w:bCs/>
          <w:sz w:val="22"/>
          <w:szCs w:val="22"/>
        </w:rPr>
        <w:t>Strunk, K.O.</w:t>
      </w:r>
      <w:r w:rsidRPr="00246763">
        <w:rPr>
          <w:rFonts w:ascii="Garamond" w:hAnsi="Garamond"/>
          <w:sz w:val="22"/>
          <w:szCs w:val="22"/>
        </w:rPr>
        <w:t>, Rogers, S.*, Anderson, J., &amp; Turner, M. (</w:t>
      </w:r>
      <w:proofErr w:type="gramStart"/>
      <w:r w:rsidRPr="00246763">
        <w:rPr>
          <w:rFonts w:ascii="Garamond" w:hAnsi="Garamond"/>
          <w:sz w:val="22"/>
          <w:szCs w:val="22"/>
        </w:rPr>
        <w:t>December,</w:t>
      </w:r>
      <w:proofErr w:type="gramEnd"/>
      <w:r w:rsidRPr="00246763">
        <w:rPr>
          <w:rFonts w:ascii="Garamond" w:hAnsi="Garamond"/>
          <w:sz w:val="22"/>
          <w:szCs w:val="22"/>
        </w:rPr>
        <w:t xml:space="preserve"> 2021). “Michigan Teacher Shortage Study: Initial Report.” East Lansing, MI: Education Policy Innovation Collaborative.  Available at: </w:t>
      </w:r>
      <w:hyperlink r:id="rId27" w:history="1">
        <w:r w:rsidRPr="00246763">
          <w:rPr>
            <w:rStyle w:val="Hyperlink"/>
            <w:rFonts w:ascii="Garamond" w:hAnsi="Garamond"/>
            <w:sz w:val="22"/>
            <w:szCs w:val="22"/>
          </w:rPr>
          <w:t>https://epicedpolicy.org/michigan-teacher-shortage-study-initial-report/</w:t>
        </w:r>
      </w:hyperlink>
      <w:r w:rsidRPr="00246763">
        <w:rPr>
          <w:rFonts w:ascii="Garamond" w:hAnsi="Garamond"/>
          <w:sz w:val="22"/>
          <w:szCs w:val="22"/>
        </w:rPr>
        <w:t>.</w:t>
      </w:r>
    </w:p>
    <w:p w14:paraId="18B298DA" w14:textId="77777777" w:rsidR="00446959" w:rsidRPr="00246763" w:rsidRDefault="00446959" w:rsidP="00446959">
      <w:pPr>
        <w:ind w:left="720" w:hanging="720"/>
        <w:rPr>
          <w:rFonts w:ascii="Garamond" w:hAnsi="Garamond"/>
          <w:sz w:val="22"/>
          <w:szCs w:val="22"/>
        </w:rPr>
      </w:pPr>
    </w:p>
    <w:p w14:paraId="169E8FC8" w14:textId="77777777" w:rsidR="00446959" w:rsidRPr="00246763" w:rsidRDefault="00446959" w:rsidP="00446959">
      <w:pPr>
        <w:ind w:left="720" w:hanging="720"/>
        <w:rPr>
          <w:rFonts w:ascii="Garamond" w:hAnsi="Garamond"/>
          <w:sz w:val="22"/>
          <w:szCs w:val="22"/>
        </w:rPr>
      </w:pPr>
      <w:r w:rsidRPr="00246763">
        <w:rPr>
          <w:rFonts w:ascii="Garamond" w:hAnsi="Garamond"/>
          <w:sz w:val="22"/>
          <w:szCs w:val="22"/>
        </w:rPr>
        <w:t xml:space="preserve">Westall, J., Kilbride, T., &amp; </w:t>
      </w:r>
      <w:r w:rsidRPr="00246763">
        <w:rPr>
          <w:rFonts w:ascii="Garamond" w:hAnsi="Garamond"/>
          <w:b/>
          <w:bCs/>
          <w:sz w:val="22"/>
          <w:szCs w:val="22"/>
        </w:rPr>
        <w:t>Strunk, K.O.</w:t>
      </w:r>
      <w:r w:rsidRPr="00246763">
        <w:rPr>
          <w:rFonts w:ascii="Garamond" w:hAnsi="Garamond"/>
          <w:sz w:val="22"/>
          <w:szCs w:val="22"/>
        </w:rPr>
        <w:t xml:space="preserve"> (</w:t>
      </w:r>
      <w:proofErr w:type="gramStart"/>
      <w:r w:rsidRPr="00246763">
        <w:rPr>
          <w:rFonts w:ascii="Garamond" w:hAnsi="Garamond"/>
          <w:sz w:val="22"/>
          <w:szCs w:val="22"/>
        </w:rPr>
        <w:t>October,</w:t>
      </w:r>
      <w:proofErr w:type="gramEnd"/>
      <w:r w:rsidRPr="00246763">
        <w:rPr>
          <w:rFonts w:ascii="Garamond" w:hAnsi="Garamond"/>
          <w:sz w:val="22"/>
          <w:szCs w:val="22"/>
        </w:rPr>
        <w:t xml:space="preserve"> 2021). “Read by Grade Three Law Initial Retention Decisions.” East Lansing, MI: Education Policy Innovation Collaborative.  Available at: </w:t>
      </w:r>
      <w:hyperlink r:id="rId28" w:history="1">
        <w:r w:rsidRPr="00246763">
          <w:rPr>
            <w:rStyle w:val="Hyperlink"/>
            <w:rFonts w:ascii="Garamond" w:hAnsi="Garamond"/>
            <w:sz w:val="22"/>
            <w:szCs w:val="22"/>
          </w:rPr>
          <w:t>https://epicedpolicy.org/read-by-grade-three-law-initial-retention-decisions/</w:t>
        </w:r>
      </w:hyperlink>
    </w:p>
    <w:p w14:paraId="5BFEA20E" w14:textId="77777777" w:rsidR="00446959" w:rsidRPr="00246763" w:rsidRDefault="00446959" w:rsidP="00446959">
      <w:pPr>
        <w:ind w:left="720" w:hanging="720"/>
        <w:rPr>
          <w:rFonts w:ascii="Garamond" w:hAnsi="Garamond"/>
          <w:sz w:val="22"/>
          <w:szCs w:val="22"/>
        </w:rPr>
      </w:pPr>
      <w:r w:rsidRPr="00246763">
        <w:rPr>
          <w:rFonts w:ascii="Garamond" w:hAnsi="Garamond"/>
          <w:sz w:val="22"/>
          <w:szCs w:val="22"/>
        </w:rPr>
        <w:t xml:space="preserve"> </w:t>
      </w:r>
    </w:p>
    <w:p w14:paraId="529BC7FB" w14:textId="77777777" w:rsidR="00446959" w:rsidRPr="00246763" w:rsidRDefault="00446959" w:rsidP="00446959">
      <w:pPr>
        <w:ind w:left="720" w:hanging="720"/>
        <w:rPr>
          <w:rFonts w:ascii="Garamond" w:hAnsi="Garamond"/>
          <w:sz w:val="22"/>
          <w:szCs w:val="22"/>
        </w:rPr>
      </w:pPr>
      <w:r w:rsidRPr="00246763">
        <w:rPr>
          <w:rFonts w:ascii="Garamond" w:hAnsi="Garamond"/>
          <w:b/>
          <w:bCs/>
          <w:sz w:val="22"/>
          <w:szCs w:val="22"/>
        </w:rPr>
        <w:t>Strunk, K.O.</w:t>
      </w:r>
      <w:r w:rsidRPr="00246763">
        <w:rPr>
          <w:rFonts w:ascii="Garamond" w:hAnsi="Garamond"/>
          <w:sz w:val="22"/>
          <w:szCs w:val="22"/>
        </w:rPr>
        <w:t xml:space="preserve">, Harbatkin, E.*, Torres, C., McIlwain, A.*, Cullum, S.*, &amp; </w:t>
      </w:r>
      <w:proofErr w:type="spellStart"/>
      <w:r w:rsidRPr="00246763">
        <w:rPr>
          <w:rFonts w:ascii="Garamond" w:hAnsi="Garamond"/>
          <w:sz w:val="22"/>
          <w:szCs w:val="22"/>
        </w:rPr>
        <w:t>Griskell</w:t>
      </w:r>
      <w:proofErr w:type="spellEnd"/>
      <w:r w:rsidRPr="00246763">
        <w:rPr>
          <w:rFonts w:ascii="Garamond" w:hAnsi="Garamond"/>
          <w:sz w:val="22"/>
          <w:szCs w:val="22"/>
        </w:rPr>
        <w:t xml:space="preserve">, </w:t>
      </w:r>
      <w:proofErr w:type="spellStart"/>
      <w:r w:rsidRPr="00246763">
        <w:rPr>
          <w:rFonts w:ascii="Garamond" w:hAnsi="Garamond"/>
          <w:sz w:val="22"/>
          <w:szCs w:val="22"/>
        </w:rPr>
        <w:t>Chanteliese</w:t>
      </w:r>
      <w:proofErr w:type="spellEnd"/>
      <w:r w:rsidRPr="00246763">
        <w:rPr>
          <w:rFonts w:ascii="Garamond" w:hAnsi="Garamond"/>
          <w:sz w:val="22"/>
          <w:szCs w:val="22"/>
        </w:rPr>
        <w:t xml:space="preserve"> (</w:t>
      </w:r>
      <w:proofErr w:type="gramStart"/>
      <w:r w:rsidRPr="00246763">
        <w:rPr>
          <w:rFonts w:ascii="Garamond" w:hAnsi="Garamond"/>
          <w:sz w:val="22"/>
          <w:szCs w:val="22"/>
        </w:rPr>
        <w:t>September,</w:t>
      </w:r>
      <w:proofErr w:type="gramEnd"/>
      <w:r w:rsidRPr="00246763">
        <w:rPr>
          <w:rFonts w:ascii="Garamond" w:hAnsi="Garamond"/>
          <w:sz w:val="22"/>
          <w:szCs w:val="22"/>
        </w:rPr>
        <w:t xml:space="preserve"> 2021). “Partnership Turnaround: Year 3 Report.” East Lansing, MI: Education Policy Innovation Collaborative.  Available at: </w:t>
      </w:r>
      <w:hyperlink r:id="rId29" w:history="1">
        <w:r w:rsidRPr="00246763">
          <w:rPr>
            <w:rStyle w:val="Hyperlink"/>
            <w:rFonts w:ascii="Garamond" w:hAnsi="Garamond"/>
            <w:sz w:val="22"/>
            <w:szCs w:val="22"/>
          </w:rPr>
          <w:t>https://epicedpolicy.org/partnership-turnaround-year-three-report/</w:t>
        </w:r>
      </w:hyperlink>
    </w:p>
    <w:p w14:paraId="3D53BA4E" w14:textId="77777777" w:rsidR="00446959" w:rsidRPr="00246763" w:rsidRDefault="00446959" w:rsidP="00446959">
      <w:pPr>
        <w:ind w:left="720"/>
        <w:rPr>
          <w:rFonts w:ascii="Garamond" w:hAnsi="Garamond"/>
          <w:i/>
          <w:iCs/>
          <w:sz w:val="22"/>
          <w:szCs w:val="22"/>
        </w:rPr>
      </w:pPr>
      <w:r w:rsidRPr="00246763">
        <w:rPr>
          <w:rFonts w:ascii="Garamond" w:hAnsi="Garamond"/>
          <w:sz w:val="22"/>
          <w:szCs w:val="22"/>
        </w:rPr>
        <w:t xml:space="preserve">* </w:t>
      </w:r>
      <w:r w:rsidRPr="00246763">
        <w:rPr>
          <w:rFonts w:ascii="Garamond" w:hAnsi="Garamond"/>
          <w:i/>
          <w:iCs/>
          <w:sz w:val="22"/>
          <w:szCs w:val="22"/>
        </w:rPr>
        <w:t>Winner of the 2022 American Education Research Association Division L Outstanding Policy Report Award (Long).</w:t>
      </w:r>
    </w:p>
    <w:p w14:paraId="501F1F2C" w14:textId="77777777" w:rsidR="00446959" w:rsidRPr="00246763" w:rsidRDefault="00446959" w:rsidP="00446959">
      <w:pPr>
        <w:rPr>
          <w:rFonts w:ascii="Garamond" w:hAnsi="Garamond"/>
          <w:sz w:val="22"/>
          <w:szCs w:val="22"/>
        </w:rPr>
      </w:pPr>
    </w:p>
    <w:p w14:paraId="54FBB6D8" w14:textId="77777777" w:rsidR="00446959" w:rsidRPr="00246763" w:rsidRDefault="00446959" w:rsidP="00446959">
      <w:pPr>
        <w:ind w:left="720" w:hanging="720"/>
        <w:rPr>
          <w:rFonts w:ascii="Garamond" w:hAnsi="Garamond"/>
          <w:sz w:val="22"/>
          <w:szCs w:val="22"/>
        </w:rPr>
      </w:pPr>
      <w:r w:rsidRPr="00246763">
        <w:rPr>
          <w:rFonts w:ascii="Garamond" w:hAnsi="Garamond"/>
          <w:sz w:val="22"/>
          <w:szCs w:val="22"/>
        </w:rPr>
        <w:t xml:space="preserve">Westall, J., Kilbride, T., &amp; </w:t>
      </w:r>
      <w:r w:rsidRPr="00246763">
        <w:rPr>
          <w:rFonts w:ascii="Garamond" w:hAnsi="Garamond"/>
          <w:b/>
          <w:bCs/>
          <w:sz w:val="22"/>
          <w:szCs w:val="22"/>
        </w:rPr>
        <w:t>Strunk, K.O.</w:t>
      </w:r>
      <w:r w:rsidRPr="00246763">
        <w:rPr>
          <w:rFonts w:ascii="Garamond" w:hAnsi="Garamond"/>
          <w:sz w:val="22"/>
          <w:szCs w:val="22"/>
        </w:rPr>
        <w:t xml:space="preserve"> (</w:t>
      </w:r>
      <w:proofErr w:type="gramStart"/>
      <w:r w:rsidRPr="00246763">
        <w:rPr>
          <w:rFonts w:ascii="Garamond" w:hAnsi="Garamond"/>
          <w:sz w:val="22"/>
          <w:szCs w:val="22"/>
        </w:rPr>
        <w:t>August,</w:t>
      </w:r>
      <w:proofErr w:type="gramEnd"/>
      <w:r w:rsidRPr="00246763">
        <w:rPr>
          <w:rFonts w:ascii="Garamond" w:hAnsi="Garamond"/>
          <w:sz w:val="22"/>
          <w:szCs w:val="22"/>
        </w:rPr>
        <w:t xml:space="preserve"> 2021). “Preliminary Read by Grade Three Law Retention Estimates.” East Lansing, MI: Education Policy Innovation Collaborative.  Available at: </w:t>
      </w:r>
      <w:hyperlink r:id="rId30" w:history="1">
        <w:r w:rsidRPr="00246763">
          <w:rPr>
            <w:rStyle w:val="Hyperlink"/>
            <w:rFonts w:ascii="Garamond" w:hAnsi="Garamond"/>
            <w:sz w:val="22"/>
            <w:szCs w:val="22"/>
          </w:rPr>
          <w:t>https://epicedpolicy.org/preliminary-read-by-grade-three-retention-estimates/</w:t>
        </w:r>
      </w:hyperlink>
    </w:p>
    <w:p w14:paraId="57A270D5" w14:textId="77777777" w:rsidR="00446959" w:rsidRPr="00246763" w:rsidRDefault="00446959" w:rsidP="00446959">
      <w:pPr>
        <w:rPr>
          <w:rFonts w:ascii="Garamond" w:hAnsi="Garamond"/>
          <w:sz w:val="22"/>
          <w:szCs w:val="22"/>
        </w:rPr>
      </w:pPr>
    </w:p>
    <w:p w14:paraId="0DCF7898" w14:textId="77777777" w:rsidR="00446959" w:rsidRPr="00246763" w:rsidRDefault="00446959" w:rsidP="00446959">
      <w:pPr>
        <w:ind w:left="720" w:hanging="720"/>
        <w:rPr>
          <w:rFonts w:ascii="Garamond" w:hAnsi="Garamond"/>
          <w:sz w:val="22"/>
          <w:szCs w:val="22"/>
        </w:rPr>
      </w:pPr>
      <w:r w:rsidRPr="00246763">
        <w:rPr>
          <w:rFonts w:ascii="Garamond" w:hAnsi="Garamond"/>
          <w:sz w:val="22"/>
          <w:szCs w:val="22"/>
        </w:rPr>
        <w:t xml:space="preserve">Kilbride, T., Hopkins, B.*, &amp; </w:t>
      </w:r>
      <w:r w:rsidRPr="009D6000">
        <w:rPr>
          <w:rFonts w:ascii="Garamond" w:hAnsi="Garamond"/>
          <w:b/>
          <w:bCs/>
          <w:sz w:val="22"/>
          <w:szCs w:val="22"/>
        </w:rPr>
        <w:t>Strunk, K.O.</w:t>
      </w:r>
      <w:r w:rsidRPr="00246763">
        <w:rPr>
          <w:rFonts w:ascii="Garamond" w:hAnsi="Garamond"/>
          <w:sz w:val="22"/>
          <w:szCs w:val="22"/>
        </w:rPr>
        <w:t xml:space="preserve"> (</w:t>
      </w:r>
      <w:proofErr w:type="gramStart"/>
      <w:r w:rsidRPr="00246763">
        <w:rPr>
          <w:rFonts w:ascii="Garamond" w:hAnsi="Garamond"/>
          <w:sz w:val="22"/>
          <w:szCs w:val="22"/>
        </w:rPr>
        <w:t>August,</w:t>
      </w:r>
      <w:proofErr w:type="gramEnd"/>
      <w:r w:rsidRPr="00246763">
        <w:rPr>
          <w:rFonts w:ascii="Garamond" w:hAnsi="Garamond"/>
          <w:sz w:val="22"/>
          <w:szCs w:val="22"/>
        </w:rPr>
        <w:t xml:space="preserve"> 2021). “Michigan’s 2020-21 Benchmark Assessments” East Lansing, MI: Education Policy Innovation Collaborative.  Available at: </w:t>
      </w:r>
      <w:hyperlink r:id="rId31" w:history="1">
        <w:r w:rsidRPr="00246763">
          <w:rPr>
            <w:rFonts w:ascii="Garamond" w:hAnsi="Garamond"/>
            <w:sz w:val="22"/>
            <w:szCs w:val="22"/>
          </w:rPr>
          <w:t>https://epicedpolicy.org/wp-content/uploads/2022/02/Benchmark-RptvI_Aug2021.pdf</w:t>
        </w:r>
      </w:hyperlink>
    </w:p>
    <w:p w14:paraId="6B521132" w14:textId="77777777" w:rsidR="00446959" w:rsidRPr="00246763" w:rsidRDefault="00446959" w:rsidP="00446959">
      <w:pPr>
        <w:rPr>
          <w:rFonts w:ascii="Garamond" w:hAnsi="Garamond"/>
          <w:sz w:val="22"/>
          <w:szCs w:val="22"/>
        </w:rPr>
      </w:pPr>
    </w:p>
    <w:p w14:paraId="7904E054" w14:textId="77777777" w:rsidR="00446959" w:rsidRPr="00246763" w:rsidRDefault="00446959" w:rsidP="00446959">
      <w:pPr>
        <w:ind w:left="720" w:hanging="720"/>
      </w:pPr>
      <w:r w:rsidRPr="00246763">
        <w:rPr>
          <w:rFonts w:ascii="Garamond" w:hAnsi="Garamond"/>
          <w:bCs/>
          <w:sz w:val="22"/>
          <w:szCs w:val="22"/>
        </w:rPr>
        <w:t xml:space="preserve">Hopkins, B.*, Kilbride, T. &amp; </w:t>
      </w:r>
      <w:r w:rsidRPr="00246763">
        <w:rPr>
          <w:rFonts w:ascii="Garamond" w:hAnsi="Garamond"/>
          <w:b/>
          <w:sz w:val="22"/>
          <w:szCs w:val="22"/>
        </w:rPr>
        <w:t>Strunk, K.O.</w:t>
      </w:r>
      <w:r w:rsidRPr="00246763">
        <w:rPr>
          <w:rFonts w:ascii="Garamond" w:hAnsi="Garamond"/>
          <w:bCs/>
          <w:sz w:val="22"/>
          <w:szCs w:val="22"/>
        </w:rPr>
        <w:t xml:space="preserve"> (2020, 2021). “Instructional Delivery Under Michigan Districts’ Extended COVID-19 Learning Plans.”  Education Policy Innovation Collaborative. Reports produced each month: November 2020 – May 2021. Available at: </w:t>
      </w:r>
      <w:hyperlink r:id="rId32" w:history="1">
        <w:r w:rsidRPr="00246763">
          <w:rPr>
            <w:rStyle w:val="Hyperlink"/>
            <w:rFonts w:ascii="Garamond" w:hAnsi="Garamond"/>
            <w:sz w:val="22"/>
            <w:szCs w:val="22"/>
          </w:rPr>
          <w:t>https://epicedpolicy.org/ecol-reports/</w:t>
        </w:r>
      </w:hyperlink>
    </w:p>
    <w:p w14:paraId="4B1EF6B8" w14:textId="77777777" w:rsidR="00446959" w:rsidRPr="00246763" w:rsidRDefault="00446959" w:rsidP="00446959">
      <w:pPr>
        <w:rPr>
          <w:rStyle w:val="Hyperlink"/>
          <w:rFonts w:ascii="Garamond" w:hAnsi="Garamond"/>
          <w:bCs/>
          <w:sz w:val="22"/>
          <w:szCs w:val="22"/>
        </w:rPr>
      </w:pPr>
    </w:p>
    <w:p w14:paraId="7DEBC296" w14:textId="77777777" w:rsidR="00446959" w:rsidRPr="00246763" w:rsidRDefault="00446959" w:rsidP="00446959">
      <w:pPr>
        <w:ind w:left="720" w:hanging="720"/>
        <w:rPr>
          <w:rFonts w:ascii="Garamond" w:hAnsi="Garamond"/>
          <w:sz w:val="22"/>
          <w:szCs w:val="22"/>
        </w:rPr>
      </w:pPr>
      <w:r w:rsidRPr="00246763">
        <w:rPr>
          <w:rFonts w:ascii="Garamond" w:hAnsi="Garamond"/>
          <w:b/>
          <w:bCs/>
          <w:sz w:val="22"/>
          <w:szCs w:val="22"/>
        </w:rPr>
        <w:t>Strunk, K.O.</w:t>
      </w:r>
      <w:r w:rsidRPr="00246763">
        <w:rPr>
          <w:rFonts w:ascii="Garamond" w:hAnsi="Garamond"/>
          <w:sz w:val="22"/>
          <w:szCs w:val="22"/>
        </w:rPr>
        <w:t>, Burns, J.*, Torres, C., McIlwain, A.*, Waldron, S.*, Harbatkin, E.* (</w:t>
      </w:r>
      <w:proofErr w:type="gramStart"/>
      <w:r w:rsidRPr="00246763">
        <w:rPr>
          <w:rFonts w:ascii="Garamond" w:hAnsi="Garamond"/>
          <w:sz w:val="22"/>
          <w:szCs w:val="22"/>
        </w:rPr>
        <w:t>October,</w:t>
      </w:r>
      <w:proofErr w:type="gramEnd"/>
      <w:r w:rsidRPr="00246763">
        <w:rPr>
          <w:rFonts w:ascii="Garamond" w:hAnsi="Garamond"/>
          <w:sz w:val="22"/>
          <w:szCs w:val="22"/>
        </w:rPr>
        <w:t xml:space="preserve"> 2020). “Partnership Turnaround: Year 2 Report.” East Lansing, MI: Education Policy Innovation Collaborative.  Available at: </w:t>
      </w:r>
      <w:hyperlink r:id="rId33" w:history="1">
        <w:r w:rsidRPr="00246763">
          <w:rPr>
            <w:rStyle w:val="Hyperlink"/>
            <w:rFonts w:ascii="Garamond" w:hAnsi="Garamond"/>
            <w:sz w:val="22"/>
            <w:szCs w:val="22"/>
          </w:rPr>
          <w:t>https://epicedpolicy.org/partnership-turnaround-year-two-report/</w:t>
        </w:r>
      </w:hyperlink>
    </w:p>
    <w:p w14:paraId="5894FB36" w14:textId="77777777" w:rsidR="00446959" w:rsidRPr="00246763" w:rsidRDefault="00446959" w:rsidP="00446959">
      <w:pPr>
        <w:rPr>
          <w:rFonts w:ascii="Garamond" w:hAnsi="Garamond"/>
          <w:bCs/>
          <w:sz w:val="22"/>
          <w:szCs w:val="22"/>
        </w:rPr>
      </w:pPr>
    </w:p>
    <w:p w14:paraId="6676373B" w14:textId="77777777" w:rsidR="00446959" w:rsidRPr="00246763" w:rsidRDefault="00446959" w:rsidP="00446959">
      <w:pPr>
        <w:ind w:left="720" w:hanging="720"/>
        <w:rPr>
          <w:rFonts w:ascii="Garamond" w:hAnsi="Garamond"/>
          <w:bCs/>
          <w:sz w:val="22"/>
          <w:szCs w:val="22"/>
        </w:rPr>
      </w:pPr>
      <w:r w:rsidRPr="00246763">
        <w:rPr>
          <w:rFonts w:ascii="Garamond" w:hAnsi="Garamond"/>
          <w:bCs/>
          <w:sz w:val="22"/>
          <w:szCs w:val="22"/>
        </w:rPr>
        <w:t xml:space="preserve">Kilbride, T. &amp; </w:t>
      </w:r>
      <w:r w:rsidRPr="00246763">
        <w:rPr>
          <w:rFonts w:ascii="Garamond" w:hAnsi="Garamond"/>
          <w:b/>
          <w:sz w:val="22"/>
          <w:szCs w:val="22"/>
        </w:rPr>
        <w:t>Strunk, K.O.</w:t>
      </w:r>
      <w:r w:rsidRPr="00246763">
        <w:rPr>
          <w:rFonts w:ascii="Garamond" w:hAnsi="Garamond"/>
          <w:bCs/>
          <w:sz w:val="22"/>
          <w:szCs w:val="22"/>
        </w:rPr>
        <w:t xml:space="preserve"> (August 28, 2020). “Return to Learn: How Michigan School Districts Plan to Reopen in Fall 2020.”  Education Policy Innovation Collaborative. Available at: </w:t>
      </w:r>
      <w:hyperlink r:id="rId34" w:history="1">
        <w:r w:rsidRPr="00246763">
          <w:rPr>
            <w:rStyle w:val="Hyperlink"/>
            <w:rFonts w:ascii="Garamond" w:hAnsi="Garamond"/>
            <w:bCs/>
            <w:sz w:val="22"/>
            <w:szCs w:val="22"/>
          </w:rPr>
          <w:t>https://epicedpolicy.org/return-to-learn-how-michigan-school-districts-plan-to-reopen-in-fall-2020/</w:t>
        </w:r>
      </w:hyperlink>
    </w:p>
    <w:p w14:paraId="6031D2DC" w14:textId="77777777" w:rsidR="00446959" w:rsidRPr="00246763" w:rsidRDefault="00446959" w:rsidP="00446959">
      <w:pPr>
        <w:ind w:left="720" w:hanging="720"/>
        <w:rPr>
          <w:rFonts w:ascii="Garamond" w:hAnsi="Garamond"/>
          <w:bCs/>
          <w:sz w:val="22"/>
          <w:szCs w:val="22"/>
        </w:rPr>
      </w:pPr>
    </w:p>
    <w:p w14:paraId="7273287F" w14:textId="77777777" w:rsidR="00446959" w:rsidRPr="00246763" w:rsidRDefault="00446959" w:rsidP="00446959">
      <w:pPr>
        <w:ind w:left="720" w:hanging="720"/>
        <w:rPr>
          <w:rFonts w:ascii="Garamond" w:hAnsi="Garamond"/>
          <w:bCs/>
          <w:sz w:val="22"/>
          <w:szCs w:val="22"/>
        </w:rPr>
      </w:pPr>
      <w:r w:rsidRPr="00246763">
        <w:rPr>
          <w:rFonts w:ascii="Garamond" w:hAnsi="Garamond"/>
          <w:b/>
          <w:sz w:val="22"/>
          <w:szCs w:val="22"/>
        </w:rPr>
        <w:t>Strunk, K.O.</w:t>
      </w:r>
      <w:r w:rsidRPr="00246763">
        <w:rPr>
          <w:rFonts w:ascii="Garamond" w:hAnsi="Garamond"/>
          <w:bCs/>
          <w:sz w:val="22"/>
          <w:szCs w:val="22"/>
        </w:rPr>
        <w:t xml:space="preserve">, Grossman, M., </w:t>
      </w:r>
      <w:proofErr w:type="spellStart"/>
      <w:r w:rsidRPr="00246763">
        <w:rPr>
          <w:rFonts w:ascii="Garamond" w:hAnsi="Garamond"/>
          <w:bCs/>
          <w:sz w:val="22"/>
          <w:szCs w:val="22"/>
        </w:rPr>
        <w:t>Reckhow</w:t>
      </w:r>
      <w:proofErr w:type="spellEnd"/>
      <w:r w:rsidRPr="00246763">
        <w:rPr>
          <w:rFonts w:ascii="Garamond" w:hAnsi="Garamond"/>
          <w:bCs/>
          <w:sz w:val="22"/>
          <w:szCs w:val="22"/>
        </w:rPr>
        <w:t xml:space="preserve">, S., &amp; Turner, M. (April 3, 2020). “Research Relevant for State School Shutdowns and Moves to Distance Education.” Education Policy Innovation Collaborative and the Institute for Public Policy and Social Research. Available at: </w:t>
      </w:r>
      <w:hyperlink r:id="rId35" w:history="1">
        <w:r w:rsidRPr="00246763">
          <w:rPr>
            <w:rStyle w:val="Hyperlink"/>
            <w:rFonts w:ascii="Garamond" w:hAnsi="Garamond"/>
            <w:bCs/>
            <w:sz w:val="22"/>
            <w:szCs w:val="22"/>
          </w:rPr>
          <w:t>https://ippsr.msu.edu/sites/default/files/covid/research_schoolmove.pdf</w:t>
        </w:r>
      </w:hyperlink>
    </w:p>
    <w:p w14:paraId="46E58387" w14:textId="77777777" w:rsidR="00446959" w:rsidRPr="00246763" w:rsidRDefault="00446959" w:rsidP="00446959">
      <w:pPr>
        <w:rPr>
          <w:rFonts w:ascii="Garamond" w:hAnsi="Garamond"/>
          <w:bCs/>
          <w:sz w:val="22"/>
          <w:szCs w:val="22"/>
        </w:rPr>
      </w:pPr>
    </w:p>
    <w:p w14:paraId="6DF3A164" w14:textId="77777777" w:rsidR="00446959" w:rsidRPr="00246763" w:rsidRDefault="00446959" w:rsidP="00446959">
      <w:pPr>
        <w:ind w:left="720" w:hanging="720"/>
        <w:rPr>
          <w:rFonts w:ascii="Garamond" w:hAnsi="Garamond"/>
          <w:bCs/>
          <w:sz w:val="22"/>
          <w:szCs w:val="22"/>
        </w:rPr>
      </w:pPr>
      <w:r w:rsidRPr="00246763">
        <w:rPr>
          <w:rFonts w:ascii="Garamond" w:hAnsi="Garamond"/>
          <w:bCs/>
          <w:sz w:val="22"/>
          <w:szCs w:val="22"/>
        </w:rPr>
        <w:t xml:space="preserve">Grossman, M., </w:t>
      </w:r>
      <w:r w:rsidRPr="00246763">
        <w:rPr>
          <w:rFonts w:ascii="Garamond" w:hAnsi="Garamond"/>
          <w:b/>
          <w:sz w:val="22"/>
          <w:szCs w:val="22"/>
        </w:rPr>
        <w:t>Strunk, K.O.</w:t>
      </w:r>
      <w:r w:rsidRPr="00246763">
        <w:rPr>
          <w:rFonts w:ascii="Garamond" w:hAnsi="Garamond"/>
          <w:bCs/>
          <w:sz w:val="22"/>
          <w:szCs w:val="22"/>
        </w:rPr>
        <w:t xml:space="preserve">, </w:t>
      </w:r>
      <w:proofErr w:type="spellStart"/>
      <w:r w:rsidRPr="00246763">
        <w:rPr>
          <w:rFonts w:ascii="Garamond" w:hAnsi="Garamond"/>
          <w:bCs/>
          <w:sz w:val="22"/>
          <w:szCs w:val="22"/>
        </w:rPr>
        <w:t>Reckhow</w:t>
      </w:r>
      <w:proofErr w:type="spellEnd"/>
      <w:r w:rsidRPr="00246763">
        <w:rPr>
          <w:rFonts w:ascii="Garamond" w:hAnsi="Garamond"/>
          <w:bCs/>
          <w:sz w:val="22"/>
          <w:szCs w:val="22"/>
        </w:rPr>
        <w:t xml:space="preserve">, S., &amp; Turner, M. (April 3, 2020). “State Policies to Address COVID-19 School Building Closure.” Education Policy Innovation Collaborative and the Institute for Public Policy and Social Research. Available at: </w:t>
      </w:r>
      <w:hyperlink r:id="rId36" w:history="1">
        <w:r w:rsidRPr="00246763">
          <w:rPr>
            <w:rStyle w:val="Hyperlink"/>
            <w:rFonts w:ascii="Garamond" w:hAnsi="Garamond"/>
            <w:bCs/>
            <w:sz w:val="22"/>
            <w:szCs w:val="22"/>
          </w:rPr>
          <w:t>https://epicedpolicy.org/report-state-policies-to-address-covid-19-school-closure/</w:t>
        </w:r>
      </w:hyperlink>
    </w:p>
    <w:p w14:paraId="368360E1" w14:textId="77777777" w:rsidR="00446959" w:rsidRPr="00246763" w:rsidRDefault="00446959" w:rsidP="00446959">
      <w:pPr>
        <w:rPr>
          <w:rFonts w:ascii="Garamond" w:hAnsi="Garamond"/>
          <w:bCs/>
          <w:sz w:val="22"/>
          <w:szCs w:val="22"/>
        </w:rPr>
      </w:pPr>
    </w:p>
    <w:p w14:paraId="043136DA" w14:textId="77777777" w:rsidR="008127A1" w:rsidRPr="00246763" w:rsidRDefault="008127A1" w:rsidP="008127A1">
      <w:pPr>
        <w:ind w:left="720" w:hanging="720"/>
        <w:rPr>
          <w:rFonts w:ascii="Garamond" w:hAnsi="Garamond"/>
          <w:sz w:val="22"/>
          <w:szCs w:val="22"/>
        </w:rPr>
      </w:pPr>
      <w:r w:rsidRPr="00246763">
        <w:rPr>
          <w:rFonts w:ascii="Garamond" w:hAnsi="Garamond"/>
          <w:sz w:val="22"/>
          <w:szCs w:val="22"/>
        </w:rPr>
        <w:t>Reardon, S., Papay, J., Kilbride, T., Strunk, K.O., Cowen, J.M., An, L.*, &amp; Donohue, K.* (</w:t>
      </w:r>
      <w:proofErr w:type="gramStart"/>
      <w:r w:rsidRPr="00246763">
        <w:rPr>
          <w:rFonts w:ascii="Garamond" w:hAnsi="Garamond"/>
          <w:sz w:val="22"/>
          <w:szCs w:val="22"/>
        </w:rPr>
        <w:t>November,</w:t>
      </w:r>
      <w:proofErr w:type="gramEnd"/>
      <w:r w:rsidRPr="00246763">
        <w:rPr>
          <w:rFonts w:ascii="Garamond" w:hAnsi="Garamond"/>
          <w:sz w:val="22"/>
          <w:szCs w:val="22"/>
        </w:rPr>
        <w:t xml:space="preserve"> 2019). “Can Repeated Aggregate Cross-Sectional Data Be Used to Measure Average Student Learning Rates? A Validation Study of Learning Rate Measures in the Stanford Education Data Archive.” CEPA Working Paper 19-08. Available at: </w:t>
      </w:r>
      <w:bookmarkStart w:id="21" w:name="_Hlk89079904"/>
      <w:r w:rsidRPr="00246763">
        <w:fldChar w:fldCharType="begin"/>
      </w:r>
      <w:r w:rsidRPr="00246763">
        <w:instrText xml:space="preserve"> HYPERLINK "https://edopportunity.org/papers/learning_rate_validation_nontechnical_summary.pdf" </w:instrText>
      </w:r>
      <w:r w:rsidRPr="00246763">
        <w:fldChar w:fldCharType="separate"/>
      </w:r>
      <w:r w:rsidRPr="00246763">
        <w:rPr>
          <w:rStyle w:val="Hyperlink"/>
          <w:rFonts w:ascii="Garamond" w:hAnsi="Garamond"/>
          <w:sz w:val="22"/>
          <w:szCs w:val="22"/>
        </w:rPr>
        <w:t>https://edopportunity.org/papers/learning_rate_validation_nontechnical_summary.pdf</w:t>
      </w:r>
      <w:r w:rsidRPr="00246763">
        <w:rPr>
          <w:rStyle w:val="Hyperlink"/>
          <w:rFonts w:ascii="Garamond" w:hAnsi="Garamond"/>
          <w:sz w:val="22"/>
          <w:szCs w:val="22"/>
        </w:rPr>
        <w:fldChar w:fldCharType="end"/>
      </w:r>
      <w:bookmarkEnd w:id="21"/>
    </w:p>
    <w:p w14:paraId="6F120D27" w14:textId="77777777" w:rsidR="008127A1" w:rsidRPr="00246763" w:rsidRDefault="008127A1" w:rsidP="008127A1">
      <w:pPr>
        <w:rPr>
          <w:rFonts w:ascii="Garamond" w:hAnsi="Garamond"/>
          <w:sz w:val="22"/>
          <w:szCs w:val="22"/>
        </w:rPr>
      </w:pPr>
    </w:p>
    <w:p w14:paraId="228F87B5" w14:textId="77777777" w:rsidR="008127A1" w:rsidRPr="00246763" w:rsidRDefault="008127A1" w:rsidP="008127A1">
      <w:pPr>
        <w:ind w:left="720" w:hanging="720"/>
        <w:rPr>
          <w:rFonts w:ascii="Garamond" w:hAnsi="Garamond"/>
          <w:sz w:val="22"/>
          <w:szCs w:val="22"/>
        </w:rPr>
      </w:pPr>
      <w:r w:rsidRPr="00246763">
        <w:rPr>
          <w:rFonts w:ascii="Garamond" w:hAnsi="Garamond"/>
          <w:b/>
          <w:bCs/>
          <w:sz w:val="22"/>
          <w:szCs w:val="22"/>
        </w:rPr>
        <w:t>Strunk, K.O.</w:t>
      </w:r>
      <w:r w:rsidRPr="00246763">
        <w:rPr>
          <w:rFonts w:ascii="Garamond" w:hAnsi="Garamond"/>
          <w:sz w:val="22"/>
          <w:szCs w:val="22"/>
        </w:rPr>
        <w:t>, Cowen, J.M., Burns, J.*, Torres, C., Waldron, S.*, Auletto, A.* (</w:t>
      </w:r>
      <w:proofErr w:type="gramStart"/>
      <w:r w:rsidRPr="00246763">
        <w:rPr>
          <w:rFonts w:ascii="Garamond" w:hAnsi="Garamond"/>
          <w:sz w:val="22"/>
          <w:szCs w:val="22"/>
        </w:rPr>
        <w:t>October,</w:t>
      </w:r>
      <w:proofErr w:type="gramEnd"/>
      <w:r w:rsidRPr="00246763">
        <w:rPr>
          <w:rFonts w:ascii="Garamond" w:hAnsi="Garamond"/>
          <w:sz w:val="22"/>
          <w:szCs w:val="22"/>
        </w:rPr>
        <w:t xml:space="preserve"> 2019). “Partnership Turnaround: Year 1 Report.” East Lansing, MI: Education Policy Innovation Collaborative.  Available at: </w:t>
      </w:r>
      <w:hyperlink r:id="rId37" w:history="1">
        <w:r w:rsidRPr="00246763">
          <w:rPr>
            <w:rStyle w:val="Hyperlink"/>
            <w:rFonts w:ascii="Garamond" w:hAnsi="Garamond"/>
            <w:sz w:val="22"/>
            <w:szCs w:val="22"/>
          </w:rPr>
          <w:t>https://epicedpolicy.org/partnership-turnaround-year-one-report/</w:t>
        </w:r>
      </w:hyperlink>
    </w:p>
    <w:p w14:paraId="7755EC03" w14:textId="77777777" w:rsidR="008127A1" w:rsidRPr="00246763" w:rsidRDefault="008127A1" w:rsidP="008127A1">
      <w:pPr>
        <w:ind w:left="720" w:hanging="720"/>
        <w:rPr>
          <w:rFonts w:ascii="Garamond" w:hAnsi="Garamond"/>
          <w:sz w:val="22"/>
          <w:szCs w:val="22"/>
        </w:rPr>
      </w:pPr>
    </w:p>
    <w:p w14:paraId="78198FC6" w14:textId="77777777" w:rsidR="007C617C" w:rsidRPr="00246763" w:rsidRDefault="007C617C" w:rsidP="007C617C">
      <w:pPr>
        <w:ind w:left="720" w:hanging="720"/>
        <w:rPr>
          <w:rFonts w:ascii="Garamond" w:hAnsi="Garamond"/>
          <w:sz w:val="22"/>
          <w:szCs w:val="22"/>
        </w:rPr>
      </w:pPr>
      <w:r w:rsidRPr="00246763">
        <w:rPr>
          <w:rFonts w:ascii="Garamond" w:hAnsi="Garamond"/>
          <w:sz w:val="22"/>
          <w:szCs w:val="22"/>
        </w:rPr>
        <w:t xml:space="preserve">Westover, T. &amp; </w:t>
      </w:r>
      <w:r w:rsidRPr="00246763">
        <w:rPr>
          <w:rFonts w:ascii="Garamond" w:hAnsi="Garamond"/>
          <w:b/>
          <w:sz w:val="22"/>
          <w:szCs w:val="22"/>
        </w:rPr>
        <w:t>Strunk, K.O.</w:t>
      </w:r>
      <w:r w:rsidRPr="00246763">
        <w:rPr>
          <w:rFonts w:ascii="Garamond" w:hAnsi="Garamond"/>
          <w:sz w:val="22"/>
          <w:szCs w:val="22"/>
        </w:rPr>
        <w:t xml:space="preserve"> (June 2012). “AB 519 Evaluation Final Report: Year Three.”  For the California Department of Education and the California State Board of Education. Rossier School of Education, University of Southern California and Center for Education and Evaluation Services, University of California, Davis.</w:t>
      </w:r>
    </w:p>
    <w:p w14:paraId="07AD946C" w14:textId="77777777" w:rsidR="007C617C" w:rsidRPr="00246763" w:rsidRDefault="007C617C" w:rsidP="007C617C">
      <w:pPr>
        <w:ind w:left="720" w:hanging="720"/>
        <w:rPr>
          <w:rFonts w:ascii="Garamond" w:hAnsi="Garamond"/>
          <w:sz w:val="22"/>
          <w:szCs w:val="22"/>
        </w:rPr>
      </w:pPr>
    </w:p>
    <w:p w14:paraId="29239F85" w14:textId="77777777" w:rsidR="007C617C" w:rsidRPr="00246763" w:rsidRDefault="007C617C" w:rsidP="007C617C">
      <w:pPr>
        <w:ind w:left="720" w:hanging="720"/>
        <w:rPr>
          <w:rFonts w:ascii="Garamond" w:hAnsi="Garamond"/>
          <w:sz w:val="22"/>
          <w:szCs w:val="22"/>
        </w:rPr>
      </w:pPr>
      <w:r w:rsidRPr="00246763">
        <w:rPr>
          <w:rFonts w:ascii="Garamond" w:hAnsi="Garamond"/>
          <w:sz w:val="22"/>
          <w:szCs w:val="22"/>
        </w:rPr>
        <w:t xml:space="preserve">Westover, T.  </w:t>
      </w:r>
      <w:proofErr w:type="gramStart"/>
      <w:r w:rsidRPr="00246763">
        <w:rPr>
          <w:rFonts w:ascii="Garamond" w:hAnsi="Garamond"/>
          <w:sz w:val="22"/>
          <w:szCs w:val="22"/>
        </w:rPr>
        <w:t xml:space="preserve">&amp;  </w:t>
      </w:r>
      <w:r w:rsidRPr="00246763">
        <w:rPr>
          <w:rFonts w:ascii="Garamond" w:hAnsi="Garamond"/>
          <w:b/>
          <w:sz w:val="22"/>
          <w:szCs w:val="22"/>
        </w:rPr>
        <w:t>Strunk</w:t>
      </w:r>
      <w:proofErr w:type="gramEnd"/>
      <w:r w:rsidRPr="00246763">
        <w:rPr>
          <w:rFonts w:ascii="Garamond" w:hAnsi="Garamond"/>
          <w:b/>
          <w:sz w:val="22"/>
          <w:szCs w:val="22"/>
        </w:rPr>
        <w:t>, K.O.</w:t>
      </w:r>
      <w:r w:rsidRPr="00246763">
        <w:rPr>
          <w:rFonts w:ascii="Garamond" w:hAnsi="Garamond"/>
          <w:sz w:val="22"/>
          <w:szCs w:val="22"/>
        </w:rPr>
        <w:t xml:space="preserve"> (October 2010). “AB 519 Evaluation Preliminary Progress Report: Year Two.”  For the California Department of Education and the California State Board of Education. Rossier School of Education, University of Southern California and Center for Education and Evaluation Services, University of California, Davis.</w:t>
      </w:r>
    </w:p>
    <w:p w14:paraId="56AB7234" w14:textId="77777777" w:rsidR="007C617C" w:rsidRPr="00246763" w:rsidRDefault="007C617C" w:rsidP="007C617C">
      <w:pPr>
        <w:ind w:left="720" w:hanging="720"/>
        <w:rPr>
          <w:rFonts w:ascii="Garamond" w:hAnsi="Garamond"/>
          <w:sz w:val="22"/>
          <w:szCs w:val="22"/>
        </w:rPr>
      </w:pPr>
    </w:p>
    <w:p w14:paraId="0A491A46" w14:textId="77777777" w:rsidR="007C617C" w:rsidRPr="00246763" w:rsidRDefault="007C617C" w:rsidP="007C617C">
      <w:pPr>
        <w:ind w:left="720" w:hanging="720"/>
        <w:rPr>
          <w:rFonts w:ascii="Garamond" w:hAnsi="Garamond"/>
          <w:sz w:val="22"/>
          <w:szCs w:val="22"/>
        </w:rPr>
      </w:pPr>
      <w:r w:rsidRPr="00246763">
        <w:rPr>
          <w:rFonts w:ascii="Garamond" w:hAnsi="Garamond"/>
          <w:sz w:val="22"/>
          <w:szCs w:val="22"/>
        </w:rPr>
        <w:lastRenderedPageBreak/>
        <w:t xml:space="preserve">Westover, T. &amp; </w:t>
      </w:r>
      <w:r w:rsidRPr="00246763">
        <w:rPr>
          <w:rFonts w:ascii="Garamond" w:hAnsi="Garamond"/>
          <w:b/>
          <w:sz w:val="22"/>
          <w:szCs w:val="22"/>
        </w:rPr>
        <w:t>Strunk, K.O.</w:t>
      </w:r>
      <w:r w:rsidRPr="00246763">
        <w:rPr>
          <w:rFonts w:ascii="Garamond" w:hAnsi="Garamond"/>
          <w:sz w:val="22"/>
          <w:szCs w:val="22"/>
        </w:rPr>
        <w:t xml:space="preserve"> (October 2009). “AB 519 Evaluation Preliminary Progress Report.” For the California Department of Education and the California State Board of Education. Rossier School of Education, University of Southern California and Center for Education and Evaluation Services, University of California, Davis.</w:t>
      </w:r>
    </w:p>
    <w:p w14:paraId="318199B1" w14:textId="77777777" w:rsidR="007C617C" w:rsidRPr="00246763" w:rsidRDefault="007C617C" w:rsidP="007C617C">
      <w:pPr>
        <w:rPr>
          <w:rFonts w:ascii="Garamond" w:hAnsi="Garamond"/>
          <w:sz w:val="22"/>
          <w:szCs w:val="22"/>
        </w:rPr>
      </w:pPr>
    </w:p>
    <w:p w14:paraId="53F1DFDC" w14:textId="77777777" w:rsidR="007C617C" w:rsidRPr="00246763" w:rsidRDefault="007C617C" w:rsidP="007C617C">
      <w:pPr>
        <w:ind w:left="720" w:hanging="720"/>
        <w:rPr>
          <w:rFonts w:ascii="Garamond" w:hAnsi="Garamond"/>
          <w:sz w:val="22"/>
          <w:szCs w:val="22"/>
        </w:rPr>
      </w:pPr>
      <w:r w:rsidRPr="00246763">
        <w:rPr>
          <w:rFonts w:ascii="Garamond" w:hAnsi="Garamond"/>
          <w:sz w:val="22"/>
          <w:szCs w:val="22"/>
        </w:rPr>
        <w:t xml:space="preserve">Loeb, S., Grissom, J., </w:t>
      </w:r>
      <w:r w:rsidRPr="00246763">
        <w:rPr>
          <w:rFonts w:ascii="Garamond" w:hAnsi="Garamond"/>
          <w:b/>
          <w:sz w:val="22"/>
          <w:szCs w:val="22"/>
        </w:rPr>
        <w:t>Strunk, K.O.</w:t>
      </w:r>
      <w:r w:rsidRPr="00246763">
        <w:rPr>
          <w:rFonts w:ascii="Garamond" w:hAnsi="Garamond"/>
          <w:sz w:val="22"/>
          <w:szCs w:val="22"/>
        </w:rPr>
        <w:t xml:space="preserve"> (2007). “District Dollars: Painting a Picture of Revenues and Expenditures in California’s School Districts,” for the </w:t>
      </w:r>
      <w:r w:rsidRPr="00246763">
        <w:rPr>
          <w:rFonts w:ascii="Garamond" w:hAnsi="Garamond"/>
          <w:i/>
          <w:sz w:val="22"/>
          <w:szCs w:val="22"/>
        </w:rPr>
        <w:t xml:space="preserve">Getting Down </w:t>
      </w:r>
      <w:proofErr w:type="gramStart"/>
      <w:r w:rsidRPr="00246763">
        <w:rPr>
          <w:rFonts w:ascii="Garamond" w:hAnsi="Garamond"/>
          <w:i/>
          <w:sz w:val="22"/>
          <w:szCs w:val="22"/>
        </w:rPr>
        <w:t>To</w:t>
      </w:r>
      <w:proofErr w:type="gramEnd"/>
      <w:r w:rsidRPr="00246763">
        <w:rPr>
          <w:rFonts w:ascii="Garamond" w:hAnsi="Garamond"/>
          <w:i/>
          <w:sz w:val="22"/>
          <w:szCs w:val="22"/>
        </w:rPr>
        <w:t xml:space="preserve"> Facts</w:t>
      </w:r>
      <w:r w:rsidRPr="00246763">
        <w:rPr>
          <w:rFonts w:ascii="Garamond" w:hAnsi="Garamond"/>
          <w:sz w:val="22"/>
          <w:szCs w:val="22"/>
        </w:rPr>
        <w:t xml:space="preserve"> Project. Institute for Research on Education Policy and Practice, Stanford, CA and Policy Analysis for California Education, Sacramento, CA. </w:t>
      </w:r>
    </w:p>
    <w:p w14:paraId="0125DC7C" w14:textId="77777777" w:rsidR="007C617C" w:rsidRPr="00246763" w:rsidRDefault="007C617C" w:rsidP="007C617C">
      <w:pPr>
        <w:ind w:left="720" w:hanging="720"/>
        <w:rPr>
          <w:rFonts w:ascii="Garamond" w:hAnsi="Garamond"/>
          <w:sz w:val="22"/>
          <w:szCs w:val="22"/>
        </w:rPr>
      </w:pPr>
    </w:p>
    <w:p w14:paraId="32D93CCD" w14:textId="5C537C62" w:rsidR="004D5A55" w:rsidRPr="007C617C" w:rsidRDefault="007C617C" w:rsidP="007C617C">
      <w:pPr>
        <w:ind w:left="720" w:hanging="720"/>
        <w:rPr>
          <w:rFonts w:ascii="Garamond" w:hAnsi="Garamond"/>
          <w:sz w:val="22"/>
          <w:szCs w:val="22"/>
        </w:rPr>
      </w:pPr>
      <w:r w:rsidRPr="00246763">
        <w:rPr>
          <w:rFonts w:ascii="Garamond" w:hAnsi="Garamond"/>
          <w:sz w:val="22"/>
          <w:szCs w:val="22"/>
        </w:rPr>
        <w:t xml:space="preserve">Gates, S., Zimmer, R., </w:t>
      </w:r>
      <w:r w:rsidRPr="00246763">
        <w:rPr>
          <w:rFonts w:ascii="Garamond" w:hAnsi="Garamond"/>
          <w:b/>
          <w:sz w:val="22"/>
          <w:szCs w:val="22"/>
        </w:rPr>
        <w:t>Strunk, K.O.</w:t>
      </w:r>
      <w:r w:rsidRPr="00246763">
        <w:rPr>
          <w:rFonts w:ascii="Garamond" w:hAnsi="Garamond"/>
          <w:sz w:val="22"/>
          <w:szCs w:val="22"/>
        </w:rPr>
        <w:t xml:space="preserve">, &amp; Bailey, A. (2006). “K-12 Educational Options for Military Families,” RAND Documented Briefing. Santa Monica, CA: The RAND Corporation. </w:t>
      </w:r>
    </w:p>
    <w:p w14:paraId="6105EA09" w14:textId="77777777" w:rsidR="00FA2F26" w:rsidRDefault="00FA2F26" w:rsidP="00246763">
      <w:pPr>
        <w:rPr>
          <w:rFonts w:ascii="Garamond" w:hAnsi="Garamond"/>
          <w:b/>
          <w:sz w:val="22"/>
          <w:szCs w:val="22"/>
        </w:rPr>
      </w:pPr>
      <w:bookmarkStart w:id="22" w:name="_Hlk513902029"/>
    </w:p>
    <w:p w14:paraId="35F6D3E3" w14:textId="1384999D" w:rsidR="009E39AE" w:rsidRPr="00246763" w:rsidRDefault="009E39AE" w:rsidP="00246763">
      <w:pPr>
        <w:rPr>
          <w:rFonts w:ascii="Garamond" w:hAnsi="Garamond"/>
          <w:b/>
          <w:sz w:val="22"/>
          <w:szCs w:val="22"/>
        </w:rPr>
      </w:pPr>
      <w:r w:rsidRPr="00246763">
        <w:rPr>
          <w:rFonts w:ascii="Garamond" w:hAnsi="Garamond"/>
          <w:b/>
          <w:sz w:val="22"/>
          <w:szCs w:val="22"/>
        </w:rPr>
        <w:t>POLICY &amp; RESEARCH BRIEFS</w:t>
      </w:r>
    </w:p>
    <w:p w14:paraId="592B8261" w14:textId="77777777" w:rsidR="009E39AE" w:rsidRPr="00246763" w:rsidRDefault="009E39AE" w:rsidP="00246763">
      <w:pPr>
        <w:rPr>
          <w:rFonts w:ascii="Garamond" w:hAnsi="Garamond"/>
          <w:sz w:val="22"/>
          <w:szCs w:val="22"/>
        </w:rPr>
      </w:pPr>
    </w:p>
    <w:p w14:paraId="21300F7B" w14:textId="634083AB" w:rsidR="00B56591" w:rsidRPr="00B56591" w:rsidRDefault="00B56591" w:rsidP="00A4046C">
      <w:pPr>
        <w:spacing w:after="240"/>
        <w:ind w:left="720" w:hanging="720"/>
        <w:rPr>
          <w:rFonts w:ascii="Garamond" w:hAnsi="Garamond"/>
        </w:rPr>
      </w:pPr>
      <w:bookmarkStart w:id="23" w:name="_Hlk3490997"/>
      <w:r w:rsidRPr="00B56591">
        <w:rPr>
          <w:rFonts w:ascii="Garamond" w:hAnsi="Garamond"/>
        </w:rPr>
        <w:t>Westall J.</w:t>
      </w:r>
      <w:r>
        <w:rPr>
          <w:rFonts w:ascii="Garamond" w:hAnsi="Garamond"/>
        </w:rPr>
        <w:t>*</w:t>
      </w:r>
      <w:r w:rsidRPr="00B56591">
        <w:rPr>
          <w:rFonts w:ascii="Garamond" w:hAnsi="Garamond"/>
        </w:rPr>
        <w:t>, Utter A.</w:t>
      </w:r>
      <w:r>
        <w:rPr>
          <w:rFonts w:ascii="Garamond" w:hAnsi="Garamond"/>
        </w:rPr>
        <w:t>*</w:t>
      </w:r>
      <w:r w:rsidRPr="00B56591">
        <w:rPr>
          <w:rFonts w:ascii="Garamond" w:hAnsi="Garamond"/>
        </w:rPr>
        <w:t xml:space="preserve">, &amp; </w:t>
      </w:r>
      <w:r w:rsidRPr="00B56591">
        <w:rPr>
          <w:rFonts w:ascii="Garamond" w:hAnsi="Garamond"/>
          <w:b/>
          <w:bCs/>
        </w:rPr>
        <w:t>Strunk K.O.</w:t>
      </w:r>
      <w:r w:rsidRPr="00B56591">
        <w:rPr>
          <w:rFonts w:ascii="Garamond" w:hAnsi="Garamond"/>
        </w:rPr>
        <w:t xml:space="preserve"> (</w:t>
      </w:r>
      <w:proofErr w:type="gramStart"/>
      <w:r w:rsidRPr="00B56591">
        <w:rPr>
          <w:rFonts w:ascii="Garamond" w:hAnsi="Garamond"/>
        </w:rPr>
        <w:t>May,</w:t>
      </w:r>
      <w:proofErr w:type="gramEnd"/>
      <w:r w:rsidRPr="00B56591">
        <w:rPr>
          <w:rFonts w:ascii="Garamond" w:hAnsi="Garamond"/>
        </w:rPr>
        <w:t xml:space="preserve"> 2023) “</w:t>
      </w:r>
      <w:r w:rsidRPr="00B56591">
        <w:rPr>
          <w:rFonts w:ascii="Garamond" w:hAnsi="Garamond"/>
          <w:iCs/>
        </w:rPr>
        <w:t>2021-22 Retention Outcomes Under Michigan’s Read by Grade Three Law.</w:t>
      </w:r>
      <w:r w:rsidRPr="00B56591">
        <w:rPr>
          <w:rFonts w:ascii="Garamond" w:hAnsi="Garamond"/>
        </w:rPr>
        <w:t>” East Lansing, MI. Education Policy Innovation Collaborative.</w:t>
      </w:r>
      <w:r w:rsidR="00CA5D41">
        <w:rPr>
          <w:rFonts w:ascii="Garamond" w:hAnsi="Garamond"/>
        </w:rPr>
        <w:t xml:space="preserve"> Available at:</w:t>
      </w:r>
      <w:r w:rsidRPr="00B56591">
        <w:rPr>
          <w:rFonts w:ascii="Garamond" w:hAnsi="Garamond"/>
        </w:rPr>
        <w:t xml:space="preserve"> </w:t>
      </w:r>
      <w:hyperlink r:id="rId38" w:history="1">
        <w:r w:rsidRPr="00B56591">
          <w:rPr>
            <w:rStyle w:val="Hyperlink"/>
            <w:rFonts w:ascii="Garamond" w:hAnsi="Garamond"/>
            <w:sz w:val="22"/>
            <w:szCs w:val="22"/>
          </w:rPr>
          <w:t>https://epicedpolicy.org/wp-content/uploads/2023/05/RetentionOutcomes2021-22_PolBrief_May2023.pdf</w:t>
        </w:r>
      </w:hyperlink>
    </w:p>
    <w:p w14:paraId="4BCE9E13" w14:textId="6FEB2374" w:rsidR="00B56591" w:rsidRPr="00B56591" w:rsidRDefault="00B56591" w:rsidP="00A4046C">
      <w:pPr>
        <w:spacing w:after="240"/>
        <w:ind w:left="720" w:hanging="720"/>
        <w:rPr>
          <w:rStyle w:val="Hyperlink"/>
          <w:rFonts w:ascii="Garamond" w:hAnsi="Garamond"/>
          <w:sz w:val="22"/>
          <w:szCs w:val="22"/>
        </w:rPr>
      </w:pPr>
      <w:r w:rsidRPr="00B56591">
        <w:rPr>
          <w:rFonts w:ascii="Garamond" w:hAnsi="Garamond"/>
        </w:rPr>
        <w:t>Hopkins B.</w:t>
      </w:r>
      <w:r>
        <w:rPr>
          <w:rFonts w:ascii="Garamond" w:hAnsi="Garamond"/>
        </w:rPr>
        <w:t>G.*</w:t>
      </w:r>
      <w:r w:rsidRPr="00B56591">
        <w:rPr>
          <w:rFonts w:ascii="Garamond" w:hAnsi="Garamond"/>
        </w:rPr>
        <w:t xml:space="preserve">, </w:t>
      </w:r>
      <w:r w:rsidRPr="00B56591">
        <w:rPr>
          <w:rFonts w:ascii="Garamond" w:hAnsi="Garamond"/>
          <w:b/>
          <w:bCs/>
        </w:rPr>
        <w:t>Strunk K.O.</w:t>
      </w:r>
      <w:r w:rsidRPr="00B56591">
        <w:rPr>
          <w:rFonts w:ascii="Garamond" w:hAnsi="Garamond"/>
        </w:rPr>
        <w:t>, Imberman S., Truckenmiller A., Guzman M</w:t>
      </w:r>
      <w:r>
        <w:rPr>
          <w:rFonts w:ascii="Garamond" w:hAnsi="Garamond"/>
        </w:rPr>
        <w:t>.*</w:t>
      </w:r>
      <w:r w:rsidRPr="00B56591">
        <w:rPr>
          <w:rFonts w:ascii="Garamond" w:hAnsi="Garamond"/>
        </w:rPr>
        <w:t>, &amp; Fisher M. (</w:t>
      </w:r>
      <w:proofErr w:type="gramStart"/>
      <w:r w:rsidRPr="00B56591">
        <w:rPr>
          <w:rFonts w:ascii="Garamond" w:hAnsi="Garamond"/>
        </w:rPr>
        <w:t>May,</w:t>
      </w:r>
      <w:proofErr w:type="gramEnd"/>
      <w:r w:rsidRPr="00B56591">
        <w:rPr>
          <w:rFonts w:ascii="Garamond" w:hAnsi="Garamond"/>
        </w:rPr>
        <w:t xml:space="preserve"> 2023) “</w:t>
      </w:r>
      <w:r w:rsidRPr="00B56591">
        <w:rPr>
          <w:rFonts w:ascii="Garamond" w:hAnsi="Garamond"/>
          <w:iCs/>
        </w:rPr>
        <w:t xml:space="preserve">Trends in Special Education Identification During the COVID-19 Pandemic: Evidence from Michigan.” </w:t>
      </w:r>
      <w:r w:rsidRPr="00B56591">
        <w:rPr>
          <w:rFonts w:ascii="Garamond" w:hAnsi="Garamond"/>
        </w:rPr>
        <w:t>East Lansing, MI. Education Policy Innovation Collaborative.</w:t>
      </w:r>
      <w:r w:rsidR="00CA5D41">
        <w:rPr>
          <w:rFonts w:ascii="Garamond" w:hAnsi="Garamond"/>
        </w:rPr>
        <w:t xml:space="preserve"> Available at:</w:t>
      </w:r>
      <w:r w:rsidRPr="00B56591">
        <w:rPr>
          <w:rFonts w:ascii="Garamond" w:hAnsi="Garamond"/>
          <w:i/>
        </w:rPr>
        <w:t xml:space="preserve"> </w:t>
      </w:r>
      <w:hyperlink r:id="rId39" w:history="1">
        <w:r w:rsidRPr="00B56591">
          <w:rPr>
            <w:rStyle w:val="Hyperlink"/>
            <w:rFonts w:ascii="Garamond" w:hAnsi="Garamond"/>
            <w:sz w:val="22"/>
            <w:szCs w:val="22"/>
          </w:rPr>
          <w:t>https://epicedpolicy.org/pol-br-special-education-identification-trends-during-the-covid-19-pandemic/</w:t>
        </w:r>
      </w:hyperlink>
    </w:p>
    <w:p w14:paraId="5093282D" w14:textId="5D340C0A" w:rsidR="00B56591" w:rsidRPr="00CA5D41" w:rsidRDefault="00B56591" w:rsidP="00A4046C">
      <w:pPr>
        <w:spacing w:after="240"/>
        <w:ind w:left="720" w:hanging="720"/>
        <w:rPr>
          <w:rStyle w:val="Hyperlink"/>
          <w:rFonts w:ascii="Garamond" w:hAnsi="Garamond"/>
          <w:sz w:val="22"/>
          <w:szCs w:val="22"/>
        </w:rPr>
      </w:pPr>
      <w:r w:rsidRPr="00CA5D41">
        <w:rPr>
          <w:rFonts w:ascii="Garamond" w:hAnsi="Garamond"/>
        </w:rPr>
        <w:t>Wright T., Bruner L., Cummings A.</w:t>
      </w:r>
      <w:r w:rsidR="00CA5D41">
        <w:rPr>
          <w:rFonts w:ascii="Garamond" w:hAnsi="Garamond"/>
        </w:rPr>
        <w:t>*</w:t>
      </w:r>
      <w:r w:rsidRPr="00CA5D41">
        <w:rPr>
          <w:rFonts w:ascii="Garamond" w:hAnsi="Garamond"/>
        </w:rPr>
        <w:t xml:space="preserve">, &amp; </w:t>
      </w:r>
      <w:r w:rsidRPr="00CA5D41">
        <w:rPr>
          <w:rFonts w:ascii="Garamond" w:hAnsi="Garamond"/>
          <w:b/>
          <w:bCs/>
        </w:rPr>
        <w:t>Strunk K.O.</w:t>
      </w:r>
      <w:r w:rsidRPr="00CA5D41">
        <w:rPr>
          <w:rFonts w:ascii="Garamond" w:hAnsi="Garamond"/>
        </w:rPr>
        <w:t xml:space="preserve"> (</w:t>
      </w:r>
      <w:proofErr w:type="gramStart"/>
      <w:r w:rsidRPr="00CA5D41">
        <w:rPr>
          <w:rFonts w:ascii="Garamond" w:hAnsi="Garamond"/>
        </w:rPr>
        <w:t>May,</w:t>
      </w:r>
      <w:proofErr w:type="gramEnd"/>
      <w:r w:rsidRPr="00CA5D41">
        <w:rPr>
          <w:rFonts w:ascii="Garamond" w:hAnsi="Garamond"/>
        </w:rPr>
        <w:t xml:space="preserve"> 2023) “</w:t>
      </w:r>
      <w:r w:rsidRPr="00CA5D41">
        <w:rPr>
          <w:rFonts w:ascii="Garamond" w:hAnsi="Garamond"/>
          <w:iCs/>
        </w:rPr>
        <w:t>Understanding K-3 Teachers’ Literacy Instructional Practices During the Pandemic-Impacted 2020-21 School Year.</w:t>
      </w:r>
      <w:r w:rsidRPr="00CA5D41">
        <w:rPr>
          <w:rFonts w:ascii="Garamond" w:hAnsi="Garamond"/>
        </w:rPr>
        <w:t>” East Lansing, MI. Education Policy Innovation Collaborative.</w:t>
      </w:r>
      <w:r w:rsidR="00CA5D41">
        <w:rPr>
          <w:rFonts w:ascii="Garamond" w:hAnsi="Garamond"/>
        </w:rPr>
        <w:t xml:space="preserve"> Available at:</w:t>
      </w:r>
      <w:r w:rsidRPr="00CA5D41">
        <w:rPr>
          <w:rFonts w:ascii="Garamond" w:hAnsi="Garamond"/>
        </w:rPr>
        <w:t xml:space="preserve"> </w:t>
      </w:r>
      <w:hyperlink r:id="rId40" w:history="1">
        <w:r w:rsidRPr="00CA5D41">
          <w:rPr>
            <w:rStyle w:val="Hyperlink"/>
            <w:rFonts w:ascii="Garamond" w:hAnsi="Garamond"/>
            <w:sz w:val="22"/>
            <w:szCs w:val="22"/>
          </w:rPr>
          <w:t>https://epicedpolicy.org/understanding-k-3-teachers-literacy-instructional-practices-during-the-pandemic-impacted-2020-21-school-year/</w:t>
        </w:r>
      </w:hyperlink>
    </w:p>
    <w:p w14:paraId="1A236ADD" w14:textId="35FAC50D" w:rsidR="005279F2" w:rsidRDefault="00A83D0C" w:rsidP="00F80438">
      <w:pPr>
        <w:ind w:left="720" w:hanging="720"/>
        <w:rPr>
          <w:rFonts w:ascii="Garamond" w:hAnsi="Garamond"/>
          <w:sz w:val="22"/>
          <w:szCs w:val="22"/>
        </w:rPr>
      </w:pPr>
      <w:r w:rsidRPr="00246763">
        <w:rPr>
          <w:rFonts w:ascii="Garamond" w:hAnsi="Garamond"/>
          <w:b/>
          <w:bCs/>
          <w:sz w:val="22"/>
          <w:szCs w:val="22"/>
        </w:rPr>
        <w:t>Strunk, K.O.</w:t>
      </w:r>
      <w:r>
        <w:rPr>
          <w:rFonts w:ascii="Garamond" w:hAnsi="Garamond"/>
          <w:b/>
          <w:bCs/>
          <w:sz w:val="22"/>
          <w:szCs w:val="22"/>
        </w:rPr>
        <w:t xml:space="preserve">, </w:t>
      </w:r>
      <w:r>
        <w:rPr>
          <w:rFonts w:ascii="Garamond" w:hAnsi="Garamond"/>
          <w:sz w:val="22"/>
          <w:szCs w:val="22"/>
        </w:rPr>
        <w:t>Hopkins, B.G.*, Kilbride, T., Imberman, S.A., &amp; Yu, D.*</w:t>
      </w:r>
      <w:r w:rsidRPr="00246763">
        <w:rPr>
          <w:rFonts w:ascii="Garamond" w:hAnsi="Garamond"/>
          <w:sz w:val="22"/>
          <w:szCs w:val="22"/>
        </w:rPr>
        <w:t xml:space="preserve"> </w:t>
      </w:r>
      <w:r>
        <w:rPr>
          <w:rFonts w:ascii="Garamond" w:hAnsi="Garamond"/>
          <w:sz w:val="22"/>
          <w:szCs w:val="22"/>
        </w:rPr>
        <w:t>(</w:t>
      </w:r>
      <w:proofErr w:type="gramStart"/>
      <w:r>
        <w:rPr>
          <w:rFonts w:ascii="Garamond" w:hAnsi="Garamond"/>
          <w:sz w:val="22"/>
          <w:szCs w:val="22"/>
        </w:rPr>
        <w:t>May,</w:t>
      </w:r>
      <w:proofErr w:type="gramEnd"/>
      <w:r>
        <w:rPr>
          <w:rFonts w:ascii="Garamond" w:hAnsi="Garamond"/>
          <w:sz w:val="22"/>
          <w:szCs w:val="22"/>
        </w:rPr>
        <w:t xml:space="preserve"> 2023). </w:t>
      </w:r>
      <w:r w:rsidRPr="00246763">
        <w:rPr>
          <w:rFonts w:ascii="Garamond" w:hAnsi="Garamond"/>
          <w:sz w:val="22"/>
          <w:szCs w:val="22"/>
        </w:rPr>
        <w:t>“</w:t>
      </w:r>
      <w:r>
        <w:rPr>
          <w:rFonts w:ascii="Garamond" w:hAnsi="Garamond"/>
          <w:sz w:val="22"/>
          <w:szCs w:val="22"/>
        </w:rPr>
        <w:t>The Path of Student Learning Delay During the COVID-19 Pandemic: Evidence from Michigan</w:t>
      </w:r>
      <w:r w:rsidRPr="00246763">
        <w:rPr>
          <w:rFonts w:ascii="Garamond" w:hAnsi="Garamond"/>
          <w:sz w:val="22"/>
          <w:szCs w:val="22"/>
        </w:rPr>
        <w:t>.”</w:t>
      </w:r>
      <w:r>
        <w:rPr>
          <w:rFonts w:ascii="Garamond" w:hAnsi="Garamond"/>
          <w:sz w:val="22"/>
          <w:szCs w:val="22"/>
        </w:rPr>
        <w:t xml:space="preserve"> East Lansing, MI: </w:t>
      </w:r>
      <w:r w:rsidR="005279F2">
        <w:rPr>
          <w:rFonts w:ascii="Garamond" w:hAnsi="Garamond"/>
          <w:sz w:val="22"/>
          <w:szCs w:val="22"/>
        </w:rPr>
        <w:t>Education Policy Innovation Collaborative. Available at:</w:t>
      </w:r>
      <w:r w:rsidR="005279F2" w:rsidRPr="005279F2">
        <w:t xml:space="preserve"> </w:t>
      </w:r>
      <w:hyperlink r:id="rId41" w:history="1">
        <w:r w:rsidR="005279F2" w:rsidRPr="009B7AEF">
          <w:rPr>
            <w:rStyle w:val="Hyperlink"/>
            <w:rFonts w:ascii="Garamond" w:hAnsi="Garamond"/>
            <w:sz w:val="22"/>
            <w:szCs w:val="22"/>
          </w:rPr>
          <w:t>https://epicedpolicy.org/pol-br-the-path-of-student-learning-delay-during-covid-19/</w:t>
        </w:r>
      </w:hyperlink>
    </w:p>
    <w:p w14:paraId="357C5BE0" w14:textId="77777777" w:rsidR="00A83D0C" w:rsidRDefault="00A83D0C" w:rsidP="005279F2">
      <w:pPr>
        <w:rPr>
          <w:rFonts w:ascii="Garamond" w:hAnsi="Garamond"/>
          <w:sz w:val="22"/>
          <w:szCs w:val="22"/>
        </w:rPr>
      </w:pPr>
    </w:p>
    <w:p w14:paraId="0B903790" w14:textId="6C34826C" w:rsidR="00F80438" w:rsidRDefault="00F80438" w:rsidP="00F80438">
      <w:pPr>
        <w:ind w:left="720" w:hanging="720"/>
        <w:rPr>
          <w:rFonts w:ascii="Garamond" w:hAnsi="Garamond"/>
          <w:sz w:val="22"/>
          <w:szCs w:val="22"/>
        </w:rPr>
      </w:pPr>
      <w:r>
        <w:rPr>
          <w:rFonts w:ascii="Garamond" w:hAnsi="Garamond"/>
          <w:sz w:val="22"/>
          <w:szCs w:val="22"/>
        </w:rPr>
        <w:t xml:space="preserve">Cummings, A.*, Bruner, L., </w:t>
      </w:r>
      <w:r w:rsidRPr="00CC4880">
        <w:rPr>
          <w:rFonts w:ascii="Garamond" w:hAnsi="Garamond"/>
          <w:b/>
          <w:bCs/>
          <w:sz w:val="22"/>
          <w:szCs w:val="22"/>
        </w:rPr>
        <w:t>Strunk, K.O.</w:t>
      </w:r>
      <w:r>
        <w:rPr>
          <w:rFonts w:ascii="Garamond" w:hAnsi="Garamond"/>
          <w:sz w:val="22"/>
          <w:szCs w:val="22"/>
        </w:rPr>
        <w:t>, &amp; Wright, T. (</w:t>
      </w:r>
      <w:proofErr w:type="gramStart"/>
      <w:r w:rsidR="00244539">
        <w:rPr>
          <w:rFonts w:ascii="Garamond" w:hAnsi="Garamond"/>
          <w:sz w:val="22"/>
          <w:szCs w:val="22"/>
        </w:rPr>
        <w:t>May</w:t>
      </w:r>
      <w:r>
        <w:rPr>
          <w:rFonts w:ascii="Garamond" w:hAnsi="Garamond"/>
          <w:sz w:val="22"/>
          <w:szCs w:val="22"/>
        </w:rPr>
        <w:t>,</w:t>
      </w:r>
      <w:proofErr w:type="gramEnd"/>
      <w:r>
        <w:rPr>
          <w:rFonts w:ascii="Garamond" w:hAnsi="Garamond"/>
          <w:sz w:val="22"/>
          <w:szCs w:val="22"/>
        </w:rPr>
        <w:t xml:space="preserve"> 2023). “Michigan’s Literacy Coaching Landscape.” </w:t>
      </w:r>
      <w:r w:rsidRPr="00A90809">
        <w:rPr>
          <w:rFonts w:ascii="Garamond" w:hAnsi="Garamond"/>
          <w:sz w:val="22"/>
          <w:szCs w:val="22"/>
        </w:rPr>
        <w:t>East Lansing, MI: Education Policy Innovation Collaborative.  Available at:</w:t>
      </w:r>
      <w:r>
        <w:rPr>
          <w:rFonts w:ascii="Garamond" w:hAnsi="Garamond"/>
          <w:sz w:val="22"/>
          <w:szCs w:val="22"/>
        </w:rPr>
        <w:t xml:space="preserve"> </w:t>
      </w:r>
      <w:hyperlink r:id="rId42" w:history="1">
        <w:r w:rsidR="000A3BC3" w:rsidRPr="009121BD">
          <w:rPr>
            <w:rStyle w:val="Hyperlink"/>
            <w:rFonts w:ascii="Garamond" w:hAnsi="Garamond"/>
            <w:sz w:val="22"/>
            <w:szCs w:val="22"/>
          </w:rPr>
          <w:t>https://epicedpolicy.org/policy-brief-mis-literacy-coaching-landscape/</w:t>
        </w:r>
      </w:hyperlink>
    </w:p>
    <w:p w14:paraId="2F877ABF" w14:textId="77777777" w:rsidR="00F80438" w:rsidRDefault="00F80438" w:rsidP="000A3BC3">
      <w:pPr>
        <w:rPr>
          <w:rFonts w:ascii="Garamond" w:hAnsi="Garamond"/>
          <w:sz w:val="22"/>
          <w:szCs w:val="22"/>
        </w:rPr>
      </w:pPr>
    </w:p>
    <w:p w14:paraId="34BB9D0B" w14:textId="0675EFBB" w:rsidR="00FE2485" w:rsidRDefault="00EA37C3" w:rsidP="00EA37C3">
      <w:pPr>
        <w:ind w:left="720" w:hanging="720"/>
        <w:rPr>
          <w:rFonts w:ascii="Garamond" w:hAnsi="Garamond"/>
          <w:sz w:val="22"/>
          <w:szCs w:val="22"/>
        </w:rPr>
      </w:pPr>
      <w:r>
        <w:rPr>
          <w:rFonts w:ascii="Garamond" w:hAnsi="Garamond"/>
          <w:sz w:val="22"/>
          <w:szCs w:val="22"/>
        </w:rPr>
        <w:t>Westall, J</w:t>
      </w:r>
      <w:r w:rsidRPr="00246763">
        <w:rPr>
          <w:rFonts w:ascii="Garamond" w:hAnsi="Garamond"/>
          <w:sz w:val="22"/>
          <w:szCs w:val="22"/>
        </w:rPr>
        <w:t>.*,</w:t>
      </w:r>
      <w:r>
        <w:rPr>
          <w:rFonts w:ascii="Garamond" w:hAnsi="Garamond"/>
          <w:sz w:val="22"/>
          <w:szCs w:val="22"/>
        </w:rPr>
        <w:t xml:space="preserve"> Utter, A.*, &amp;</w:t>
      </w:r>
      <w:r w:rsidRPr="00246763">
        <w:rPr>
          <w:rFonts w:ascii="Garamond" w:hAnsi="Garamond"/>
          <w:sz w:val="22"/>
          <w:szCs w:val="22"/>
        </w:rPr>
        <w:t xml:space="preserve"> </w:t>
      </w:r>
      <w:r w:rsidRPr="00246763">
        <w:rPr>
          <w:rFonts w:ascii="Garamond" w:hAnsi="Garamond"/>
          <w:b/>
          <w:bCs/>
          <w:sz w:val="22"/>
          <w:szCs w:val="22"/>
        </w:rPr>
        <w:t>Strunk, K.O.</w:t>
      </w:r>
      <w:r w:rsidRPr="00246763">
        <w:rPr>
          <w:rFonts w:ascii="Garamond" w:hAnsi="Garamond"/>
          <w:sz w:val="22"/>
          <w:szCs w:val="22"/>
        </w:rPr>
        <w:t xml:space="preserve"> </w:t>
      </w:r>
      <w:r w:rsidR="00755BE2">
        <w:rPr>
          <w:rFonts w:ascii="Garamond" w:hAnsi="Garamond"/>
          <w:sz w:val="22"/>
          <w:szCs w:val="22"/>
        </w:rPr>
        <w:t>(</w:t>
      </w:r>
      <w:proofErr w:type="gramStart"/>
      <w:r w:rsidR="00755BE2">
        <w:rPr>
          <w:rFonts w:ascii="Garamond" w:hAnsi="Garamond"/>
          <w:sz w:val="22"/>
          <w:szCs w:val="22"/>
        </w:rPr>
        <w:t>March,</w:t>
      </w:r>
      <w:proofErr w:type="gramEnd"/>
      <w:r w:rsidR="00755BE2">
        <w:rPr>
          <w:rFonts w:ascii="Garamond" w:hAnsi="Garamond"/>
          <w:sz w:val="22"/>
          <w:szCs w:val="22"/>
        </w:rPr>
        <w:t xml:space="preserve"> 2023) </w:t>
      </w:r>
      <w:r w:rsidRPr="00246763">
        <w:rPr>
          <w:rFonts w:ascii="Garamond" w:hAnsi="Garamond"/>
          <w:sz w:val="22"/>
          <w:szCs w:val="22"/>
        </w:rPr>
        <w:t>“</w:t>
      </w:r>
      <w:r>
        <w:rPr>
          <w:rFonts w:ascii="Garamond" w:hAnsi="Garamond"/>
          <w:sz w:val="22"/>
          <w:szCs w:val="22"/>
        </w:rPr>
        <w:t>2020-2021 Retention Outcomes Under Michigan’s Read by Grade Three Law</w:t>
      </w:r>
      <w:r w:rsidRPr="00246763">
        <w:rPr>
          <w:rFonts w:ascii="Garamond" w:hAnsi="Garamond"/>
          <w:sz w:val="22"/>
          <w:szCs w:val="22"/>
        </w:rPr>
        <w:t>.”</w:t>
      </w:r>
      <w:r w:rsidR="00B25F78">
        <w:rPr>
          <w:rFonts w:ascii="Garamond" w:hAnsi="Garamond"/>
          <w:sz w:val="22"/>
          <w:szCs w:val="22"/>
        </w:rPr>
        <w:t xml:space="preserve"> EPIC Policy Brief. Available at:</w:t>
      </w:r>
      <w:r w:rsidR="00985AA2" w:rsidRPr="00985AA2">
        <w:t xml:space="preserve"> </w:t>
      </w:r>
      <w:hyperlink r:id="rId43" w:history="1">
        <w:r w:rsidR="00985AA2" w:rsidRPr="00E84937">
          <w:rPr>
            <w:rStyle w:val="Hyperlink"/>
            <w:rFonts w:ascii="Garamond" w:hAnsi="Garamond"/>
            <w:sz w:val="22"/>
            <w:szCs w:val="22"/>
          </w:rPr>
          <w:t>https://epicedpolicy.org/2020-21-retention-outcomes-under-michigans-read-by-grade-three-law/</w:t>
        </w:r>
      </w:hyperlink>
    </w:p>
    <w:p w14:paraId="22BEDFB6" w14:textId="77777777" w:rsidR="00FE2485" w:rsidRDefault="00FE2485" w:rsidP="00985AA2">
      <w:pPr>
        <w:rPr>
          <w:rFonts w:ascii="Garamond" w:hAnsi="Garamond"/>
          <w:sz w:val="22"/>
          <w:szCs w:val="22"/>
        </w:rPr>
      </w:pPr>
    </w:p>
    <w:p w14:paraId="6A5B42B7" w14:textId="01304B0B" w:rsidR="001F5ADA" w:rsidRPr="00246763" w:rsidRDefault="001F5ADA" w:rsidP="00246763">
      <w:pPr>
        <w:ind w:left="720" w:hanging="720"/>
        <w:rPr>
          <w:rFonts w:ascii="Garamond" w:hAnsi="Garamond"/>
        </w:rPr>
      </w:pPr>
      <w:r w:rsidRPr="00246763">
        <w:rPr>
          <w:rFonts w:ascii="Garamond" w:hAnsi="Garamond"/>
          <w:sz w:val="22"/>
          <w:szCs w:val="22"/>
        </w:rPr>
        <w:t>Sutherland, D.</w:t>
      </w:r>
      <w:r w:rsidR="00A565C6" w:rsidRPr="00246763">
        <w:rPr>
          <w:rFonts w:ascii="Garamond" w:hAnsi="Garamond"/>
          <w:sz w:val="22"/>
          <w:szCs w:val="22"/>
        </w:rPr>
        <w:t>*</w:t>
      </w:r>
      <w:r w:rsidRPr="00246763">
        <w:rPr>
          <w:rFonts w:ascii="Garamond" w:hAnsi="Garamond"/>
          <w:sz w:val="22"/>
          <w:szCs w:val="22"/>
        </w:rPr>
        <w:t xml:space="preserve"> &amp; </w:t>
      </w:r>
      <w:r w:rsidRPr="00246763">
        <w:rPr>
          <w:rFonts w:ascii="Garamond" w:hAnsi="Garamond"/>
          <w:b/>
          <w:sz w:val="22"/>
          <w:szCs w:val="22"/>
        </w:rPr>
        <w:t>Strunk, K.O.</w:t>
      </w:r>
      <w:r w:rsidRPr="00246763">
        <w:rPr>
          <w:rFonts w:ascii="Garamond" w:hAnsi="Garamond"/>
          <w:sz w:val="22"/>
          <w:szCs w:val="22"/>
        </w:rPr>
        <w:t xml:space="preserve"> (</w:t>
      </w:r>
      <w:proofErr w:type="gramStart"/>
      <w:r w:rsidRPr="00246763">
        <w:rPr>
          <w:rFonts w:ascii="Garamond" w:hAnsi="Garamond"/>
          <w:sz w:val="22"/>
          <w:szCs w:val="22"/>
        </w:rPr>
        <w:t>November,</w:t>
      </w:r>
      <w:proofErr w:type="gramEnd"/>
      <w:r w:rsidRPr="00246763">
        <w:rPr>
          <w:rFonts w:ascii="Garamond" w:hAnsi="Garamond"/>
          <w:sz w:val="22"/>
          <w:szCs w:val="22"/>
        </w:rPr>
        <w:t xml:space="preserve"> 2021). “Competency-Based Education in Michigan’s 21J Pilot Districts: </w:t>
      </w:r>
      <w:r w:rsidR="00FD7A2D" w:rsidRPr="00246763">
        <w:rPr>
          <w:rFonts w:ascii="Garamond" w:hAnsi="Garamond"/>
          <w:sz w:val="22"/>
          <w:szCs w:val="22"/>
        </w:rPr>
        <w:t>Case Studies of Implementation and Innovation</w:t>
      </w:r>
      <w:r w:rsidRPr="00246763">
        <w:rPr>
          <w:rFonts w:ascii="Garamond" w:hAnsi="Garamond"/>
          <w:sz w:val="22"/>
          <w:szCs w:val="22"/>
        </w:rPr>
        <w:t xml:space="preserve">.”  EPIC Policy Brief. Available at: </w:t>
      </w:r>
      <w:hyperlink r:id="rId44" w:history="1">
        <w:r w:rsidR="00FD7A2D" w:rsidRPr="00246763">
          <w:rPr>
            <w:rStyle w:val="Hyperlink"/>
            <w:rFonts w:ascii="Garamond" w:hAnsi="Garamond"/>
            <w:sz w:val="22"/>
            <w:szCs w:val="22"/>
          </w:rPr>
          <w:t>https://epicedpolicy.org/cbe-in-mis-21j-pilot-districts-case-studies-of-implementation-and-innovation/</w:t>
        </w:r>
      </w:hyperlink>
    </w:p>
    <w:p w14:paraId="13039584" w14:textId="77777777" w:rsidR="001F5ADA" w:rsidRPr="00246763" w:rsidRDefault="001F5ADA" w:rsidP="00246763">
      <w:pPr>
        <w:rPr>
          <w:rFonts w:ascii="Garamond" w:hAnsi="Garamond"/>
          <w:sz w:val="22"/>
          <w:szCs w:val="22"/>
        </w:rPr>
      </w:pPr>
    </w:p>
    <w:p w14:paraId="03EE9F01" w14:textId="5F7A4CF9" w:rsidR="00A512ED" w:rsidRPr="00246763" w:rsidRDefault="003D67EF" w:rsidP="00246763">
      <w:pPr>
        <w:ind w:left="720" w:hanging="720"/>
        <w:rPr>
          <w:rStyle w:val="Hyperlink"/>
          <w:rFonts w:ascii="Garamond" w:hAnsi="Garamond"/>
          <w:sz w:val="22"/>
          <w:szCs w:val="22"/>
        </w:rPr>
      </w:pPr>
      <w:r w:rsidRPr="00246763">
        <w:rPr>
          <w:rFonts w:ascii="Garamond" w:hAnsi="Garamond"/>
          <w:sz w:val="22"/>
          <w:szCs w:val="22"/>
        </w:rPr>
        <w:lastRenderedPageBreak/>
        <w:t>Nagel, J.</w:t>
      </w:r>
      <w:r w:rsidR="00A565C6" w:rsidRPr="00246763">
        <w:rPr>
          <w:rFonts w:ascii="Garamond" w:hAnsi="Garamond"/>
          <w:sz w:val="22"/>
          <w:szCs w:val="22"/>
        </w:rPr>
        <w:t>*</w:t>
      </w:r>
      <w:r w:rsidRPr="00246763">
        <w:rPr>
          <w:rFonts w:ascii="Garamond" w:hAnsi="Garamond"/>
          <w:sz w:val="22"/>
          <w:szCs w:val="22"/>
        </w:rPr>
        <w:t xml:space="preserve">, Kilbride, T. </w:t>
      </w:r>
      <w:r w:rsidR="00A512ED" w:rsidRPr="00246763">
        <w:rPr>
          <w:rFonts w:ascii="Garamond" w:hAnsi="Garamond"/>
          <w:sz w:val="22"/>
          <w:szCs w:val="22"/>
        </w:rPr>
        <w:t xml:space="preserve">&amp; </w:t>
      </w:r>
      <w:r w:rsidR="00A512ED" w:rsidRPr="00246763">
        <w:rPr>
          <w:rFonts w:ascii="Garamond" w:hAnsi="Garamond"/>
          <w:b/>
          <w:sz w:val="22"/>
          <w:szCs w:val="22"/>
        </w:rPr>
        <w:t>Strunk, K.O.</w:t>
      </w:r>
      <w:r w:rsidR="00A512ED" w:rsidRPr="00246763">
        <w:rPr>
          <w:rFonts w:ascii="Garamond" w:hAnsi="Garamond"/>
          <w:sz w:val="22"/>
          <w:szCs w:val="22"/>
        </w:rPr>
        <w:t xml:space="preserve"> (</w:t>
      </w:r>
      <w:proofErr w:type="gramStart"/>
      <w:r w:rsidRPr="00246763">
        <w:rPr>
          <w:rFonts w:ascii="Garamond" w:hAnsi="Garamond"/>
          <w:sz w:val="22"/>
          <w:szCs w:val="22"/>
        </w:rPr>
        <w:t>June</w:t>
      </w:r>
      <w:r w:rsidR="00A512ED" w:rsidRPr="00246763">
        <w:rPr>
          <w:rFonts w:ascii="Garamond" w:hAnsi="Garamond"/>
          <w:sz w:val="22"/>
          <w:szCs w:val="22"/>
        </w:rPr>
        <w:t>,</w:t>
      </w:r>
      <w:proofErr w:type="gramEnd"/>
      <w:r w:rsidR="00A512ED" w:rsidRPr="00246763">
        <w:rPr>
          <w:rFonts w:ascii="Garamond" w:hAnsi="Garamond"/>
          <w:sz w:val="22"/>
          <w:szCs w:val="22"/>
        </w:rPr>
        <w:t xml:space="preserve"> 2021). “</w:t>
      </w:r>
      <w:r w:rsidRPr="00246763">
        <w:rPr>
          <w:rFonts w:ascii="Garamond" w:hAnsi="Garamond"/>
          <w:sz w:val="22"/>
          <w:szCs w:val="22"/>
        </w:rPr>
        <w:t>Competency-Based Education in Michigan’s 21J Pilot Districts: An Early Analysis of Implementation and Innovation</w:t>
      </w:r>
      <w:r w:rsidR="00A512ED" w:rsidRPr="00246763">
        <w:rPr>
          <w:rFonts w:ascii="Garamond" w:hAnsi="Garamond"/>
          <w:sz w:val="22"/>
          <w:szCs w:val="22"/>
        </w:rPr>
        <w:t xml:space="preserve">.”  EPIC Policy Brief. Available at: </w:t>
      </w:r>
      <w:hyperlink r:id="rId45" w:history="1">
        <w:r w:rsidR="009D1169" w:rsidRPr="00246763">
          <w:rPr>
            <w:rStyle w:val="Hyperlink"/>
            <w:rFonts w:ascii="Garamond" w:hAnsi="Garamond"/>
            <w:sz w:val="22"/>
            <w:szCs w:val="22"/>
          </w:rPr>
          <w:t>https://epicedpolicy.org/competency-based-education-in-michigan/</w:t>
        </w:r>
      </w:hyperlink>
    </w:p>
    <w:p w14:paraId="329579E1" w14:textId="2B7176EB" w:rsidR="00A565C6" w:rsidRPr="00246763" w:rsidRDefault="00A565C6" w:rsidP="00246763">
      <w:pPr>
        <w:ind w:left="720" w:hanging="720"/>
        <w:rPr>
          <w:rStyle w:val="Hyperlink"/>
          <w:rFonts w:ascii="Garamond" w:hAnsi="Garamond"/>
          <w:sz w:val="22"/>
          <w:szCs w:val="22"/>
        </w:rPr>
      </w:pPr>
    </w:p>
    <w:p w14:paraId="3AEBE878" w14:textId="0FCB3C8D" w:rsidR="00A565C6" w:rsidRPr="00246763" w:rsidRDefault="00A565C6" w:rsidP="00246763">
      <w:pPr>
        <w:ind w:left="720" w:hanging="720"/>
        <w:rPr>
          <w:rStyle w:val="Hyperlink"/>
          <w:rFonts w:ascii="Garamond" w:hAnsi="Garamond"/>
          <w:color w:val="auto"/>
          <w:sz w:val="22"/>
          <w:szCs w:val="22"/>
          <w:u w:val="none"/>
        </w:rPr>
      </w:pPr>
      <w:r w:rsidRPr="00246763">
        <w:rPr>
          <w:rStyle w:val="Hyperlink"/>
          <w:rFonts w:ascii="Garamond" w:hAnsi="Garamond"/>
          <w:color w:val="auto"/>
          <w:sz w:val="22"/>
          <w:szCs w:val="22"/>
          <w:u w:val="none"/>
        </w:rPr>
        <w:t xml:space="preserve">Hopkins, B.*, Kilbride, T., &amp; </w:t>
      </w:r>
      <w:r w:rsidRPr="001E2D7C">
        <w:rPr>
          <w:rStyle w:val="Hyperlink"/>
          <w:rFonts w:ascii="Garamond" w:hAnsi="Garamond"/>
          <w:b/>
          <w:bCs/>
          <w:color w:val="auto"/>
          <w:sz w:val="22"/>
          <w:szCs w:val="22"/>
          <w:u w:val="none"/>
        </w:rPr>
        <w:t>Strunk, K.O.</w:t>
      </w:r>
      <w:r w:rsidRPr="00246763">
        <w:rPr>
          <w:rStyle w:val="Hyperlink"/>
          <w:rFonts w:ascii="Garamond" w:hAnsi="Garamond"/>
          <w:color w:val="auto"/>
          <w:sz w:val="22"/>
          <w:szCs w:val="22"/>
          <w:u w:val="none"/>
        </w:rPr>
        <w:t xml:space="preserve"> (</w:t>
      </w:r>
      <w:proofErr w:type="gramStart"/>
      <w:r w:rsidRPr="00246763">
        <w:rPr>
          <w:rStyle w:val="Hyperlink"/>
          <w:rFonts w:ascii="Garamond" w:hAnsi="Garamond"/>
          <w:color w:val="auto"/>
          <w:sz w:val="22"/>
          <w:szCs w:val="22"/>
          <w:u w:val="none"/>
        </w:rPr>
        <w:t>May,</w:t>
      </w:r>
      <w:proofErr w:type="gramEnd"/>
      <w:r w:rsidRPr="00246763">
        <w:rPr>
          <w:rStyle w:val="Hyperlink"/>
          <w:rFonts w:ascii="Garamond" w:hAnsi="Garamond"/>
          <w:color w:val="auto"/>
          <w:sz w:val="22"/>
          <w:szCs w:val="22"/>
          <w:u w:val="none"/>
        </w:rPr>
        <w:t xml:space="preserve"> 2021). “Trends in Michigan’s K-12 Public School Teaching Workforce.” EPIC Policy Brief. Available at: </w:t>
      </w:r>
      <w:hyperlink r:id="rId46" w:history="1">
        <w:r w:rsidRPr="00246763">
          <w:rPr>
            <w:rStyle w:val="Hyperlink"/>
            <w:rFonts w:ascii="Garamond" w:hAnsi="Garamond"/>
            <w:sz w:val="22"/>
            <w:szCs w:val="22"/>
          </w:rPr>
          <w:t>https://epicedpolicy.org/trends-in-michigans-k-12-public-school-teaching-workforce/</w:t>
        </w:r>
      </w:hyperlink>
    </w:p>
    <w:p w14:paraId="543A4955" w14:textId="77777777" w:rsidR="009D1169" w:rsidRPr="00246763" w:rsidRDefault="009D1169" w:rsidP="00246763">
      <w:pPr>
        <w:rPr>
          <w:rFonts w:ascii="Garamond" w:hAnsi="Garamond"/>
          <w:sz w:val="22"/>
          <w:szCs w:val="22"/>
        </w:rPr>
      </w:pPr>
    </w:p>
    <w:p w14:paraId="0E97287D" w14:textId="270EF58B" w:rsidR="00EB3568" w:rsidRPr="00246763" w:rsidRDefault="004E2A1B" w:rsidP="00246763">
      <w:pPr>
        <w:ind w:left="720" w:hanging="720"/>
        <w:rPr>
          <w:rFonts w:ascii="Garamond" w:hAnsi="Garamond"/>
          <w:sz w:val="22"/>
          <w:szCs w:val="22"/>
        </w:rPr>
      </w:pPr>
      <w:r w:rsidRPr="00246763">
        <w:rPr>
          <w:rFonts w:ascii="Garamond" w:hAnsi="Garamond"/>
          <w:sz w:val="22"/>
          <w:szCs w:val="22"/>
        </w:rPr>
        <w:t>Hopkins, B</w:t>
      </w:r>
      <w:r w:rsidR="00EB3568" w:rsidRPr="00246763">
        <w:rPr>
          <w:rFonts w:ascii="Garamond" w:hAnsi="Garamond"/>
          <w:sz w:val="22"/>
          <w:szCs w:val="22"/>
        </w:rPr>
        <w:t xml:space="preserve">.*, </w:t>
      </w:r>
      <w:r w:rsidR="00066667" w:rsidRPr="00246763">
        <w:rPr>
          <w:rFonts w:ascii="Garamond" w:hAnsi="Garamond"/>
          <w:sz w:val="22"/>
          <w:szCs w:val="22"/>
        </w:rPr>
        <w:t xml:space="preserve">Turner, M., Lovitz, M.*, </w:t>
      </w:r>
      <w:r w:rsidR="00EB3568" w:rsidRPr="00246763">
        <w:rPr>
          <w:rFonts w:ascii="Garamond" w:hAnsi="Garamond"/>
          <w:sz w:val="22"/>
          <w:szCs w:val="22"/>
        </w:rPr>
        <w:t xml:space="preserve">&amp; </w:t>
      </w:r>
      <w:r w:rsidR="00EB3568" w:rsidRPr="00246763">
        <w:rPr>
          <w:rFonts w:ascii="Garamond" w:hAnsi="Garamond"/>
          <w:b/>
          <w:sz w:val="22"/>
          <w:szCs w:val="22"/>
        </w:rPr>
        <w:t>Strunk, K.O.</w:t>
      </w:r>
      <w:r w:rsidR="00EB3568" w:rsidRPr="00246763">
        <w:rPr>
          <w:rFonts w:ascii="Garamond" w:hAnsi="Garamond"/>
          <w:sz w:val="22"/>
          <w:szCs w:val="22"/>
        </w:rPr>
        <w:t xml:space="preserve"> (</w:t>
      </w:r>
      <w:proofErr w:type="gramStart"/>
      <w:r w:rsidR="00EB3568" w:rsidRPr="00246763">
        <w:rPr>
          <w:rFonts w:ascii="Garamond" w:hAnsi="Garamond"/>
          <w:sz w:val="22"/>
          <w:szCs w:val="22"/>
        </w:rPr>
        <w:t>April,</w:t>
      </w:r>
      <w:proofErr w:type="gramEnd"/>
      <w:r w:rsidR="00EB3568" w:rsidRPr="00246763">
        <w:rPr>
          <w:rFonts w:ascii="Garamond" w:hAnsi="Garamond"/>
          <w:sz w:val="22"/>
          <w:szCs w:val="22"/>
        </w:rPr>
        <w:t xml:space="preserve"> 2021). “</w:t>
      </w:r>
      <w:r w:rsidR="00066667" w:rsidRPr="00246763">
        <w:rPr>
          <w:rFonts w:ascii="Garamond" w:hAnsi="Garamond"/>
          <w:sz w:val="22"/>
          <w:szCs w:val="22"/>
        </w:rPr>
        <w:t>A Look Inside Michigan Classrooms: Educators’ Perceptions of COVID-19 and K-12 Schooling in the Fall of 2020</w:t>
      </w:r>
      <w:r w:rsidR="00EB3568" w:rsidRPr="00246763">
        <w:rPr>
          <w:rFonts w:ascii="Garamond" w:hAnsi="Garamond"/>
          <w:sz w:val="22"/>
          <w:szCs w:val="22"/>
        </w:rPr>
        <w:t xml:space="preserve">.”  EPIC Policy Brief. Available at: </w:t>
      </w:r>
      <w:hyperlink r:id="rId47" w:history="1">
        <w:r w:rsidR="00490E43" w:rsidRPr="00246763">
          <w:rPr>
            <w:rStyle w:val="Hyperlink"/>
            <w:rFonts w:ascii="Garamond" w:hAnsi="Garamond"/>
            <w:sz w:val="22"/>
            <w:szCs w:val="22"/>
          </w:rPr>
          <w:t>https://epicedpolicy.org/fall-2020-covid-19-survey_policy_brief/</w:t>
        </w:r>
      </w:hyperlink>
    </w:p>
    <w:p w14:paraId="50CC7BC5" w14:textId="77777777" w:rsidR="00490E43" w:rsidRPr="00246763" w:rsidRDefault="00490E43" w:rsidP="00246763">
      <w:pPr>
        <w:ind w:left="720" w:hanging="720"/>
        <w:rPr>
          <w:rFonts w:ascii="Garamond" w:hAnsi="Garamond"/>
          <w:sz w:val="22"/>
          <w:szCs w:val="22"/>
        </w:rPr>
      </w:pPr>
    </w:p>
    <w:p w14:paraId="5FDA704E" w14:textId="008BEBAD" w:rsidR="007D6F59" w:rsidRPr="00246763" w:rsidRDefault="007D6F59" w:rsidP="00246763">
      <w:pPr>
        <w:ind w:left="720" w:hanging="720"/>
        <w:rPr>
          <w:rFonts w:ascii="Garamond" w:hAnsi="Garamond"/>
          <w:sz w:val="22"/>
          <w:szCs w:val="22"/>
        </w:rPr>
      </w:pPr>
      <w:r w:rsidRPr="00246763">
        <w:rPr>
          <w:rFonts w:ascii="Garamond" w:hAnsi="Garamond"/>
          <w:sz w:val="22"/>
          <w:szCs w:val="22"/>
        </w:rPr>
        <w:t xml:space="preserve">Cummings, A.*, Kilbride, T., Turner, M., Zhu, Q., &amp; </w:t>
      </w:r>
      <w:r w:rsidRPr="00246763">
        <w:rPr>
          <w:rFonts w:ascii="Garamond" w:hAnsi="Garamond"/>
          <w:b/>
          <w:sz w:val="22"/>
          <w:szCs w:val="22"/>
        </w:rPr>
        <w:t>Strunk, K.O.</w:t>
      </w:r>
      <w:r w:rsidRPr="00246763">
        <w:rPr>
          <w:rFonts w:ascii="Garamond" w:hAnsi="Garamond"/>
          <w:sz w:val="22"/>
          <w:szCs w:val="22"/>
        </w:rPr>
        <w:t xml:space="preserve"> (</w:t>
      </w:r>
      <w:proofErr w:type="gramStart"/>
      <w:r w:rsidRPr="00246763">
        <w:rPr>
          <w:rFonts w:ascii="Garamond" w:hAnsi="Garamond"/>
          <w:sz w:val="22"/>
          <w:szCs w:val="22"/>
        </w:rPr>
        <w:t>August,</w:t>
      </w:r>
      <w:proofErr w:type="gramEnd"/>
      <w:r w:rsidRPr="00246763">
        <w:rPr>
          <w:rFonts w:ascii="Garamond" w:hAnsi="Garamond"/>
          <w:sz w:val="22"/>
          <w:szCs w:val="22"/>
        </w:rPr>
        <w:t xml:space="preserve"> 2020). “How did Michigan Educators Respond to the Suspension of Face-to-Face Instruction due to COVID-19? An Analysis of Educators’ Responses to the 2020 EPIC COVID-19 Survey.”  EPIC Policy Brief. Available at: </w:t>
      </w:r>
      <w:hyperlink r:id="rId48" w:history="1">
        <w:r w:rsidR="000E4F4D" w:rsidRPr="00246763">
          <w:rPr>
            <w:rStyle w:val="Hyperlink"/>
            <w:rFonts w:ascii="Garamond" w:hAnsi="Garamond"/>
            <w:sz w:val="22"/>
            <w:szCs w:val="22"/>
          </w:rPr>
          <w:t>https://epicedpolicy.org/how-did-michigan-educators-respond-to-the-suspension-of-face-to-face-instruction-due-to-covid-19/</w:t>
        </w:r>
      </w:hyperlink>
    </w:p>
    <w:p w14:paraId="2FBF959B" w14:textId="77777777" w:rsidR="007D6F59" w:rsidRPr="00246763" w:rsidRDefault="007D6F59" w:rsidP="00246763">
      <w:pPr>
        <w:ind w:left="720" w:hanging="720"/>
        <w:rPr>
          <w:rFonts w:ascii="Garamond" w:hAnsi="Garamond"/>
          <w:sz w:val="22"/>
          <w:szCs w:val="22"/>
        </w:rPr>
      </w:pPr>
    </w:p>
    <w:p w14:paraId="78ED64DA" w14:textId="5A13415E" w:rsidR="00797374" w:rsidRPr="00246763" w:rsidRDefault="00797374" w:rsidP="00246763">
      <w:pPr>
        <w:ind w:left="720" w:hanging="720"/>
        <w:rPr>
          <w:rFonts w:ascii="Garamond" w:hAnsi="Garamond"/>
          <w:sz w:val="22"/>
          <w:szCs w:val="22"/>
        </w:rPr>
      </w:pPr>
      <w:r w:rsidRPr="00246763">
        <w:rPr>
          <w:rFonts w:ascii="Garamond" w:hAnsi="Garamond"/>
          <w:sz w:val="22"/>
          <w:szCs w:val="22"/>
        </w:rPr>
        <w:t>Lovitz, M.</w:t>
      </w:r>
      <w:r w:rsidR="00076552" w:rsidRPr="00246763">
        <w:rPr>
          <w:rFonts w:ascii="Garamond" w:hAnsi="Garamond"/>
          <w:sz w:val="22"/>
          <w:szCs w:val="22"/>
        </w:rPr>
        <w:t>*</w:t>
      </w:r>
      <w:r w:rsidRPr="00246763">
        <w:rPr>
          <w:rFonts w:ascii="Garamond" w:hAnsi="Garamond"/>
          <w:sz w:val="22"/>
          <w:szCs w:val="22"/>
        </w:rPr>
        <w:t xml:space="preserve">, </w:t>
      </w:r>
      <w:r w:rsidR="00076552" w:rsidRPr="00246763">
        <w:rPr>
          <w:rFonts w:ascii="Garamond" w:hAnsi="Garamond"/>
          <w:sz w:val="22"/>
          <w:szCs w:val="22"/>
        </w:rPr>
        <w:t>Kilbride, T., Turner, M.</w:t>
      </w:r>
      <w:r w:rsidRPr="00246763">
        <w:rPr>
          <w:rFonts w:ascii="Garamond" w:hAnsi="Garamond"/>
          <w:sz w:val="22"/>
          <w:szCs w:val="22"/>
        </w:rPr>
        <w:t>,</w:t>
      </w:r>
      <w:r w:rsidR="00076552" w:rsidRPr="00246763">
        <w:rPr>
          <w:rFonts w:ascii="Garamond" w:hAnsi="Garamond"/>
          <w:sz w:val="22"/>
          <w:szCs w:val="22"/>
        </w:rPr>
        <w:t xml:space="preserve"> &amp;</w:t>
      </w:r>
      <w:r w:rsidRPr="00246763">
        <w:rPr>
          <w:rFonts w:ascii="Garamond" w:hAnsi="Garamond"/>
          <w:sz w:val="22"/>
          <w:szCs w:val="22"/>
        </w:rPr>
        <w:t xml:space="preserve"> </w:t>
      </w:r>
      <w:r w:rsidRPr="00246763">
        <w:rPr>
          <w:rFonts w:ascii="Garamond" w:hAnsi="Garamond"/>
          <w:b/>
          <w:sz w:val="22"/>
          <w:szCs w:val="22"/>
        </w:rPr>
        <w:t>Strunk, K.O.</w:t>
      </w:r>
      <w:r w:rsidRPr="00246763">
        <w:rPr>
          <w:rFonts w:ascii="Garamond" w:hAnsi="Garamond"/>
          <w:sz w:val="22"/>
          <w:szCs w:val="22"/>
        </w:rPr>
        <w:t xml:space="preserve"> (</w:t>
      </w:r>
      <w:proofErr w:type="gramStart"/>
      <w:r w:rsidR="00076552" w:rsidRPr="00246763">
        <w:rPr>
          <w:rFonts w:ascii="Garamond" w:hAnsi="Garamond"/>
          <w:sz w:val="22"/>
          <w:szCs w:val="22"/>
        </w:rPr>
        <w:t>July,</w:t>
      </w:r>
      <w:proofErr w:type="gramEnd"/>
      <w:r w:rsidR="00076552" w:rsidRPr="00246763">
        <w:rPr>
          <w:rFonts w:ascii="Garamond" w:hAnsi="Garamond"/>
          <w:sz w:val="22"/>
          <w:szCs w:val="22"/>
        </w:rPr>
        <w:t xml:space="preserve"> 2020</w:t>
      </w:r>
      <w:r w:rsidRPr="00246763">
        <w:rPr>
          <w:rFonts w:ascii="Garamond" w:hAnsi="Garamond"/>
          <w:sz w:val="22"/>
          <w:szCs w:val="22"/>
        </w:rPr>
        <w:t>). “</w:t>
      </w:r>
      <w:r w:rsidR="00076552" w:rsidRPr="00246763">
        <w:rPr>
          <w:rFonts w:ascii="Garamond" w:hAnsi="Garamond"/>
          <w:sz w:val="22"/>
          <w:szCs w:val="22"/>
        </w:rPr>
        <w:t xml:space="preserve">How </w:t>
      </w:r>
      <w:r w:rsidR="00693E30" w:rsidRPr="00246763">
        <w:rPr>
          <w:rFonts w:ascii="Garamond" w:hAnsi="Garamond"/>
          <w:sz w:val="22"/>
          <w:szCs w:val="22"/>
        </w:rPr>
        <w:t>did Michigan School Districts Plan to Educate Students During COVID-19? An Analysis of District Continuity of Learning Plans</w:t>
      </w:r>
      <w:r w:rsidRPr="00246763">
        <w:rPr>
          <w:rFonts w:ascii="Garamond" w:hAnsi="Garamond"/>
          <w:sz w:val="22"/>
          <w:szCs w:val="22"/>
        </w:rPr>
        <w:t xml:space="preserve">.”  EPIC Policy Brief. Available at: </w:t>
      </w:r>
      <w:hyperlink r:id="rId49" w:history="1">
        <w:r w:rsidR="00E43C09" w:rsidRPr="00246763">
          <w:rPr>
            <w:rStyle w:val="Hyperlink"/>
            <w:rFonts w:ascii="Garamond" w:hAnsi="Garamond"/>
            <w:sz w:val="22"/>
            <w:szCs w:val="22"/>
          </w:rPr>
          <w:t>https://epicedpolicy.org/how-did-michigan-school-districts-plan-to-educate-students-during-covid-19/</w:t>
        </w:r>
      </w:hyperlink>
    </w:p>
    <w:p w14:paraId="0FB20765" w14:textId="77777777" w:rsidR="00797374" w:rsidRPr="00246763" w:rsidRDefault="00797374" w:rsidP="00246763">
      <w:pPr>
        <w:ind w:left="720" w:hanging="720"/>
        <w:rPr>
          <w:rFonts w:ascii="Garamond" w:hAnsi="Garamond"/>
          <w:sz w:val="22"/>
          <w:szCs w:val="22"/>
        </w:rPr>
      </w:pPr>
    </w:p>
    <w:p w14:paraId="7535B80C" w14:textId="4642E758" w:rsidR="009E39AE" w:rsidRPr="00246763" w:rsidRDefault="009E39AE" w:rsidP="00246763">
      <w:pPr>
        <w:ind w:left="720" w:hanging="720"/>
        <w:rPr>
          <w:rFonts w:ascii="Garamond" w:hAnsi="Garamond"/>
          <w:sz w:val="22"/>
          <w:szCs w:val="22"/>
        </w:rPr>
      </w:pPr>
      <w:r w:rsidRPr="00246763">
        <w:rPr>
          <w:rFonts w:ascii="Garamond" w:hAnsi="Garamond"/>
          <w:sz w:val="22"/>
          <w:szCs w:val="22"/>
        </w:rPr>
        <w:t xml:space="preserve">Darling-Hammond, L., Goldhaber, D., &amp; </w:t>
      </w:r>
      <w:r w:rsidRPr="00246763">
        <w:rPr>
          <w:rFonts w:ascii="Garamond" w:hAnsi="Garamond"/>
          <w:b/>
          <w:sz w:val="22"/>
          <w:szCs w:val="22"/>
        </w:rPr>
        <w:t>Strunk, K.O</w:t>
      </w:r>
      <w:r w:rsidRPr="00246763">
        <w:rPr>
          <w:rFonts w:ascii="Garamond" w:hAnsi="Garamond"/>
          <w:sz w:val="22"/>
          <w:szCs w:val="22"/>
        </w:rPr>
        <w:t>. (</w:t>
      </w:r>
      <w:proofErr w:type="gramStart"/>
      <w:r w:rsidRPr="00246763">
        <w:rPr>
          <w:rFonts w:ascii="Garamond" w:hAnsi="Garamond"/>
          <w:sz w:val="22"/>
          <w:szCs w:val="22"/>
        </w:rPr>
        <w:t>September,</w:t>
      </w:r>
      <w:proofErr w:type="gramEnd"/>
      <w:r w:rsidRPr="00246763">
        <w:rPr>
          <w:rFonts w:ascii="Garamond" w:hAnsi="Garamond"/>
          <w:sz w:val="22"/>
          <w:szCs w:val="22"/>
        </w:rPr>
        <w:t xml:space="preserve"> 2018). “Teacher Supply Falls Short of Demand in High-Needs Fields, Locations.” Getting Down to Facts II Research Brief. Available at </w:t>
      </w:r>
      <w:hyperlink r:id="rId50" w:history="1">
        <w:r w:rsidRPr="00246763">
          <w:rPr>
            <w:rStyle w:val="Hyperlink"/>
            <w:rFonts w:ascii="Garamond" w:hAnsi="Garamond"/>
            <w:sz w:val="22"/>
            <w:szCs w:val="22"/>
          </w:rPr>
          <w:t>www.gettingdowntofacts.com</w:t>
        </w:r>
      </w:hyperlink>
      <w:r w:rsidRPr="00246763">
        <w:rPr>
          <w:rFonts w:ascii="Garamond" w:hAnsi="Garamond"/>
          <w:sz w:val="22"/>
          <w:szCs w:val="22"/>
        </w:rPr>
        <w:t>.</w:t>
      </w:r>
    </w:p>
    <w:p w14:paraId="28E2AB62" w14:textId="77777777" w:rsidR="009E39AE" w:rsidRPr="00246763" w:rsidRDefault="009E39AE" w:rsidP="00246763">
      <w:pPr>
        <w:rPr>
          <w:rFonts w:ascii="Garamond" w:hAnsi="Garamond"/>
          <w:sz w:val="22"/>
          <w:szCs w:val="22"/>
        </w:rPr>
      </w:pPr>
    </w:p>
    <w:p w14:paraId="1AD58E5E" w14:textId="77777777" w:rsidR="009E39AE" w:rsidRPr="00246763" w:rsidRDefault="009E39AE" w:rsidP="00246763">
      <w:pPr>
        <w:ind w:left="720" w:hanging="720"/>
        <w:rPr>
          <w:rFonts w:ascii="Garamond" w:hAnsi="Garamond"/>
          <w:sz w:val="22"/>
          <w:szCs w:val="22"/>
        </w:rPr>
      </w:pPr>
      <w:r w:rsidRPr="00246763">
        <w:rPr>
          <w:rFonts w:ascii="Garamond" w:hAnsi="Garamond"/>
          <w:sz w:val="22"/>
          <w:szCs w:val="22"/>
        </w:rPr>
        <w:t xml:space="preserve">Cowen, J., Brunner, E., </w:t>
      </w:r>
      <w:r w:rsidRPr="00246763">
        <w:rPr>
          <w:rFonts w:ascii="Garamond" w:hAnsi="Garamond"/>
          <w:b/>
          <w:sz w:val="22"/>
          <w:szCs w:val="22"/>
        </w:rPr>
        <w:t>Strunk, K.O.</w:t>
      </w:r>
      <w:r w:rsidRPr="00246763">
        <w:rPr>
          <w:rFonts w:ascii="Garamond" w:hAnsi="Garamond"/>
          <w:sz w:val="22"/>
          <w:szCs w:val="22"/>
        </w:rPr>
        <w:t>,</w:t>
      </w:r>
      <w:r w:rsidRPr="00246763">
        <w:rPr>
          <w:rFonts w:ascii="Garamond" w:hAnsi="Garamond"/>
          <w:b/>
          <w:sz w:val="22"/>
          <w:szCs w:val="22"/>
        </w:rPr>
        <w:t xml:space="preserve"> </w:t>
      </w:r>
      <w:r w:rsidRPr="00246763">
        <w:rPr>
          <w:rFonts w:ascii="Garamond" w:hAnsi="Garamond"/>
          <w:sz w:val="22"/>
          <w:szCs w:val="22"/>
        </w:rPr>
        <w:t>Drake, S.* &amp; Robinson, J. (</w:t>
      </w:r>
      <w:proofErr w:type="gramStart"/>
      <w:r w:rsidRPr="00246763">
        <w:rPr>
          <w:rFonts w:ascii="Garamond" w:hAnsi="Garamond"/>
          <w:sz w:val="22"/>
          <w:szCs w:val="22"/>
        </w:rPr>
        <w:t>June,</w:t>
      </w:r>
      <w:proofErr w:type="gramEnd"/>
      <w:r w:rsidRPr="00246763">
        <w:rPr>
          <w:rFonts w:ascii="Garamond" w:hAnsi="Garamond"/>
          <w:sz w:val="22"/>
          <w:szCs w:val="22"/>
        </w:rPr>
        <w:t xml:space="preserve"> 2018). “Teacher Reforms and Teacher Attrition in Michigan.”  EPIC Policy Brief. Available at: </w:t>
      </w:r>
      <w:hyperlink r:id="rId51" w:anchor="teacher-reforms" w:history="1">
        <w:r w:rsidRPr="00246763">
          <w:rPr>
            <w:rStyle w:val="Hyperlink"/>
            <w:rFonts w:ascii="Garamond" w:hAnsi="Garamond"/>
            <w:sz w:val="22"/>
            <w:szCs w:val="22"/>
          </w:rPr>
          <w:t>http://education.msu.edu/epic/publications/#teacher-reforms</w:t>
        </w:r>
      </w:hyperlink>
      <w:r w:rsidRPr="00246763">
        <w:rPr>
          <w:rFonts w:ascii="Garamond" w:hAnsi="Garamond"/>
          <w:sz w:val="22"/>
          <w:szCs w:val="22"/>
        </w:rPr>
        <w:t>.</w:t>
      </w:r>
    </w:p>
    <w:bookmarkEnd w:id="23"/>
    <w:p w14:paraId="0DC375BB" w14:textId="77777777" w:rsidR="009E39AE" w:rsidRPr="00246763" w:rsidRDefault="009E39AE" w:rsidP="00246763">
      <w:pPr>
        <w:rPr>
          <w:rFonts w:ascii="Garamond" w:hAnsi="Garamond"/>
          <w:b/>
          <w:sz w:val="22"/>
          <w:szCs w:val="22"/>
        </w:rPr>
      </w:pPr>
    </w:p>
    <w:p w14:paraId="1E8848A6" w14:textId="77777777" w:rsidR="009E39AE" w:rsidRPr="00246763" w:rsidRDefault="009E39AE" w:rsidP="00246763">
      <w:pPr>
        <w:ind w:left="720" w:hanging="720"/>
        <w:rPr>
          <w:rFonts w:ascii="Garamond" w:hAnsi="Garamond"/>
          <w:sz w:val="22"/>
          <w:szCs w:val="22"/>
        </w:rPr>
      </w:pPr>
      <w:r w:rsidRPr="00246763">
        <w:rPr>
          <w:rFonts w:ascii="Garamond" w:hAnsi="Garamond"/>
          <w:sz w:val="22"/>
          <w:szCs w:val="22"/>
        </w:rPr>
        <w:t xml:space="preserve">Lincove, J.A., Barrett, N., and </w:t>
      </w:r>
      <w:r w:rsidRPr="00246763">
        <w:rPr>
          <w:rFonts w:ascii="Garamond" w:hAnsi="Garamond"/>
          <w:b/>
          <w:sz w:val="22"/>
          <w:szCs w:val="22"/>
        </w:rPr>
        <w:t>Strunk, K.O.</w:t>
      </w:r>
      <w:r w:rsidRPr="00246763">
        <w:rPr>
          <w:rFonts w:ascii="Garamond" w:hAnsi="Garamond"/>
          <w:sz w:val="22"/>
          <w:szCs w:val="22"/>
        </w:rPr>
        <w:t xml:space="preserve"> (</w:t>
      </w:r>
      <w:proofErr w:type="gramStart"/>
      <w:r w:rsidRPr="00246763">
        <w:rPr>
          <w:rFonts w:ascii="Garamond" w:hAnsi="Garamond"/>
          <w:sz w:val="22"/>
          <w:szCs w:val="22"/>
        </w:rPr>
        <w:t>May,</w:t>
      </w:r>
      <w:proofErr w:type="gramEnd"/>
      <w:r w:rsidRPr="00246763">
        <w:rPr>
          <w:rFonts w:ascii="Garamond" w:hAnsi="Garamond"/>
          <w:sz w:val="22"/>
          <w:szCs w:val="22"/>
        </w:rPr>
        <w:t xml:space="preserve"> 2017). “Did Teachers Dismissed After Hurricane Katrina Return to Public Education?” Education Research Alliance for New Orleans Policy Brief.</w:t>
      </w:r>
    </w:p>
    <w:p w14:paraId="6D57C73E" w14:textId="77777777" w:rsidR="009E39AE" w:rsidRPr="00246763" w:rsidRDefault="009E39AE" w:rsidP="00246763">
      <w:pPr>
        <w:ind w:left="720" w:hanging="720"/>
        <w:rPr>
          <w:rFonts w:ascii="Garamond" w:hAnsi="Garamond"/>
          <w:sz w:val="22"/>
          <w:szCs w:val="22"/>
        </w:rPr>
      </w:pPr>
    </w:p>
    <w:p w14:paraId="5B83858A" w14:textId="77777777" w:rsidR="009E39AE" w:rsidRPr="00246763" w:rsidRDefault="009E39AE" w:rsidP="00246763">
      <w:pPr>
        <w:ind w:left="720" w:hanging="720"/>
        <w:rPr>
          <w:rFonts w:ascii="Garamond" w:hAnsi="Garamond"/>
          <w:sz w:val="22"/>
          <w:szCs w:val="22"/>
        </w:rPr>
      </w:pPr>
      <w:r w:rsidRPr="00246763">
        <w:rPr>
          <w:rFonts w:ascii="Garamond" w:hAnsi="Garamond"/>
          <w:sz w:val="22"/>
          <w:szCs w:val="22"/>
        </w:rPr>
        <w:t>Marsh, J.A., Bush, S.M.,</w:t>
      </w:r>
      <w:r w:rsidRPr="00246763">
        <w:rPr>
          <w:rFonts w:ascii="Garamond" w:hAnsi="Garamond"/>
          <w:b/>
          <w:sz w:val="22"/>
          <w:szCs w:val="22"/>
        </w:rPr>
        <w:t xml:space="preserve"> Strunk, K.O.</w:t>
      </w:r>
      <w:r w:rsidRPr="00246763">
        <w:rPr>
          <w:rFonts w:ascii="Garamond" w:hAnsi="Garamond"/>
          <w:sz w:val="22"/>
          <w:szCs w:val="22"/>
        </w:rPr>
        <w:t>, Lincove, J.A., and Huguet, A. (</w:t>
      </w:r>
      <w:proofErr w:type="gramStart"/>
      <w:r w:rsidRPr="00246763">
        <w:rPr>
          <w:rFonts w:ascii="Garamond" w:hAnsi="Garamond"/>
          <w:sz w:val="22"/>
          <w:szCs w:val="22"/>
        </w:rPr>
        <w:t>April,</w:t>
      </w:r>
      <w:proofErr w:type="gramEnd"/>
      <w:r w:rsidRPr="00246763">
        <w:rPr>
          <w:rFonts w:ascii="Garamond" w:hAnsi="Garamond"/>
          <w:sz w:val="22"/>
          <w:szCs w:val="22"/>
        </w:rPr>
        <w:t xml:space="preserve"> 2017). “How Do Schools Respond to State Policies on Teacher Evaluation?” Education Research Alliance for New Orleans Policy Brief.</w:t>
      </w:r>
    </w:p>
    <w:p w14:paraId="5FA6EE40" w14:textId="77777777" w:rsidR="009E39AE" w:rsidRPr="00246763" w:rsidRDefault="009E39AE" w:rsidP="00246763">
      <w:pPr>
        <w:ind w:left="720" w:hanging="720"/>
        <w:rPr>
          <w:rFonts w:ascii="Garamond" w:hAnsi="Garamond"/>
          <w:b/>
          <w:sz w:val="22"/>
          <w:szCs w:val="22"/>
        </w:rPr>
      </w:pPr>
    </w:p>
    <w:p w14:paraId="220EF567" w14:textId="77777777" w:rsidR="009E39AE" w:rsidRPr="00246763" w:rsidRDefault="009E39AE" w:rsidP="00246763">
      <w:pPr>
        <w:ind w:left="720" w:hanging="720"/>
        <w:rPr>
          <w:rFonts w:ascii="Garamond" w:hAnsi="Garamond"/>
          <w:sz w:val="22"/>
          <w:szCs w:val="22"/>
        </w:rPr>
      </w:pPr>
      <w:r w:rsidRPr="00246763">
        <w:rPr>
          <w:rFonts w:ascii="Garamond" w:hAnsi="Garamond"/>
          <w:b/>
          <w:sz w:val="22"/>
          <w:szCs w:val="22"/>
        </w:rPr>
        <w:t xml:space="preserve">Strunk, K.O., </w:t>
      </w:r>
      <w:r w:rsidRPr="00246763">
        <w:rPr>
          <w:rFonts w:ascii="Garamond" w:hAnsi="Garamond"/>
          <w:sz w:val="22"/>
          <w:szCs w:val="22"/>
        </w:rPr>
        <w:t>Barrett, N., and Lincove, J.A. (</w:t>
      </w:r>
      <w:proofErr w:type="gramStart"/>
      <w:r w:rsidRPr="00246763">
        <w:rPr>
          <w:rFonts w:ascii="Garamond" w:hAnsi="Garamond"/>
          <w:sz w:val="22"/>
          <w:szCs w:val="22"/>
        </w:rPr>
        <w:t>February,</w:t>
      </w:r>
      <w:proofErr w:type="gramEnd"/>
      <w:r w:rsidRPr="00246763">
        <w:rPr>
          <w:rFonts w:ascii="Garamond" w:hAnsi="Garamond"/>
          <w:sz w:val="22"/>
          <w:szCs w:val="22"/>
        </w:rPr>
        <w:t xml:space="preserve"> 2017). “When Tenure Ends: Teacher Turnover in Response to Policy Changes in Louisiana.” Education Research Alliance for New Orleans Policy Brief.</w:t>
      </w:r>
    </w:p>
    <w:p w14:paraId="32E93654" w14:textId="77777777" w:rsidR="009E39AE" w:rsidRPr="00246763" w:rsidRDefault="009E39AE" w:rsidP="00246763">
      <w:pPr>
        <w:ind w:left="720" w:hanging="720"/>
        <w:rPr>
          <w:rFonts w:ascii="Garamond" w:hAnsi="Garamond"/>
          <w:b/>
          <w:sz w:val="22"/>
          <w:szCs w:val="22"/>
        </w:rPr>
      </w:pPr>
    </w:p>
    <w:p w14:paraId="37D5FA0D" w14:textId="77777777" w:rsidR="009E39AE" w:rsidRPr="00246763" w:rsidRDefault="009E39AE" w:rsidP="00246763">
      <w:pPr>
        <w:ind w:left="720" w:hanging="720"/>
        <w:rPr>
          <w:rFonts w:ascii="Garamond" w:hAnsi="Garamond"/>
          <w:sz w:val="22"/>
          <w:szCs w:val="22"/>
        </w:rPr>
      </w:pPr>
      <w:r w:rsidRPr="00246763">
        <w:rPr>
          <w:rFonts w:ascii="Garamond" w:hAnsi="Garamond"/>
          <w:b/>
          <w:sz w:val="22"/>
          <w:szCs w:val="22"/>
        </w:rPr>
        <w:t xml:space="preserve">Strunk, K.O., </w:t>
      </w:r>
      <w:r w:rsidRPr="00246763">
        <w:rPr>
          <w:rFonts w:ascii="Garamond" w:hAnsi="Garamond"/>
          <w:sz w:val="22"/>
          <w:szCs w:val="22"/>
        </w:rPr>
        <w:t>Marsh, J.A., and Bruno, P. (</w:t>
      </w:r>
      <w:proofErr w:type="gramStart"/>
      <w:r w:rsidRPr="00246763">
        <w:rPr>
          <w:rFonts w:ascii="Garamond" w:hAnsi="Garamond"/>
          <w:sz w:val="22"/>
          <w:szCs w:val="22"/>
        </w:rPr>
        <w:t>January,</w:t>
      </w:r>
      <w:proofErr w:type="gramEnd"/>
      <w:r w:rsidRPr="00246763">
        <w:rPr>
          <w:rFonts w:ascii="Garamond" w:hAnsi="Garamond"/>
          <w:sz w:val="22"/>
          <w:szCs w:val="22"/>
        </w:rPr>
        <w:t xml:space="preserve"> 2017). “An Effective Teacher for Every Student: Developing a Research Agenda to Further Policy Change.” PACE Policy Brief</w:t>
      </w:r>
    </w:p>
    <w:p w14:paraId="26E68DC8" w14:textId="77777777" w:rsidR="009E39AE" w:rsidRPr="00246763" w:rsidRDefault="009E39AE" w:rsidP="00246763">
      <w:pPr>
        <w:rPr>
          <w:rFonts w:ascii="Garamond" w:hAnsi="Garamond"/>
          <w:b/>
          <w:sz w:val="22"/>
          <w:szCs w:val="22"/>
        </w:rPr>
      </w:pPr>
    </w:p>
    <w:p w14:paraId="39585921" w14:textId="7655CF6B" w:rsidR="00B55B2D" w:rsidRPr="00246763" w:rsidRDefault="009E39AE" w:rsidP="007C617C">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(2009). “California Teachers’ Union Contracts and Negotiations: Moving Beyond the Stereotype.” PACE Policy Brief. </w:t>
      </w:r>
    </w:p>
    <w:p w14:paraId="09D7B5E3" w14:textId="77777777" w:rsidR="007C617C" w:rsidRDefault="007C617C" w:rsidP="007C617C">
      <w:pPr>
        <w:rPr>
          <w:rFonts w:ascii="Garamond" w:hAnsi="Garamond"/>
          <w:b/>
          <w:sz w:val="22"/>
          <w:szCs w:val="22"/>
        </w:rPr>
      </w:pPr>
    </w:p>
    <w:p w14:paraId="336989BA" w14:textId="77777777" w:rsidR="007C617C" w:rsidRPr="007C617C" w:rsidRDefault="007C617C" w:rsidP="007C617C">
      <w:pPr>
        <w:rPr>
          <w:rFonts w:ascii="Garamond" w:hAnsi="Garamond"/>
          <w:b/>
          <w:sz w:val="22"/>
          <w:szCs w:val="22"/>
        </w:rPr>
      </w:pPr>
      <w:r w:rsidRPr="00246763">
        <w:rPr>
          <w:rFonts w:ascii="Garamond" w:hAnsi="Garamond"/>
          <w:b/>
          <w:sz w:val="22"/>
          <w:szCs w:val="22"/>
        </w:rPr>
        <w:t xml:space="preserve">PUBLISHED WORKING PAPERS </w:t>
      </w:r>
    </w:p>
    <w:p w14:paraId="01A0B8D0" w14:textId="77777777" w:rsidR="000575F6" w:rsidRDefault="000575F6" w:rsidP="000575F6">
      <w:pPr>
        <w:rPr>
          <w:rFonts w:ascii="Garamond" w:hAnsi="Garamond"/>
          <w:sz w:val="22"/>
          <w:szCs w:val="22"/>
        </w:rPr>
      </w:pPr>
    </w:p>
    <w:p w14:paraId="090F326E" w14:textId="3BEBC6CB" w:rsidR="000575F6" w:rsidRPr="000575F6" w:rsidRDefault="000575F6" w:rsidP="000575F6">
      <w:pPr>
        <w:ind w:left="720" w:hanging="720"/>
        <w:rPr>
          <w:rFonts w:ascii="Garamond" w:hAnsi="Garamond"/>
          <w:sz w:val="22"/>
          <w:szCs w:val="22"/>
        </w:rPr>
      </w:pPr>
      <w:r w:rsidRPr="000575F6">
        <w:rPr>
          <w:rFonts w:ascii="Garamond" w:hAnsi="Garamond"/>
          <w:sz w:val="22"/>
          <w:szCs w:val="22"/>
        </w:rPr>
        <w:t xml:space="preserve">Harbatkin, E., Nguyen, T., </w:t>
      </w:r>
      <w:r w:rsidRPr="000575F6">
        <w:rPr>
          <w:rFonts w:ascii="Garamond" w:hAnsi="Garamond"/>
          <w:b/>
          <w:bCs/>
          <w:sz w:val="22"/>
          <w:szCs w:val="22"/>
        </w:rPr>
        <w:t>Strunk, K.O.</w:t>
      </w:r>
      <w:r w:rsidRPr="000575F6">
        <w:rPr>
          <w:rFonts w:ascii="Garamond" w:hAnsi="Garamond"/>
          <w:sz w:val="22"/>
          <w:szCs w:val="22"/>
        </w:rPr>
        <w:t xml:space="preserve">, Burns, J., &amp; Moran, A.* “Should I </w:t>
      </w:r>
      <w:proofErr w:type="gramStart"/>
      <w:r w:rsidRPr="000575F6">
        <w:rPr>
          <w:rFonts w:ascii="Garamond" w:hAnsi="Garamond"/>
          <w:sz w:val="22"/>
          <w:szCs w:val="22"/>
        </w:rPr>
        <w:t>Stay</w:t>
      </w:r>
      <w:proofErr w:type="gramEnd"/>
      <w:r w:rsidRPr="000575F6">
        <w:rPr>
          <w:rFonts w:ascii="Garamond" w:hAnsi="Garamond"/>
          <w:sz w:val="22"/>
          <w:szCs w:val="22"/>
        </w:rPr>
        <w:t xml:space="preserve"> or Should I Go (Later)? Teacher Intentions and Turnover in Low-Performing Schools and Districts Before and During the </w:t>
      </w:r>
      <w:r w:rsidRPr="000575F6">
        <w:rPr>
          <w:rFonts w:ascii="Garamond" w:hAnsi="Garamond"/>
          <w:sz w:val="22"/>
          <w:szCs w:val="22"/>
        </w:rPr>
        <w:lastRenderedPageBreak/>
        <w:t>COVID-19 Pandemic.” East Lansing, MI. Education Policy Innovation Collaborative.</w:t>
      </w:r>
      <w:r>
        <w:rPr>
          <w:rFonts w:ascii="Garamond" w:hAnsi="Garamond"/>
          <w:sz w:val="22"/>
          <w:szCs w:val="22"/>
        </w:rPr>
        <w:t xml:space="preserve"> Available at:</w:t>
      </w:r>
      <w:r w:rsidRPr="000575F6">
        <w:rPr>
          <w:rFonts w:ascii="Garamond" w:hAnsi="Garamond"/>
          <w:sz w:val="22"/>
          <w:szCs w:val="22"/>
        </w:rPr>
        <w:t xml:space="preserve"> </w:t>
      </w:r>
      <w:hyperlink r:id="rId52" w:history="1">
        <w:r w:rsidRPr="000575F6">
          <w:rPr>
            <w:rStyle w:val="cf01"/>
            <w:rFonts w:ascii="Garamond" w:hAnsi="Garamond"/>
            <w:color w:val="0000FF"/>
            <w:sz w:val="22"/>
            <w:szCs w:val="22"/>
            <w:u w:val="single"/>
          </w:rPr>
          <w:t>https://epicedpolicy.org/teacher-intentions-and-turnover-in-low-performing-schools-and-districts/</w:t>
        </w:r>
      </w:hyperlink>
      <w:r w:rsidRPr="000575F6">
        <w:rPr>
          <w:rFonts w:ascii="Garamond" w:hAnsi="Garamond" w:cs="Arial"/>
          <w:sz w:val="22"/>
          <w:szCs w:val="22"/>
        </w:rPr>
        <w:t xml:space="preserve">. Also available at: </w:t>
      </w:r>
      <w:hyperlink r:id="rId53" w:history="1">
        <w:r w:rsidRPr="000575F6">
          <w:rPr>
            <w:rStyle w:val="cf01"/>
            <w:rFonts w:ascii="Garamond" w:hAnsi="Garamond"/>
            <w:color w:val="0000FF"/>
            <w:sz w:val="22"/>
            <w:szCs w:val="22"/>
            <w:u w:val="single"/>
          </w:rPr>
          <w:t>https://edworkingpapers.com/ai23-815</w:t>
        </w:r>
      </w:hyperlink>
    </w:p>
    <w:p w14:paraId="207E8465" w14:textId="77777777" w:rsidR="000575F6" w:rsidRDefault="000575F6" w:rsidP="000575F6">
      <w:pPr>
        <w:ind w:left="720" w:hanging="720"/>
        <w:rPr>
          <w:rFonts w:ascii="Garamond" w:hAnsi="Garamond"/>
          <w:sz w:val="22"/>
          <w:szCs w:val="22"/>
        </w:rPr>
      </w:pPr>
    </w:p>
    <w:p w14:paraId="1D727D02" w14:textId="4E01604C" w:rsidR="00A7277D" w:rsidRPr="00EC415F" w:rsidRDefault="00A7277D" w:rsidP="00A7277D">
      <w:pPr>
        <w:spacing w:after="240"/>
        <w:ind w:left="720" w:hanging="720"/>
        <w:rPr>
          <w:rFonts w:ascii="Garamond" w:hAnsi="Garamond"/>
          <w:sz w:val="22"/>
          <w:szCs w:val="22"/>
        </w:rPr>
      </w:pPr>
      <w:r w:rsidRPr="00EC415F">
        <w:rPr>
          <w:rFonts w:ascii="Garamond" w:hAnsi="Garamond"/>
          <w:sz w:val="22"/>
          <w:szCs w:val="22"/>
        </w:rPr>
        <w:t>Wright T.S., Bruner L., Cummings A.</w:t>
      </w:r>
      <w:r w:rsidR="007D7702">
        <w:rPr>
          <w:rFonts w:ascii="Garamond" w:hAnsi="Garamond"/>
          <w:sz w:val="22"/>
          <w:szCs w:val="22"/>
        </w:rPr>
        <w:t>*</w:t>
      </w:r>
      <w:r w:rsidRPr="00EC415F">
        <w:rPr>
          <w:rFonts w:ascii="Garamond" w:hAnsi="Garamond"/>
          <w:sz w:val="22"/>
          <w:szCs w:val="22"/>
        </w:rPr>
        <w:t xml:space="preserve">, &amp; </w:t>
      </w:r>
      <w:r w:rsidRPr="00EC415F">
        <w:rPr>
          <w:rFonts w:ascii="Garamond" w:hAnsi="Garamond"/>
          <w:b/>
          <w:bCs/>
          <w:sz w:val="22"/>
          <w:szCs w:val="22"/>
        </w:rPr>
        <w:t>Strunk, K.O.</w:t>
      </w:r>
      <w:r w:rsidRPr="00EC415F">
        <w:rPr>
          <w:rFonts w:ascii="Garamond" w:hAnsi="Garamond"/>
          <w:sz w:val="22"/>
          <w:szCs w:val="22"/>
        </w:rPr>
        <w:t xml:space="preserve"> (</w:t>
      </w:r>
      <w:proofErr w:type="gramStart"/>
      <w:r w:rsidRPr="00EC415F">
        <w:rPr>
          <w:rFonts w:ascii="Garamond" w:hAnsi="Garamond"/>
          <w:sz w:val="22"/>
          <w:szCs w:val="22"/>
        </w:rPr>
        <w:t>May,</w:t>
      </w:r>
      <w:proofErr w:type="gramEnd"/>
      <w:r w:rsidRPr="00EC415F">
        <w:rPr>
          <w:rFonts w:ascii="Garamond" w:hAnsi="Garamond"/>
          <w:sz w:val="22"/>
          <w:szCs w:val="22"/>
        </w:rPr>
        <w:t xml:space="preserve"> 2023) “Literacy Instruction in K-3 Classrooms During COVID-19.” East Lansing, MI. Education Policy Innovation Collaborative.</w:t>
      </w:r>
      <w:r w:rsidR="000575F6">
        <w:rPr>
          <w:rFonts w:ascii="Garamond" w:hAnsi="Garamond"/>
          <w:sz w:val="22"/>
          <w:szCs w:val="22"/>
        </w:rPr>
        <w:t xml:space="preserve"> Available at: </w:t>
      </w:r>
      <w:r w:rsidRPr="00EC415F">
        <w:rPr>
          <w:rFonts w:ascii="Garamond" w:hAnsi="Garamond"/>
          <w:sz w:val="22"/>
          <w:szCs w:val="22"/>
        </w:rPr>
        <w:t xml:space="preserve"> </w:t>
      </w:r>
      <w:hyperlink r:id="rId54" w:history="1">
        <w:r w:rsidRPr="00EC415F">
          <w:rPr>
            <w:rStyle w:val="Hyperlink"/>
            <w:rFonts w:ascii="Garamond" w:hAnsi="Garamond"/>
            <w:sz w:val="22"/>
            <w:szCs w:val="22"/>
          </w:rPr>
          <w:t>https://epicedpolicy.org/working-paper-literacy-instruction-during-covid-19/</w:t>
        </w:r>
      </w:hyperlink>
    </w:p>
    <w:p w14:paraId="1BCA8182" w14:textId="00B37A98" w:rsidR="00EA6C3B" w:rsidRDefault="001666C0" w:rsidP="001666C0">
      <w:pPr>
        <w:ind w:left="720" w:hanging="720"/>
        <w:rPr>
          <w:rFonts w:ascii="Garamond" w:hAnsi="Garamond"/>
          <w:sz w:val="22"/>
          <w:szCs w:val="22"/>
        </w:rPr>
      </w:pPr>
      <w:r>
        <w:rPr>
          <w:rFonts w:ascii="Garamond" w:hAnsi="Garamond"/>
          <w:sz w:val="22"/>
          <w:szCs w:val="22"/>
        </w:rPr>
        <w:t xml:space="preserve">Hopkins, B.G.*, </w:t>
      </w:r>
      <w:r>
        <w:rPr>
          <w:rFonts w:ascii="Garamond" w:hAnsi="Garamond"/>
          <w:b/>
          <w:bCs/>
          <w:sz w:val="22"/>
          <w:szCs w:val="22"/>
        </w:rPr>
        <w:t xml:space="preserve">Strunk, K.O., </w:t>
      </w:r>
      <w:r>
        <w:rPr>
          <w:rFonts w:ascii="Garamond" w:hAnsi="Garamond"/>
          <w:sz w:val="22"/>
          <w:szCs w:val="22"/>
        </w:rPr>
        <w:t xml:space="preserve">Imberman, S.A., Truckenmiller, A., Guzman, M.*, &amp; Fisher, M.H. </w:t>
      </w:r>
      <w:r w:rsidR="00186B33">
        <w:rPr>
          <w:rFonts w:ascii="Garamond" w:hAnsi="Garamond"/>
          <w:sz w:val="22"/>
          <w:szCs w:val="22"/>
        </w:rPr>
        <w:t>(</w:t>
      </w:r>
      <w:proofErr w:type="gramStart"/>
      <w:r w:rsidR="00186B33">
        <w:rPr>
          <w:rFonts w:ascii="Garamond" w:hAnsi="Garamond"/>
          <w:sz w:val="22"/>
          <w:szCs w:val="22"/>
        </w:rPr>
        <w:t>May,</w:t>
      </w:r>
      <w:proofErr w:type="gramEnd"/>
      <w:r w:rsidR="00186B33">
        <w:rPr>
          <w:rFonts w:ascii="Garamond" w:hAnsi="Garamond"/>
          <w:sz w:val="22"/>
          <w:szCs w:val="22"/>
        </w:rPr>
        <w:t xml:space="preserve"> 2023) </w:t>
      </w:r>
      <w:r>
        <w:rPr>
          <w:rFonts w:ascii="Garamond" w:hAnsi="Garamond"/>
          <w:sz w:val="22"/>
          <w:szCs w:val="22"/>
        </w:rPr>
        <w:t xml:space="preserve">“Trends in Special Education Identification During the COVID-19 Pandemic: Evidence from Michigan.” </w:t>
      </w:r>
      <w:r w:rsidR="007C0DC8">
        <w:rPr>
          <w:rFonts w:ascii="Garamond" w:hAnsi="Garamond"/>
          <w:sz w:val="22"/>
          <w:szCs w:val="22"/>
        </w:rPr>
        <w:t xml:space="preserve">East Lansing, MI: EPIC Working Paper. Available at: </w:t>
      </w:r>
      <w:hyperlink r:id="rId55" w:history="1">
        <w:r w:rsidR="007C0DC8" w:rsidRPr="00173AFC">
          <w:rPr>
            <w:rStyle w:val="Hyperlink"/>
            <w:rFonts w:ascii="Garamond" w:hAnsi="Garamond"/>
            <w:sz w:val="22"/>
            <w:szCs w:val="22"/>
          </w:rPr>
          <w:t>https://epicedpolicy.org/wp-special-education-identification-trends-during-the-covid-19-pandemic/</w:t>
        </w:r>
      </w:hyperlink>
    </w:p>
    <w:p w14:paraId="3337152A" w14:textId="7E6E3E7B" w:rsidR="001666C0" w:rsidRPr="004624F4" w:rsidRDefault="007C0DC8" w:rsidP="007C0DC8">
      <w:pPr>
        <w:ind w:left="720" w:hanging="720"/>
        <w:rPr>
          <w:rFonts w:ascii="Garamond" w:hAnsi="Garamond"/>
          <w:sz w:val="22"/>
          <w:szCs w:val="22"/>
        </w:rPr>
      </w:pPr>
      <w:r>
        <w:rPr>
          <w:rFonts w:ascii="Garamond" w:hAnsi="Garamond"/>
          <w:sz w:val="22"/>
          <w:szCs w:val="22"/>
        </w:rPr>
        <w:tab/>
        <w:t xml:space="preserve">Also released as: </w:t>
      </w:r>
      <w:r w:rsidR="00186B33">
        <w:rPr>
          <w:rFonts w:ascii="Garamond" w:hAnsi="Garamond"/>
          <w:sz w:val="22"/>
          <w:szCs w:val="22"/>
        </w:rPr>
        <w:t xml:space="preserve">Cambridge, MA: NBER Working Paper w31261. Available at: </w:t>
      </w:r>
      <w:hyperlink r:id="rId56" w:history="1">
        <w:r w:rsidR="00186B33" w:rsidRPr="009B7AEF">
          <w:rPr>
            <w:rStyle w:val="Hyperlink"/>
            <w:rFonts w:ascii="Garamond" w:hAnsi="Garamond"/>
            <w:sz w:val="22"/>
            <w:szCs w:val="22"/>
          </w:rPr>
          <w:t>http://www.nber.org/papers/w31261</w:t>
        </w:r>
      </w:hyperlink>
    </w:p>
    <w:p w14:paraId="20C929C1" w14:textId="77777777" w:rsidR="001666C0" w:rsidRDefault="001666C0" w:rsidP="007C617C">
      <w:pPr>
        <w:ind w:left="720" w:hanging="720"/>
        <w:rPr>
          <w:rFonts w:ascii="Garamond" w:hAnsi="Garamond"/>
          <w:b/>
          <w:bCs/>
          <w:sz w:val="22"/>
          <w:szCs w:val="22"/>
        </w:rPr>
      </w:pPr>
    </w:p>
    <w:p w14:paraId="52FEC009" w14:textId="77777777" w:rsidR="0015291E" w:rsidRDefault="00673857" w:rsidP="0015291E">
      <w:pPr>
        <w:ind w:left="720" w:hanging="720"/>
        <w:rPr>
          <w:rFonts w:ascii="Garamond" w:hAnsi="Garamond"/>
          <w:sz w:val="22"/>
          <w:szCs w:val="22"/>
        </w:rPr>
      </w:pPr>
      <w:r w:rsidRPr="00246763">
        <w:rPr>
          <w:rFonts w:ascii="Garamond" w:hAnsi="Garamond"/>
          <w:b/>
          <w:bCs/>
          <w:sz w:val="22"/>
          <w:szCs w:val="22"/>
        </w:rPr>
        <w:t>Strunk, K.O.</w:t>
      </w:r>
      <w:r>
        <w:rPr>
          <w:rFonts w:ascii="Garamond" w:hAnsi="Garamond"/>
          <w:b/>
          <w:bCs/>
          <w:sz w:val="22"/>
          <w:szCs w:val="22"/>
        </w:rPr>
        <w:t xml:space="preserve">, </w:t>
      </w:r>
      <w:r>
        <w:rPr>
          <w:rFonts w:ascii="Garamond" w:hAnsi="Garamond"/>
          <w:sz w:val="22"/>
          <w:szCs w:val="22"/>
        </w:rPr>
        <w:t>Hopkins, B.G.</w:t>
      </w:r>
      <w:r w:rsidR="00930C6F">
        <w:rPr>
          <w:rFonts w:ascii="Garamond" w:hAnsi="Garamond"/>
          <w:sz w:val="22"/>
          <w:szCs w:val="22"/>
        </w:rPr>
        <w:t>*</w:t>
      </w:r>
      <w:r>
        <w:rPr>
          <w:rFonts w:ascii="Garamond" w:hAnsi="Garamond"/>
          <w:sz w:val="22"/>
          <w:szCs w:val="22"/>
        </w:rPr>
        <w:t>, Kilbride, T., Imberman, S.A.,</w:t>
      </w:r>
      <w:r w:rsidR="00D34091">
        <w:rPr>
          <w:rFonts w:ascii="Garamond" w:hAnsi="Garamond"/>
          <w:sz w:val="22"/>
          <w:szCs w:val="22"/>
        </w:rPr>
        <w:t xml:space="preserve"> &amp; Yu, D.</w:t>
      </w:r>
      <w:r w:rsidR="00930C6F">
        <w:rPr>
          <w:rFonts w:ascii="Garamond" w:hAnsi="Garamond"/>
          <w:sz w:val="22"/>
          <w:szCs w:val="22"/>
        </w:rPr>
        <w:t>*</w:t>
      </w:r>
      <w:r w:rsidRPr="00246763">
        <w:rPr>
          <w:rFonts w:ascii="Garamond" w:hAnsi="Garamond"/>
          <w:sz w:val="22"/>
          <w:szCs w:val="22"/>
        </w:rPr>
        <w:t xml:space="preserve"> </w:t>
      </w:r>
      <w:r>
        <w:rPr>
          <w:rFonts w:ascii="Garamond" w:hAnsi="Garamond"/>
          <w:sz w:val="22"/>
          <w:szCs w:val="22"/>
        </w:rPr>
        <w:t>(</w:t>
      </w:r>
      <w:proofErr w:type="gramStart"/>
      <w:r w:rsidR="00B20476">
        <w:rPr>
          <w:rFonts w:ascii="Garamond" w:hAnsi="Garamond"/>
          <w:sz w:val="22"/>
          <w:szCs w:val="22"/>
        </w:rPr>
        <w:t>May</w:t>
      </w:r>
      <w:r>
        <w:rPr>
          <w:rFonts w:ascii="Garamond" w:hAnsi="Garamond"/>
          <w:sz w:val="22"/>
          <w:szCs w:val="22"/>
        </w:rPr>
        <w:t>,</w:t>
      </w:r>
      <w:proofErr w:type="gramEnd"/>
      <w:r>
        <w:rPr>
          <w:rFonts w:ascii="Garamond" w:hAnsi="Garamond"/>
          <w:sz w:val="22"/>
          <w:szCs w:val="22"/>
        </w:rPr>
        <w:t xml:space="preserve"> 2023). </w:t>
      </w:r>
      <w:r w:rsidRPr="00246763">
        <w:rPr>
          <w:rFonts w:ascii="Garamond" w:hAnsi="Garamond"/>
          <w:sz w:val="22"/>
          <w:szCs w:val="22"/>
        </w:rPr>
        <w:t>“</w:t>
      </w:r>
      <w:r w:rsidR="00D34091">
        <w:rPr>
          <w:rFonts w:ascii="Garamond" w:hAnsi="Garamond"/>
          <w:sz w:val="22"/>
          <w:szCs w:val="22"/>
        </w:rPr>
        <w:t>The Path of Student Learning Delay During the COVID-19 Pandemic: Evidence from Michigan</w:t>
      </w:r>
      <w:r w:rsidRPr="00246763">
        <w:rPr>
          <w:rFonts w:ascii="Garamond" w:hAnsi="Garamond"/>
          <w:sz w:val="22"/>
          <w:szCs w:val="22"/>
        </w:rPr>
        <w:t>.”</w:t>
      </w:r>
      <w:r>
        <w:rPr>
          <w:rFonts w:ascii="Garamond" w:hAnsi="Garamond"/>
          <w:sz w:val="22"/>
          <w:szCs w:val="22"/>
        </w:rPr>
        <w:t xml:space="preserve"> </w:t>
      </w:r>
      <w:r w:rsidR="00B20476">
        <w:rPr>
          <w:rFonts w:ascii="Garamond" w:hAnsi="Garamond"/>
          <w:sz w:val="22"/>
          <w:szCs w:val="22"/>
        </w:rPr>
        <w:t xml:space="preserve">East Lansing, MI: </w:t>
      </w:r>
      <w:r w:rsidR="0015291E">
        <w:rPr>
          <w:rFonts w:ascii="Garamond" w:hAnsi="Garamond"/>
          <w:sz w:val="22"/>
          <w:szCs w:val="22"/>
        </w:rPr>
        <w:t xml:space="preserve">EPIC Working Paper. Available at: </w:t>
      </w:r>
      <w:hyperlink r:id="rId57" w:history="1">
        <w:r w:rsidR="0015291E" w:rsidRPr="009B7AEF">
          <w:rPr>
            <w:rStyle w:val="Hyperlink"/>
            <w:rFonts w:ascii="Garamond" w:hAnsi="Garamond"/>
            <w:sz w:val="22"/>
            <w:szCs w:val="22"/>
          </w:rPr>
          <w:t>https://epicedpolicy.org/wp-the-path-of-student-learning-delay-during-covid-19/</w:t>
        </w:r>
      </w:hyperlink>
      <w:r w:rsidR="0015291E">
        <w:rPr>
          <w:rFonts w:ascii="Garamond" w:hAnsi="Garamond"/>
          <w:sz w:val="22"/>
          <w:szCs w:val="22"/>
        </w:rPr>
        <w:t xml:space="preserve">. </w:t>
      </w:r>
    </w:p>
    <w:p w14:paraId="5E0AB36F" w14:textId="2AF6A403" w:rsidR="00920658" w:rsidRDefault="0015291E" w:rsidP="0015291E">
      <w:pPr>
        <w:ind w:left="720"/>
        <w:rPr>
          <w:rFonts w:ascii="Garamond" w:hAnsi="Garamond"/>
          <w:sz w:val="22"/>
          <w:szCs w:val="22"/>
        </w:rPr>
      </w:pPr>
      <w:r>
        <w:rPr>
          <w:rFonts w:ascii="Garamond" w:hAnsi="Garamond"/>
          <w:sz w:val="22"/>
          <w:szCs w:val="22"/>
        </w:rPr>
        <w:t xml:space="preserve">Also released as: </w:t>
      </w:r>
      <w:r w:rsidR="009D5440">
        <w:rPr>
          <w:rFonts w:ascii="Garamond" w:hAnsi="Garamond"/>
          <w:sz w:val="22"/>
          <w:szCs w:val="22"/>
        </w:rPr>
        <w:t xml:space="preserve">Cambridge, MA: NBER Working Paper w31188. Available at: </w:t>
      </w:r>
      <w:hyperlink r:id="rId58" w:history="1">
        <w:r w:rsidR="00920658" w:rsidRPr="009121BD">
          <w:rPr>
            <w:rStyle w:val="Hyperlink"/>
            <w:rFonts w:ascii="Garamond" w:hAnsi="Garamond"/>
            <w:sz w:val="22"/>
            <w:szCs w:val="22"/>
          </w:rPr>
          <w:t>http://www.nber.org/papers/w31188</w:t>
        </w:r>
      </w:hyperlink>
    </w:p>
    <w:p w14:paraId="7730E96B" w14:textId="03C8A04E" w:rsidR="00673857" w:rsidRDefault="00673857" w:rsidP="00920658">
      <w:pPr>
        <w:ind w:left="720" w:hanging="720"/>
        <w:rPr>
          <w:rFonts w:ascii="Garamond" w:hAnsi="Garamond"/>
          <w:sz w:val="22"/>
          <w:szCs w:val="22"/>
        </w:rPr>
      </w:pPr>
      <w:r w:rsidRPr="00A90809">
        <w:rPr>
          <w:rFonts w:ascii="Garamond" w:hAnsi="Garamond"/>
          <w:sz w:val="22"/>
          <w:szCs w:val="22"/>
        </w:rPr>
        <w:t xml:space="preserve"> </w:t>
      </w:r>
    </w:p>
    <w:p w14:paraId="005A169C" w14:textId="0D93B91B" w:rsidR="007C617C" w:rsidRDefault="007C617C" w:rsidP="007C617C">
      <w:pPr>
        <w:ind w:left="720" w:hanging="720"/>
        <w:rPr>
          <w:rFonts w:ascii="Garamond" w:hAnsi="Garamond"/>
          <w:sz w:val="22"/>
          <w:szCs w:val="22"/>
        </w:rPr>
      </w:pPr>
      <w:r>
        <w:rPr>
          <w:rFonts w:ascii="Garamond" w:hAnsi="Garamond"/>
          <w:sz w:val="22"/>
          <w:szCs w:val="22"/>
        </w:rPr>
        <w:t>Westall, J</w:t>
      </w:r>
      <w:r w:rsidRPr="00246763">
        <w:rPr>
          <w:rFonts w:ascii="Garamond" w:hAnsi="Garamond"/>
          <w:sz w:val="22"/>
          <w:szCs w:val="22"/>
        </w:rPr>
        <w:t>.*,</w:t>
      </w:r>
      <w:r>
        <w:rPr>
          <w:rFonts w:ascii="Garamond" w:hAnsi="Garamond"/>
          <w:sz w:val="22"/>
          <w:szCs w:val="22"/>
        </w:rPr>
        <w:t xml:space="preserve"> Utter, A.*, &amp;</w:t>
      </w:r>
      <w:r w:rsidRPr="00246763">
        <w:rPr>
          <w:rFonts w:ascii="Garamond" w:hAnsi="Garamond"/>
          <w:sz w:val="22"/>
          <w:szCs w:val="22"/>
        </w:rPr>
        <w:t xml:space="preserve"> </w:t>
      </w:r>
      <w:r w:rsidRPr="00246763">
        <w:rPr>
          <w:rFonts w:ascii="Garamond" w:hAnsi="Garamond"/>
          <w:b/>
          <w:bCs/>
          <w:sz w:val="22"/>
          <w:szCs w:val="22"/>
        </w:rPr>
        <w:t>Strunk, K.O.</w:t>
      </w:r>
      <w:r w:rsidRPr="00246763">
        <w:rPr>
          <w:rFonts w:ascii="Garamond" w:hAnsi="Garamond"/>
          <w:sz w:val="22"/>
          <w:szCs w:val="22"/>
        </w:rPr>
        <w:t xml:space="preserve"> </w:t>
      </w:r>
      <w:r>
        <w:rPr>
          <w:rFonts w:ascii="Garamond" w:hAnsi="Garamond"/>
          <w:sz w:val="22"/>
          <w:szCs w:val="22"/>
        </w:rPr>
        <w:t>(</w:t>
      </w:r>
      <w:proofErr w:type="gramStart"/>
      <w:r>
        <w:rPr>
          <w:rFonts w:ascii="Garamond" w:hAnsi="Garamond"/>
          <w:sz w:val="22"/>
          <w:szCs w:val="22"/>
        </w:rPr>
        <w:t>March,</w:t>
      </w:r>
      <w:proofErr w:type="gramEnd"/>
      <w:r>
        <w:rPr>
          <w:rFonts w:ascii="Garamond" w:hAnsi="Garamond"/>
          <w:sz w:val="22"/>
          <w:szCs w:val="22"/>
        </w:rPr>
        <w:t xml:space="preserve"> 2023). </w:t>
      </w:r>
      <w:r w:rsidRPr="00246763">
        <w:rPr>
          <w:rFonts w:ascii="Garamond" w:hAnsi="Garamond"/>
          <w:sz w:val="22"/>
          <w:szCs w:val="22"/>
        </w:rPr>
        <w:t>“</w:t>
      </w:r>
      <w:r>
        <w:rPr>
          <w:rFonts w:ascii="Garamond" w:hAnsi="Garamond"/>
          <w:sz w:val="22"/>
          <w:szCs w:val="22"/>
        </w:rPr>
        <w:t>Following the Letter of the Law: 2020-2021 Retention Outcomes Under Michigan’s Read by Grade Three Law</w:t>
      </w:r>
      <w:r w:rsidRPr="00246763">
        <w:rPr>
          <w:rFonts w:ascii="Garamond" w:hAnsi="Garamond"/>
          <w:sz w:val="22"/>
          <w:szCs w:val="22"/>
        </w:rPr>
        <w:t>.”</w:t>
      </w:r>
      <w:r>
        <w:rPr>
          <w:rFonts w:ascii="Garamond" w:hAnsi="Garamond"/>
          <w:sz w:val="22"/>
          <w:szCs w:val="22"/>
        </w:rPr>
        <w:t xml:space="preserve"> </w:t>
      </w:r>
      <w:r w:rsidRPr="00A90809">
        <w:rPr>
          <w:rFonts w:ascii="Garamond" w:hAnsi="Garamond"/>
          <w:sz w:val="22"/>
          <w:szCs w:val="22"/>
        </w:rPr>
        <w:t>East Lansing, MI: Education Policy Innovation Collaborative.  Available at:</w:t>
      </w:r>
      <w:r>
        <w:rPr>
          <w:rFonts w:ascii="Garamond" w:hAnsi="Garamond"/>
          <w:sz w:val="22"/>
          <w:szCs w:val="22"/>
        </w:rPr>
        <w:t xml:space="preserve"> </w:t>
      </w:r>
      <w:hyperlink r:id="rId59" w:history="1">
        <w:r w:rsidRPr="00E84937">
          <w:rPr>
            <w:rStyle w:val="Hyperlink"/>
            <w:rFonts w:ascii="Garamond" w:hAnsi="Garamond"/>
            <w:sz w:val="22"/>
            <w:szCs w:val="22"/>
          </w:rPr>
          <w:t>https://epicedpolicy.org/working-paper-2020-21-retention-outcomes-under-michigans-rbg3-law/</w:t>
        </w:r>
      </w:hyperlink>
    </w:p>
    <w:p w14:paraId="1B220DCE" w14:textId="77777777" w:rsidR="007C617C" w:rsidRDefault="007C617C" w:rsidP="007C617C">
      <w:pPr>
        <w:rPr>
          <w:rFonts w:ascii="Garamond" w:hAnsi="Garamond"/>
          <w:sz w:val="22"/>
          <w:szCs w:val="22"/>
        </w:rPr>
      </w:pPr>
    </w:p>
    <w:p w14:paraId="0FF75D43" w14:textId="52460223" w:rsidR="009A18F7" w:rsidRDefault="009A18F7" w:rsidP="008E4BEA">
      <w:pPr>
        <w:spacing w:after="240"/>
        <w:ind w:left="720" w:hanging="720"/>
        <w:rPr>
          <w:rFonts w:ascii="Garamond" w:hAnsi="Garamond"/>
          <w:sz w:val="22"/>
          <w:szCs w:val="22"/>
        </w:rPr>
      </w:pPr>
      <w:r w:rsidRPr="00EC415F">
        <w:rPr>
          <w:rStyle w:val="Hyperlink"/>
          <w:rFonts w:ascii="Garamond" w:hAnsi="Garamond"/>
          <w:color w:val="auto"/>
          <w:sz w:val="22"/>
          <w:szCs w:val="22"/>
          <w:u w:val="none"/>
        </w:rPr>
        <w:t>Hopkins B.</w:t>
      </w:r>
      <w:r>
        <w:rPr>
          <w:rStyle w:val="Hyperlink"/>
          <w:rFonts w:ascii="Garamond" w:hAnsi="Garamond"/>
          <w:color w:val="auto"/>
          <w:sz w:val="22"/>
          <w:szCs w:val="22"/>
          <w:u w:val="none"/>
        </w:rPr>
        <w:t>G.*</w:t>
      </w:r>
      <w:r w:rsidRPr="00EC415F">
        <w:rPr>
          <w:rStyle w:val="Hyperlink"/>
          <w:rFonts w:ascii="Garamond" w:hAnsi="Garamond"/>
          <w:color w:val="auto"/>
          <w:sz w:val="22"/>
          <w:szCs w:val="22"/>
          <w:u w:val="none"/>
        </w:rPr>
        <w:t xml:space="preserve">, </w:t>
      </w:r>
      <w:r w:rsidRPr="00EC415F">
        <w:rPr>
          <w:rStyle w:val="Hyperlink"/>
          <w:rFonts w:ascii="Garamond" w:hAnsi="Garamond"/>
          <w:b/>
          <w:bCs/>
          <w:color w:val="auto"/>
          <w:sz w:val="22"/>
          <w:szCs w:val="22"/>
          <w:u w:val="none"/>
        </w:rPr>
        <w:t>Strunk K.O.,</w:t>
      </w:r>
      <w:r w:rsidRPr="00EC415F">
        <w:rPr>
          <w:rStyle w:val="Hyperlink"/>
          <w:rFonts w:ascii="Garamond" w:hAnsi="Garamond"/>
          <w:color w:val="auto"/>
          <w:sz w:val="22"/>
          <w:szCs w:val="22"/>
          <w:u w:val="none"/>
        </w:rPr>
        <w:t xml:space="preserve"> Kilbride T. (</w:t>
      </w:r>
      <w:proofErr w:type="gramStart"/>
      <w:r w:rsidRPr="00EC415F">
        <w:rPr>
          <w:rStyle w:val="Hyperlink"/>
          <w:rFonts w:ascii="Garamond" w:hAnsi="Garamond"/>
          <w:color w:val="auto"/>
          <w:sz w:val="22"/>
          <w:szCs w:val="22"/>
          <w:u w:val="none"/>
        </w:rPr>
        <w:t>January,</w:t>
      </w:r>
      <w:proofErr w:type="gramEnd"/>
      <w:r w:rsidRPr="00EC415F">
        <w:rPr>
          <w:rStyle w:val="Hyperlink"/>
          <w:rFonts w:ascii="Garamond" w:hAnsi="Garamond"/>
          <w:color w:val="auto"/>
          <w:sz w:val="22"/>
          <w:szCs w:val="22"/>
          <w:u w:val="none"/>
        </w:rPr>
        <w:t xml:space="preserve"> 2023) “Differential Student Uptake of In-Person Instruction During the 2020-21 School Year: Evidence from Michigan.” East Lansing, MI. Education Policy Innovation Collaborative.</w:t>
      </w:r>
      <w:r>
        <w:rPr>
          <w:rStyle w:val="Hyperlink"/>
          <w:rFonts w:ascii="Garamond" w:hAnsi="Garamond"/>
          <w:color w:val="auto"/>
          <w:sz w:val="22"/>
          <w:szCs w:val="22"/>
          <w:u w:val="none"/>
        </w:rPr>
        <w:t xml:space="preserve"> </w:t>
      </w:r>
      <w:r w:rsidRPr="00A90809">
        <w:rPr>
          <w:rFonts w:ascii="Garamond" w:hAnsi="Garamond"/>
          <w:sz w:val="22"/>
          <w:szCs w:val="22"/>
        </w:rPr>
        <w:t>Available at:</w:t>
      </w:r>
      <w:r w:rsidRPr="00EC415F">
        <w:rPr>
          <w:rStyle w:val="Hyperlink"/>
          <w:rFonts w:ascii="Garamond" w:hAnsi="Garamond"/>
          <w:color w:val="auto"/>
          <w:sz w:val="22"/>
          <w:szCs w:val="22"/>
          <w:u w:val="none"/>
        </w:rPr>
        <w:t xml:space="preserve"> </w:t>
      </w:r>
      <w:hyperlink r:id="rId60" w:history="1">
        <w:r w:rsidRPr="00EC415F">
          <w:rPr>
            <w:rStyle w:val="Hyperlink"/>
            <w:rFonts w:ascii="Garamond" w:hAnsi="Garamond"/>
            <w:sz w:val="22"/>
            <w:szCs w:val="22"/>
          </w:rPr>
          <w:t>https://epicedpolicy.org/student-uptake-of-in-person-instruction-during-2020-21/</w:t>
        </w:r>
      </w:hyperlink>
    </w:p>
    <w:p w14:paraId="51166A47" w14:textId="7688A30D" w:rsidR="000575F6" w:rsidRPr="000575F6" w:rsidRDefault="00D9024A" w:rsidP="000575F6">
      <w:pPr>
        <w:ind w:left="720" w:hanging="720"/>
        <w:rPr>
          <w:rFonts w:ascii="Garamond" w:hAnsi="Garamond"/>
          <w:color w:val="0000FF"/>
          <w:sz w:val="22"/>
          <w:szCs w:val="22"/>
          <w:u w:val="single"/>
        </w:rPr>
      </w:pPr>
      <w:r>
        <w:rPr>
          <w:rFonts w:ascii="Garamond" w:hAnsi="Garamond"/>
          <w:sz w:val="22"/>
          <w:szCs w:val="22"/>
        </w:rPr>
        <w:t xml:space="preserve">Harbatkin, E.*, Mcilwain, A.*, &amp; </w:t>
      </w:r>
      <w:r w:rsidRPr="008B5B38">
        <w:rPr>
          <w:rFonts w:ascii="Garamond" w:hAnsi="Garamond"/>
          <w:b/>
          <w:bCs/>
          <w:sz w:val="22"/>
          <w:szCs w:val="22"/>
        </w:rPr>
        <w:t>Strunk, K.O.</w:t>
      </w:r>
      <w:r>
        <w:rPr>
          <w:rFonts w:ascii="Garamond" w:hAnsi="Garamond"/>
          <w:sz w:val="22"/>
          <w:szCs w:val="22"/>
        </w:rPr>
        <w:t xml:space="preserve"> </w:t>
      </w:r>
      <w:r w:rsidR="009A18F7">
        <w:rPr>
          <w:rFonts w:ascii="Garamond" w:hAnsi="Garamond"/>
          <w:sz w:val="22"/>
          <w:szCs w:val="22"/>
        </w:rPr>
        <w:t>(</w:t>
      </w:r>
      <w:proofErr w:type="gramStart"/>
      <w:r w:rsidR="009A18F7">
        <w:rPr>
          <w:rFonts w:ascii="Garamond" w:hAnsi="Garamond"/>
          <w:sz w:val="22"/>
          <w:szCs w:val="22"/>
        </w:rPr>
        <w:t>October,</w:t>
      </w:r>
      <w:proofErr w:type="gramEnd"/>
      <w:r w:rsidR="009A18F7">
        <w:rPr>
          <w:rFonts w:ascii="Garamond" w:hAnsi="Garamond"/>
          <w:sz w:val="22"/>
          <w:szCs w:val="22"/>
        </w:rPr>
        <w:t xml:space="preserve"> 2022). </w:t>
      </w:r>
      <w:r>
        <w:rPr>
          <w:rFonts w:ascii="Garamond" w:hAnsi="Garamond"/>
          <w:sz w:val="22"/>
          <w:szCs w:val="22"/>
        </w:rPr>
        <w:t xml:space="preserve">“School Turnaround in a Pandemic: An Examination of the Outsized Impact of COVID-19 on Low-Performing Schools and Their Communities.” </w:t>
      </w:r>
      <w:r w:rsidRPr="00A90809">
        <w:rPr>
          <w:rFonts w:ascii="Garamond" w:hAnsi="Garamond"/>
          <w:sz w:val="22"/>
          <w:szCs w:val="22"/>
        </w:rPr>
        <w:t>East Lansing, MI: Education Policy Innovation Collaborative.  Available at:</w:t>
      </w:r>
      <w:r>
        <w:rPr>
          <w:rFonts w:ascii="Garamond" w:hAnsi="Garamond"/>
          <w:sz w:val="22"/>
          <w:szCs w:val="22"/>
        </w:rPr>
        <w:t xml:space="preserve"> </w:t>
      </w:r>
      <w:hyperlink r:id="rId61" w:history="1">
        <w:r w:rsidR="003A0F0E" w:rsidRPr="00E84937">
          <w:rPr>
            <w:rStyle w:val="Hyperlink"/>
            <w:rFonts w:ascii="Garamond" w:hAnsi="Garamond"/>
            <w:sz w:val="22"/>
            <w:szCs w:val="22"/>
          </w:rPr>
          <w:t>https://epicedpolicy.org/school-turnaround-in-a-pandemic/</w:t>
        </w:r>
      </w:hyperlink>
      <w:r w:rsidR="000575F6">
        <w:rPr>
          <w:rStyle w:val="Hyperlink"/>
          <w:rFonts w:ascii="Garamond" w:hAnsi="Garamond"/>
          <w:sz w:val="22"/>
          <w:szCs w:val="22"/>
        </w:rPr>
        <w:t>.</w:t>
      </w:r>
      <w:r w:rsidR="000575F6">
        <w:rPr>
          <w:rFonts w:ascii="Garamond" w:hAnsi="Garamond"/>
          <w:sz w:val="22"/>
          <w:szCs w:val="22"/>
        </w:rPr>
        <w:t xml:space="preserve">Also available at: </w:t>
      </w:r>
      <w:hyperlink r:id="rId62" w:history="1">
        <w:r w:rsidR="000575F6" w:rsidRPr="005803E6">
          <w:rPr>
            <w:rStyle w:val="Hyperlink"/>
            <w:rFonts w:ascii="Garamond" w:hAnsi="Garamond"/>
            <w:sz w:val="22"/>
            <w:szCs w:val="22"/>
          </w:rPr>
          <w:t>https://www.edworkingpapers.com/ai23-814</w:t>
        </w:r>
      </w:hyperlink>
      <w:r w:rsidR="000575F6">
        <w:rPr>
          <w:rFonts w:ascii="Garamond" w:hAnsi="Garamond"/>
          <w:sz w:val="22"/>
          <w:szCs w:val="22"/>
        </w:rPr>
        <w:t>.</w:t>
      </w:r>
    </w:p>
    <w:p w14:paraId="2B1F2415" w14:textId="77777777" w:rsidR="000575F6" w:rsidRDefault="000575F6" w:rsidP="00D9024A">
      <w:pPr>
        <w:ind w:left="720" w:hanging="720"/>
        <w:rPr>
          <w:rFonts w:ascii="Garamond" w:hAnsi="Garamond"/>
          <w:sz w:val="22"/>
          <w:szCs w:val="22"/>
        </w:rPr>
      </w:pPr>
    </w:p>
    <w:p w14:paraId="31C0FFD1" w14:textId="77777777" w:rsidR="00D9024A" w:rsidRDefault="00D9024A" w:rsidP="003A0F0E">
      <w:pPr>
        <w:rPr>
          <w:rFonts w:ascii="Garamond" w:hAnsi="Garamond"/>
          <w:bCs/>
          <w:sz w:val="22"/>
          <w:szCs w:val="22"/>
        </w:rPr>
      </w:pPr>
    </w:p>
    <w:p w14:paraId="047854FC" w14:textId="096639B8" w:rsidR="007C617C" w:rsidRDefault="007C617C" w:rsidP="007C617C">
      <w:pPr>
        <w:ind w:left="720" w:hanging="720"/>
        <w:rPr>
          <w:rFonts w:ascii="Garamond" w:hAnsi="Garamond"/>
          <w:bCs/>
          <w:sz w:val="22"/>
          <w:szCs w:val="22"/>
        </w:rPr>
      </w:pPr>
      <w:r w:rsidRPr="00246763">
        <w:rPr>
          <w:rFonts w:ascii="Garamond" w:hAnsi="Garamond"/>
          <w:bCs/>
          <w:sz w:val="22"/>
          <w:szCs w:val="22"/>
        </w:rPr>
        <w:t xml:space="preserve">Wood, W.J., Lai*, I., Imberman, S.A, Jones, N.D., &amp; </w:t>
      </w:r>
      <w:r w:rsidRPr="00246763">
        <w:rPr>
          <w:rFonts w:ascii="Garamond" w:hAnsi="Garamond"/>
          <w:b/>
          <w:sz w:val="22"/>
          <w:szCs w:val="22"/>
        </w:rPr>
        <w:t>Strunk, K.O.</w:t>
      </w:r>
      <w:r w:rsidRPr="00246763">
        <w:rPr>
          <w:rFonts w:ascii="Garamond" w:hAnsi="Garamond"/>
          <w:bCs/>
          <w:sz w:val="22"/>
          <w:szCs w:val="22"/>
        </w:rPr>
        <w:t xml:space="preserve"> </w:t>
      </w:r>
      <w:r>
        <w:rPr>
          <w:rFonts w:ascii="Garamond" w:hAnsi="Garamond"/>
          <w:bCs/>
          <w:sz w:val="22"/>
          <w:szCs w:val="22"/>
        </w:rPr>
        <w:t>(</w:t>
      </w:r>
      <w:proofErr w:type="gramStart"/>
      <w:r>
        <w:rPr>
          <w:rFonts w:ascii="Garamond" w:hAnsi="Garamond"/>
          <w:bCs/>
          <w:sz w:val="22"/>
          <w:szCs w:val="22"/>
        </w:rPr>
        <w:t>July,</w:t>
      </w:r>
      <w:proofErr w:type="gramEnd"/>
      <w:r>
        <w:rPr>
          <w:rFonts w:ascii="Garamond" w:hAnsi="Garamond"/>
          <w:bCs/>
          <w:sz w:val="22"/>
          <w:szCs w:val="22"/>
        </w:rPr>
        <w:t xml:space="preserve"> 2022). </w:t>
      </w:r>
      <w:r w:rsidRPr="00246763">
        <w:rPr>
          <w:rFonts w:ascii="Garamond" w:hAnsi="Garamond"/>
          <w:bCs/>
          <w:sz w:val="22"/>
          <w:szCs w:val="22"/>
        </w:rPr>
        <w:t>“Are Effective Teachers for Students with Disabilities Effective Teachers for All?”</w:t>
      </w:r>
      <w:r>
        <w:rPr>
          <w:rFonts w:ascii="Garamond" w:hAnsi="Garamond"/>
          <w:bCs/>
          <w:sz w:val="22"/>
          <w:szCs w:val="22"/>
        </w:rPr>
        <w:t xml:space="preserve"> NBER Working Paper </w:t>
      </w:r>
      <w:r w:rsidRPr="00246763">
        <w:rPr>
          <w:rFonts w:ascii="Garamond" w:hAnsi="Garamond"/>
          <w:sz w:val="22"/>
          <w:szCs w:val="22"/>
        </w:rPr>
        <w:t xml:space="preserve">Working Paper </w:t>
      </w:r>
      <w:r>
        <w:rPr>
          <w:rFonts w:ascii="Garamond" w:hAnsi="Garamond"/>
          <w:sz w:val="22"/>
          <w:szCs w:val="22"/>
        </w:rPr>
        <w:t>30212</w:t>
      </w:r>
      <w:r>
        <w:rPr>
          <w:rFonts w:ascii="Garamond" w:hAnsi="Garamond"/>
          <w:bCs/>
          <w:sz w:val="22"/>
          <w:szCs w:val="22"/>
        </w:rPr>
        <w:t xml:space="preserve">. Available at: </w:t>
      </w:r>
      <w:hyperlink r:id="rId63" w:history="1">
        <w:r w:rsidRPr="00F44E19">
          <w:rPr>
            <w:rStyle w:val="Hyperlink"/>
            <w:rFonts w:ascii="Garamond" w:hAnsi="Garamond"/>
            <w:bCs/>
            <w:sz w:val="22"/>
            <w:szCs w:val="22"/>
          </w:rPr>
          <w:t>https://www.nber.org/papers/w30212</w:t>
        </w:r>
      </w:hyperlink>
      <w:r>
        <w:rPr>
          <w:rFonts w:ascii="Garamond" w:hAnsi="Garamond"/>
          <w:bCs/>
          <w:sz w:val="22"/>
          <w:szCs w:val="22"/>
        </w:rPr>
        <w:t xml:space="preserve">. Also available as CALDER Working Paper </w:t>
      </w:r>
      <w:r w:rsidRPr="00246763">
        <w:rPr>
          <w:rFonts w:ascii="Garamond" w:hAnsi="Garamond"/>
          <w:sz w:val="22"/>
          <w:szCs w:val="22"/>
        </w:rPr>
        <w:t>Working Paper 2</w:t>
      </w:r>
      <w:r>
        <w:rPr>
          <w:rFonts w:ascii="Garamond" w:hAnsi="Garamond"/>
          <w:sz w:val="22"/>
          <w:szCs w:val="22"/>
        </w:rPr>
        <w:t>68</w:t>
      </w:r>
      <w:r w:rsidRPr="00246763">
        <w:rPr>
          <w:rFonts w:ascii="Garamond" w:hAnsi="Garamond"/>
          <w:sz w:val="22"/>
          <w:szCs w:val="22"/>
        </w:rPr>
        <w:t>-0</w:t>
      </w:r>
      <w:r>
        <w:rPr>
          <w:rFonts w:ascii="Garamond" w:hAnsi="Garamond"/>
          <w:sz w:val="22"/>
          <w:szCs w:val="22"/>
        </w:rPr>
        <w:t xml:space="preserve">622 </w:t>
      </w:r>
      <w:r>
        <w:rPr>
          <w:rFonts w:ascii="Garamond" w:hAnsi="Garamond"/>
          <w:bCs/>
          <w:sz w:val="22"/>
          <w:szCs w:val="22"/>
        </w:rPr>
        <w:t xml:space="preserve">at: </w:t>
      </w:r>
      <w:hyperlink r:id="rId64" w:history="1">
        <w:r w:rsidRPr="00F44E19">
          <w:rPr>
            <w:rStyle w:val="Hyperlink"/>
            <w:rFonts w:ascii="Garamond" w:hAnsi="Garamond"/>
            <w:bCs/>
            <w:sz w:val="22"/>
            <w:szCs w:val="22"/>
          </w:rPr>
          <w:t>https://caldercenter.org/sites/default/files/CALDER%20WP%20268-0622.pdf</w:t>
        </w:r>
      </w:hyperlink>
      <w:r>
        <w:rPr>
          <w:rFonts w:ascii="Garamond" w:hAnsi="Garamond"/>
          <w:bCs/>
          <w:sz w:val="22"/>
          <w:szCs w:val="22"/>
        </w:rPr>
        <w:t>.</w:t>
      </w:r>
    </w:p>
    <w:p w14:paraId="1760EB71" w14:textId="77777777" w:rsidR="007C617C" w:rsidRDefault="007C617C" w:rsidP="007C617C">
      <w:pPr>
        <w:ind w:left="720" w:hanging="720"/>
        <w:rPr>
          <w:rFonts w:ascii="Garamond" w:hAnsi="Garamond"/>
          <w:sz w:val="22"/>
          <w:szCs w:val="22"/>
        </w:rPr>
      </w:pPr>
    </w:p>
    <w:p w14:paraId="7C3501BF" w14:textId="77777777" w:rsidR="007C617C" w:rsidRPr="00246763" w:rsidRDefault="007C617C" w:rsidP="007C617C">
      <w:pPr>
        <w:ind w:left="720" w:hanging="720"/>
        <w:rPr>
          <w:rFonts w:ascii="Garamond" w:hAnsi="Garamond"/>
          <w:sz w:val="22"/>
          <w:szCs w:val="22"/>
        </w:rPr>
      </w:pPr>
      <w:r w:rsidRPr="00246763">
        <w:rPr>
          <w:rFonts w:ascii="Garamond" w:hAnsi="Garamond"/>
          <w:sz w:val="22"/>
          <w:szCs w:val="22"/>
        </w:rPr>
        <w:t xml:space="preserve">Austin, W., </w:t>
      </w:r>
      <w:proofErr w:type="spellStart"/>
      <w:r w:rsidRPr="00246763">
        <w:rPr>
          <w:rFonts w:ascii="Garamond" w:hAnsi="Garamond"/>
          <w:sz w:val="22"/>
          <w:szCs w:val="22"/>
        </w:rPr>
        <w:t>Figlio</w:t>
      </w:r>
      <w:proofErr w:type="spellEnd"/>
      <w:r w:rsidRPr="00246763">
        <w:rPr>
          <w:rFonts w:ascii="Garamond" w:hAnsi="Garamond"/>
          <w:sz w:val="22"/>
          <w:szCs w:val="22"/>
        </w:rPr>
        <w:t xml:space="preserve">, D., Goldhaber, D., Hanushek, E.A., Kilbride, T., Koedel, C., Lee, J.S., Lou, J., Ozek, U., Parsons, E., Rivkin, S.G., Sass, T.R., &amp; </w:t>
      </w:r>
      <w:r w:rsidRPr="00246763">
        <w:rPr>
          <w:rFonts w:ascii="Garamond" w:hAnsi="Garamond"/>
          <w:b/>
          <w:bCs/>
          <w:sz w:val="22"/>
          <w:szCs w:val="22"/>
        </w:rPr>
        <w:t>Strunk, K.O.</w:t>
      </w:r>
      <w:r w:rsidRPr="00246763">
        <w:rPr>
          <w:rFonts w:ascii="Garamond" w:hAnsi="Garamond"/>
          <w:sz w:val="22"/>
          <w:szCs w:val="22"/>
        </w:rPr>
        <w:t xml:space="preserve"> (</w:t>
      </w:r>
      <w:proofErr w:type="gramStart"/>
      <w:r w:rsidRPr="00246763">
        <w:rPr>
          <w:rFonts w:ascii="Garamond" w:hAnsi="Garamond"/>
          <w:sz w:val="22"/>
          <w:szCs w:val="22"/>
        </w:rPr>
        <w:t>August,</w:t>
      </w:r>
      <w:proofErr w:type="gramEnd"/>
      <w:r w:rsidRPr="00246763">
        <w:rPr>
          <w:rFonts w:ascii="Garamond" w:hAnsi="Garamond"/>
          <w:sz w:val="22"/>
          <w:szCs w:val="22"/>
        </w:rPr>
        <w:t xml:space="preserve"> 2021). “Academic Mobility in U.S. Public Schools: Evidence from Nearly 3 </w:t>
      </w:r>
      <w:proofErr w:type="gramStart"/>
      <w:r w:rsidRPr="00246763">
        <w:rPr>
          <w:rFonts w:ascii="Garamond" w:hAnsi="Garamond"/>
          <w:sz w:val="22"/>
          <w:szCs w:val="22"/>
        </w:rPr>
        <w:t>Million</w:t>
      </w:r>
      <w:proofErr w:type="gramEnd"/>
      <w:r w:rsidRPr="00246763">
        <w:rPr>
          <w:rFonts w:ascii="Garamond" w:hAnsi="Garamond"/>
          <w:sz w:val="22"/>
          <w:szCs w:val="22"/>
        </w:rPr>
        <w:t xml:space="preserve"> Students.” CALDER Working Paper 227-0821-2. Available at: </w:t>
      </w:r>
      <w:hyperlink r:id="rId65" w:history="1">
        <w:r w:rsidRPr="00246763">
          <w:rPr>
            <w:rStyle w:val="Hyperlink"/>
            <w:rFonts w:ascii="Garamond" w:hAnsi="Garamond"/>
          </w:rPr>
          <w:t>https://caldercenter.org/publications/academic-mobility-us-public-schools-evidence-nearly-3-million-students</w:t>
        </w:r>
      </w:hyperlink>
    </w:p>
    <w:p w14:paraId="18910954" w14:textId="77777777" w:rsidR="007C617C" w:rsidRPr="00246763" w:rsidRDefault="007C617C" w:rsidP="007C617C">
      <w:pPr>
        <w:rPr>
          <w:rFonts w:ascii="Garamond" w:hAnsi="Garamond"/>
          <w:sz w:val="22"/>
          <w:szCs w:val="22"/>
        </w:rPr>
      </w:pPr>
    </w:p>
    <w:p w14:paraId="0F1FA89F" w14:textId="77777777" w:rsidR="007C617C" w:rsidRPr="00246763" w:rsidRDefault="007C617C" w:rsidP="007C617C">
      <w:pPr>
        <w:ind w:left="720" w:hanging="720"/>
        <w:rPr>
          <w:rFonts w:ascii="Garamond" w:hAnsi="Garamond"/>
          <w:sz w:val="22"/>
          <w:szCs w:val="22"/>
        </w:rPr>
      </w:pPr>
      <w:r w:rsidRPr="00246763">
        <w:rPr>
          <w:rFonts w:ascii="Garamond" w:hAnsi="Garamond"/>
          <w:sz w:val="22"/>
          <w:szCs w:val="22"/>
        </w:rPr>
        <w:lastRenderedPageBreak/>
        <w:t xml:space="preserve">Cummings, A.*, </w:t>
      </w:r>
      <w:r w:rsidRPr="00246763">
        <w:rPr>
          <w:rFonts w:ascii="Garamond" w:hAnsi="Garamond"/>
          <w:b/>
          <w:bCs/>
          <w:sz w:val="22"/>
          <w:szCs w:val="22"/>
        </w:rPr>
        <w:t>Strunk, K.O.</w:t>
      </w:r>
      <w:r w:rsidRPr="00246763">
        <w:rPr>
          <w:rFonts w:ascii="Garamond" w:hAnsi="Garamond"/>
          <w:sz w:val="22"/>
          <w:szCs w:val="22"/>
        </w:rPr>
        <w:t>, West, J.*, &amp; Wright, T. (</w:t>
      </w:r>
      <w:proofErr w:type="gramStart"/>
      <w:r w:rsidRPr="00246763">
        <w:rPr>
          <w:rFonts w:ascii="Garamond" w:hAnsi="Garamond"/>
          <w:sz w:val="22"/>
          <w:szCs w:val="22"/>
        </w:rPr>
        <w:t>March,</w:t>
      </w:r>
      <w:proofErr w:type="gramEnd"/>
      <w:r w:rsidRPr="00246763">
        <w:rPr>
          <w:rFonts w:ascii="Garamond" w:hAnsi="Garamond"/>
          <w:sz w:val="22"/>
          <w:szCs w:val="22"/>
        </w:rPr>
        <w:t xml:space="preserve"> 2021). “How ISD Early Literacy Coaches Are Implementing the Read by Grade Three Law.” East Lansing, MI: Education Policy Innovation Collaborative.  Available at: </w:t>
      </w:r>
      <w:hyperlink r:id="rId66" w:history="1">
        <w:r w:rsidRPr="00246763">
          <w:rPr>
            <w:rStyle w:val="Hyperlink"/>
            <w:rFonts w:ascii="Garamond" w:hAnsi="Garamond"/>
            <w:sz w:val="22"/>
            <w:szCs w:val="22"/>
          </w:rPr>
          <w:t>https://epicedpolicy.org/how-isd-early-literacy-coaches-are-implementing-the-read-by-grade-three-law/</w:t>
        </w:r>
      </w:hyperlink>
    </w:p>
    <w:p w14:paraId="4C948BB7" w14:textId="77777777" w:rsidR="007C617C" w:rsidRPr="00246763" w:rsidRDefault="007C617C" w:rsidP="007C617C">
      <w:pPr>
        <w:ind w:left="720" w:hanging="720"/>
        <w:rPr>
          <w:rFonts w:ascii="Garamond" w:hAnsi="Garamond"/>
          <w:sz w:val="22"/>
          <w:szCs w:val="22"/>
        </w:rPr>
      </w:pPr>
    </w:p>
    <w:p w14:paraId="79C0CEE8" w14:textId="77777777" w:rsidR="007C617C" w:rsidRPr="00246763" w:rsidRDefault="007C617C" w:rsidP="007C617C">
      <w:pPr>
        <w:ind w:left="720" w:hanging="720"/>
        <w:rPr>
          <w:rFonts w:ascii="Garamond" w:hAnsi="Garamond"/>
          <w:sz w:val="22"/>
          <w:szCs w:val="22"/>
        </w:rPr>
      </w:pPr>
      <w:r w:rsidRPr="00246763">
        <w:rPr>
          <w:rFonts w:ascii="Garamond" w:hAnsi="Garamond"/>
          <w:b/>
          <w:bCs/>
          <w:sz w:val="22"/>
          <w:szCs w:val="22"/>
        </w:rPr>
        <w:t>Strunk, K.O.</w:t>
      </w:r>
      <w:r w:rsidRPr="00246763">
        <w:rPr>
          <w:rFonts w:ascii="Garamond" w:hAnsi="Garamond"/>
          <w:sz w:val="22"/>
          <w:szCs w:val="22"/>
        </w:rPr>
        <w:t>, Wright, T., Kilbride, T., Zhu, Q.*, Cummings, A.*, West, J.*, Turner, M. &amp; De Voto, C. (</w:t>
      </w:r>
      <w:proofErr w:type="gramStart"/>
      <w:r w:rsidRPr="00246763">
        <w:rPr>
          <w:rFonts w:ascii="Garamond" w:hAnsi="Garamond"/>
          <w:sz w:val="22"/>
          <w:szCs w:val="22"/>
        </w:rPr>
        <w:t>March,</w:t>
      </w:r>
      <w:proofErr w:type="gramEnd"/>
      <w:r w:rsidRPr="00246763">
        <w:rPr>
          <w:rFonts w:ascii="Garamond" w:hAnsi="Garamond"/>
          <w:sz w:val="22"/>
          <w:szCs w:val="22"/>
        </w:rPr>
        <w:t xml:space="preserve"> 2021). “Michigan’s Read by Grade Three Law: Year One Report.” East Lansing, MI: Education Policy Innovation Collaborative.  Available at: </w:t>
      </w:r>
      <w:hyperlink r:id="rId67" w:history="1">
        <w:r w:rsidRPr="00246763">
          <w:rPr>
            <w:rStyle w:val="Hyperlink"/>
            <w:rFonts w:ascii="Garamond" w:hAnsi="Garamond"/>
            <w:sz w:val="22"/>
            <w:szCs w:val="22"/>
          </w:rPr>
          <w:t>https://epicedpolicy.org/rbg3-year-one-report/</w:t>
        </w:r>
      </w:hyperlink>
    </w:p>
    <w:p w14:paraId="74CE9BE8" w14:textId="77777777" w:rsidR="007C617C" w:rsidRPr="00246763" w:rsidRDefault="007C617C" w:rsidP="007C617C">
      <w:pPr>
        <w:rPr>
          <w:rFonts w:ascii="Garamond" w:hAnsi="Garamond"/>
          <w:sz w:val="22"/>
          <w:szCs w:val="22"/>
        </w:rPr>
      </w:pPr>
    </w:p>
    <w:p w14:paraId="353FF66A" w14:textId="77777777" w:rsidR="007C617C" w:rsidRPr="00246763" w:rsidRDefault="007C617C" w:rsidP="007C617C">
      <w:pPr>
        <w:ind w:left="720" w:hanging="720"/>
        <w:rPr>
          <w:rStyle w:val="field-content"/>
          <w:rFonts w:ascii="Garamond" w:hAnsi="Garamond"/>
          <w:color w:val="333333"/>
          <w:sz w:val="22"/>
          <w:szCs w:val="22"/>
          <w:shd w:val="clear" w:color="auto" w:fill="FFFFFF"/>
        </w:rPr>
      </w:pPr>
      <w:r w:rsidRPr="00246763">
        <w:rPr>
          <w:rFonts w:ascii="Garamond" w:hAnsi="Garamond"/>
          <w:sz w:val="22"/>
          <w:szCs w:val="22"/>
        </w:rPr>
        <w:t xml:space="preserve">Grossman, M., </w:t>
      </w:r>
      <w:proofErr w:type="spellStart"/>
      <w:r w:rsidRPr="00246763">
        <w:rPr>
          <w:rFonts w:ascii="Garamond" w:hAnsi="Garamond"/>
          <w:sz w:val="22"/>
          <w:szCs w:val="22"/>
        </w:rPr>
        <w:t>Reckhow</w:t>
      </w:r>
      <w:proofErr w:type="spellEnd"/>
      <w:r w:rsidRPr="00246763">
        <w:rPr>
          <w:rFonts w:ascii="Garamond" w:hAnsi="Garamond"/>
          <w:sz w:val="22"/>
          <w:szCs w:val="22"/>
        </w:rPr>
        <w:t xml:space="preserve">, S., </w:t>
      </w:r>
      <w:r w:rsidRPr="00246763">
        <w:rPr>
          <w:rFonts w:ascii="Garamond" w:hAnsi="Garamond"/>
          <w:b/>
          <w:bCs/>
          <w:sz w:val="22"/>
          <w:szCs w:val="22"/>
        </w:rPr>
        <w:t>Strunk, K.O.</w:t>
      </w:r>
      <w:r w:rsidRPr="00246763">
        <w:rPr>
          <w:rFonts w:ascii="Garamond" w:hAnsi="Garamond"/>
          <w:sz w:val="22"/>
          <w:szCs w:val="22"/>
        </w:rPr>
        <w:t xml:space="preserve">, &amp; Turner, M. (2021). “All States Close but Red Districts Reopen: The Politics of In-Person Schooling During the COVID-19 Pandemic.” </w:t>
      </w:r>
      <w:r w:rsidRPr="00246763">
        <w:rPr>
          <w:rStyle w:val="field-content"/>
          <w:rFonts w:ascii="Garamond" w:hAnsi="Garamond"/>
          <w:color w:val="333333"/>
          <w:sz w:val="22"/>
          <w:szCs w:val="22"/>
          <w:shd w:val="clear" w:color="auto" w:fill="FFFFFF"/>
        </w:rPr>
        <w:t>(</w:t>
      </w:r>
      <w:proofErr w:type="spellStart"/>
      <w:r w:rsidRPr="00246763">
        <w:rPr>
          <w:rStyle w:val="field-content"/>
          <w:rFonts w:ascii="Garamond" w:hAnsi="Garamond"/>
          <w:color w:val="333333"/>
          <w:sz w:val="22"/>
          <w:szCs w:val="22"/>
          <w:shd w:val="clear" w:color="auto" w:fill="FFFFFF"/>
        </w:rPr>
        <w:t>EdWorkingPaper</w:t>
      </w:r>
      <w:proofErr w:type="spellEnd"/>
      <w:r w:rsidRPr="00246763">
        <w:rPr>
          <w:rStyle w:val="field-content"/>
          <w:rFonts w:ascii="Garamond" w:hAnsi="Garamond"/>
          <w:color w:val="333333"/>
          <w:sz w:val="22"/>
          <w:szCs w:val="22"/>
          <w:shd w:val="clear" w:color="auto" w:fill="FFFFFF"/>
        </w:rPr>
        <w:t>: 21-355). Retrieved from Annenberg Institute at Brown University:</w:t>
      </w:r>
      <w:r w:rsidRPr="00246763">
        <w:t xml:space="preserve"> </w:t>
      </w:r>
      <w:hyperlink r:id="rId68" w:history="1">
        <w:r w:rsidRPr="00246763">
          <w:rPr>
            <w:rStyle w:val="Hyperlink"/>
            <w:rFonts w:ascii="Garamond" w:hAnsi="Garamond"/>
            <w:sz w:val="22"/>
            <w:szCs w:val="22"/>
            <w:shd w:val="clear" w:color="auto" w:fill="FFFFFF"/>
          </w:rPr>
          <w:t>https://www.edworkingpapers.com/ai21-355</w:t>
        </w:r>
      </w:hyperlink>
    </w:p>
    <w:p w14:paraId="71DCFFF8" w14:textId="77777777" w:rsidR="007C617C" w:rsidRPr="00246763" w:rsidRDefault="007C617C" w:rsidP="007C617C">
      <w:pPr>
        <w:ind w:left="720" w:hanging="720"/>
        <w:rPr>
          <w:rFonts w:ascii="Garamond" w:hAnsi="Garamond"/>
          <w:color w:val="333333"/>
          <w:sz w:val="22"/>
          <w:szCs w:val="22"/>
          <w:shd w:val="clear" w:color="auto" w:fill="FFFFFF"/>
        </w:rPr>
      </w:pPr>
      <w:r w:rsidRPr="00246763">
        <w:rPr>
          <w:rStyle w:val="field-content"/>
          <w:rFonts w:ascii="Garamond" w:hAnsi="Garamond"/>
          <w:color w:val="333333"/>
          <w:sz w:val="22"/>
          <w:szCs w:val="22"/>
          <w:shd w:val="clear" w:color="auto" w:fill="FFFFFF"/>
        </w:rPr>
        <w:t> </w:t>
      </w:r>
      <w:r w:rsidRPr="00246763">
        <w:rPr>
          <w:rFonts w:ascii="Garamond" w:hAnsi="Garamond"/>
          <w:color w:val="333333"/>
          <w:sz w:val="22"/>
          <w:szCs w:val="22"/>
          <w:shd w:val="clear" w:color="auto" w:fill="FFFFFF"/>
        </w:rPr>
        <w:t xml:space="preserve"> </w:t>
      </w:r>
    </w:p>
    <w:p w14:paraId="4654C787" w14:textId="77777777" w:rsidR="007C617C" w:rsidRPr="00246763" w:rsidRDefault="007C617C" w:rsidP="007C617C">
      <w:pPr>
        <w:ind w:left="720" w:hanging="720"/>
        <w:rPr>
          <w:rFonts w:ascii="Garamond" w:hAnsi="Garamond"/>
          <w:bCs/>
          <w:sz w:val="22"/>
          <w:szCs w:val="22"/>
        </w:rPr>
      </w:pPr>
      <w:r w:rsidRPr="00246763">
        <w:rPr>
          <w:rFonts w:ascii="Garamond" w:hAnsi="Garamond"/>
          <w:bCs/>
          <w:sz w:val="22"/>
          <w:szCs w:val="22"/>
        </w:rPr>
        <w:t xml:space="preserve">Goldhaber, D., Imberman, S., </w:t>
      </w:r>
      <w:r w:rsidRPr="00246763">
        <w:rPr>
          <w:rFonts w:ascii="Garamond" w:hAnsi="Garamond"/>
          <w:b/>
          <w:sz w:val="22"/>
          <w:szCs w:val="22"/>
        </w:rPr>
        <w:t>Strunk, K.O.</w:t>
      </w:r>
      <w:r w:rsidRPr="00246763">
        <w:rPr>
          <w:rFonts w:ascii="Garamond" w:hAnsi="Garamond"/>
          <w:bCs/>
          <w:sz w:val="22"/>
          <w:szCs w:val="22"/>
        </w:rPr>
        <w:t>, Hopkins, B.*, Brown, N., Harbatkin, E.*, &amp; Kilbride, T (</w:t>
      </w:r>
      <w:proofErr w:type="gramStart"/>
      <w:r w:rsidRPr="00246763">
        <w:rPr>
          <w:rFonts w:ascii="Garamond" w:hAnsi="Garamond"/>
          <w:bCs/>
          <w:sz w:val="22"/>
          <w:szCs w:val="22"/>
        </w:rPr>
        <w:t>December,</w:t>
      </w:r>
      <w:proofErr w:type="gramEnd"/>
      <w:r w:rsidRPr="00246763">
        <w:rPr>
          <w:rFonts w:ascii="Garamond" w:hAnsi="Garamond"/>
          <w:bCs/>
          <w:sz w:val="22"/>
          <w:szCs w:val="22"/>
        </w:rPr>
        <w:t xml:space="preserve"> 2020). “To What Extent Does In-Person Schooling Contribute to the Spread of COVID-19? Evidence from Michigan and Washington.”  Education Policy Innovation Collaborative. Available at: </w:t>
      </w:r>
      <w:hyperlink r:id="rId69" w:history="1">
        <w:r w:rsidRPr="00246763">
          <w:rPr>
            <w:rStyle w:val="Hyperlink"/>
            <w:rFonts w:ascii="Garamond" w:hAnsi="Garamond"/>
            <w:bCs/>
            <w:sz w:val="22"/>
            <w:szCs w:val="22"/>
          </w:rPr>
          <w:t>https://epicedpolicy.org/wp-content/uploads/2020/12/COVID-and-Schools-Dec2020.pdf</w:t>
        </w:r>
      </w:hyperlink>
      <w:r w:rsidRPr="00246763">
        <w:rPr>
          <w:rStyle w:val="Hyperlink"/>
          <w:rFonts w:ascii="Garamond" w:hAnsi="Garamond"/>
          <w:bCs/>
          <w:sz w:val="22"/>
          <w:szCs w:val="22"/>
        </w:rPr>
        <w:t xml:space="preserve">. </w:t>
      </w:r>
      <w:r w:rsidRPr="00246763">
        <w:rPr>
          <w:rFonts w:ascii="Garamond" w:hAnsi="Garamond"/>
          <w:bCs/>
          <w:sz w:val="22"/>
          <w:szCs w:val="22"/>
        </w:rPr>
        <w:t xml:space="preserve">Also available as the National Bureau of Economic Research (NBER) Working Paper 28455 at </w:t>
      </w:r>
      <w:hyperlink r:id="rId70" w:history="1">
        <w:r w:rsidRPr="00246763">
          <w:rPr>
            <w:rStyle w:val="Hyperlink"/>
            <w:rFonts w:ascii="Garamond" w:hAnsi="Garamond"/>
            <w:bCs/>
            <w:sz w:val="22"/>
            <w:szCs w:val="22"/>
          </w:rPr>
          <w:t>http://www.nber.org/papers/w28455</w:t>
        </w:r>
      </w:hyperlink>
    </w:p>
    <w:p w14:paraId="3D775864" w14:textId="77777777" w:rsidR="007C617C" w:rsidRPr="00246763" w:rsidRDefault="007C617C" w:rsidP="007C617C">
      <w:pPr>
        <w:rPr>
          <w:rFonts w:ascii="Garamond" w:hAnsi="Garamond"/>
          <w:bCs/>
          <w:sz w:val="22"/>
          <w:szCs w:val="22"/>
        </w:rPr>
      </w:pPr>
    </w:p>
    <w:p w14:paraId="2686BFB5" w14:textId="77777777" w:rsidR="007C617C" w:rsidRPr="00246763" w:rsidRDefault="007C617C" w:rsidP="007C617C">
      <w:pPr>
        <w:ind w:left="720" w:hanging="720"/>
        <w:rPr>
          <w:rFonts w:ascii="Garamond" w:hAnsi="Garamond"/>
          <w:bCs/>
          <w:sz w:val="22"/>
          <w:szCs w:val="22"/>
        </w:rPr>
      </w:pPr>
      <w:r w:rsidRPr="00246763">
        <w:rPr>
          <w:rFonts w:ascii="Garamond" w:hAnsi="Garamond"/>
          <w:bCs/>
          <w:sz w:val="22"/>
          <w:szCs w:val="22"/>
        </w:rPr>
        <w:t xml:space="preserve">Lai, I.*, Wood, W.J.*, Imberman, S.A., Jones, N., &amp; </w:t>
      </w:r>
      <w:r w:rsidRPr="00246763">
        <w:rPr>
          <w:rFonts w:ascii="Garamond" w:hAnsi="Garamond"/>
          <w:b/>
          <w:sz w:val="22"/>
          <w:szCs w:val="22"/>
        </w:rPr>
        <w:t>Strunk, K.O.</w:t>
      </w:r>
      <w:r w:rsidRPr="00246763">
        <w:rPr>
          <w:rFonts w:ascii="Garamond" w:hAnsi="Garamond"/>
          <w:bCs/>
          <w:sz w:val="22"/>
          <w:szCs w:val="22"/>
        </w:rPr>
        <w:t xml:space="preserve"> (</w:t>
      </w:r>
      <w:proofErr w:type="gramStart"/>
      <w:r w:rsidRPr="00246763">
        <w:rPr>
          <w:rFonts w:ascii="Garamond" w:hAnsi="Garamond"/>
          <w:bCs/>
          <w:sz w:val="22"/>
          <w:szCs w:val="22"/>
        </w:rPr>
        <w:t>February,</w:t>
      </w:r>
      <w:proofErr w:type="gramEnd"/>
      <w:r w:rsidRPr="00246763">
        <w:rPr>
          <w:rFonts w:ascii="Garamond" w:hAnsi="Garamond"/>
          <w:bCs/>
          <w:sz w:val="22"/>
          <w:szCs w:val="22"/>
        </w:rPr>
        <w:t xml:space="preserve"> 2020). Teacher Quality Gaps by Disability and Socioeconomic Status: Evidence from Los Angeles. CALDER Working Paper 228-0220. Available at: </w:t>
      </w:r>
      <w:hyperlink r:id="rId71" w:history="1">
        <w:r w:rsidRPr="00246763">
          <w:rPr>
            <w:rStyle w:val="Hyperlink"/>
            <w:rFonts w:ascii="Garamond" w:hAnsi="Garamond"/>
            <w:sz w:val="22"/>
            <w:szCs w:val="22"/>
          </w:rPr>
          <w:t>https://caldercenter.org/publications/teacher-quality-gaps-disability-and-socioeconomic-status-evidence-los-angeles</w:t>
        </w:r>
      </w:hyperlink>
      <w:r w:rsidRPr="00246763">
        <w:rPr>
          <w:rFonts w:ascii="Garamond" w:hAnsi="Garamond"/>
          <w:sz w:val="22"/>
          <w:szCs w:val="22"/>
        </w:rPr>
        <w:t>.</w:t>
      </w:r>
    </w:p>
    <w:p w14:paraId="1A755241" w14:textId="77777777" w:rsidR="007C617C" w:rsidRPr="00246763" w:rsidRDefault="007C617C" w:rsidP="007C617C">
      <w:pPr>
        <w:ind w:left="720" w:hanging="720"/>
        <w:rPr>
          <w:rFonts w:ascii="Garamond" w:hAnsi="Garamond"/>
          <w:b/>
          <w:sz w:val="22"/>
          <w:szCs w:val="22"/>
        </w:rPr>
      </w:pPr>
    </w:p>
    <w:p w14:paraId="21E156BD" w14:textId="77777777" w:rsidR="007C617C" w:rsidRPr="00246763" w:rsidRDefault="007C617C" w:rsidP="007C617C">
      <w:pPr>
        <w:ind w:left="720" w:hanging="720"/>
        <w:rPr>
          <w:rFonts w:ascii="Garamond" w:hAnsi="Garamond"/>
          <w:sz w:val="22"/>
          <w:szCs w:val="22"/>
        </w:rPr>
      </w:pPr>
      <w:r w:rsidRPr="00246763">
        <w:rPr>
          <w:rFonts w:ascii="Garamond" w:hAnsi="Garamond"/>
          <w:sz w:val="22"/>
          <w:szCs w:val="22"/>
        </w:rPr>
        <w:t xml:space="preserve">Austin, W., </w:t>
      </w:r>
      <w:proofErr w:type="spellStart"/>
      <w:r w:rsidRPr="00246763">
        <w:rPr>
          <w:rFonts w:ascii="Garamond" w:hAnsi="Garamond"/>
          <w:sz w:val="22"/>
          <w:szCs w:val="22"/>
        </w:rPr>
        <w:t>Figlio</w:t>
      </w:r>
      <w:proofErr w:type="spellEnd"/>
      <w:r w:rsidRPr="00246763">
        <w:rPr>
          <w:rFonts w:ascii="Garamond" w:hAnsi="Garamond"/>
          <w:sz w:val="22"/>
          <w:szCs w:val="22"/>
        </w:rPr>
        <w:t xml:space="preserve">, D., Goldhaber, D., Hanushek, E.A., Kilbride, T., Koedel, C., Lee, J.S., Lou, J., Ozek, U., Parsons, E., Rivkin, S.G., Sass, T.R., &amp; </w:t>
      </w:r>
      <w:r w:rsidRPr="00246763">
        <w:rPr>
          <w:rFonts w:ascii="Garamond" w:hAnsi="Garamond"/>
          <w:b/>
          <w:bCs/>
          <w:sz w:val="22"/>
          <w:szCs w:val="22"/>
        </w:rPr>
        <w:t>Strunk, K.O.</w:t>
      </w:r>
      <w:r w:rsidRPr="00246763">
        <w:rPr>
          <w:rFonts w:ascii="Garamond" w:hAnsi="Garamond"/>
          <w:sz w:val="22"/>
          <w:szCs w:val="22"/>
        </w:rPr>
        <w:t xml:space="preserve"> (</w:t>
      </w:r>
      <w:proofErr w:type="gramStart"/>
      <w:r w:rsidRPr="00246763">
        <w:rPr>
          <w:rFonts w:ascii="Garamond" w:hAnsi="Garamond"/>
          <w:sz w:val="22"/>
          <w:szCs w:val="22"/>
        </w:rPr>
        <w:t>February,</w:t>
      </w:r>
      <w:proofErr w:type="gramEnd"/>
      <w:r w:rsidRPr="00246763">
        <w:rPr>
          <w:rFonts w:ascii="Garamond" w:hAnsi="Garamond"/>
          <w:sz w:val="22"/>
          <w:szCs w:val="22"/>
        </w:rPr>
        <w:t xml:space="preserve"> 2020). “Where are Initially Low-performing Students Most Likely to Succeed? A Multi-state Analysis of Academic Mobility.” CALDER Working Paper 227-0220. Available at: </w:t>
      </w:r>
      <w:hyperlink r:id="rId72" w:history="1">
        <w:r w:rsidRPr="00246763">
          <w:rPr>
            <w:rStyle w:val="Hyperlink"/>
            <w:rFonts w:ascii="Garamond" w:hAnsi="Garamond"/>
            <w:sz w:val="22"/>
            <w:szCs w:val="22"/>
          </w:rPr>
          <w:t>https://caldercenter.org/publications/where-are-initially-low-performing-students-most-likely-succeed-multi-state-analysis</w:t>
        </w:r>
      </w:hyperlink>
      <w:r w:rsidRPr="00246763">
        <w:rPr>
          <w:rFonts w:ascii="Garamond" w:hAnsi="Garamond"/>
          <w:sz w:val="22"/>
          <w:szCs w:val="22"/>
        </w:rPr>
        <w:t xml:space="preserve">. </w:t>
      </w:r>
    </w:p>
    <w:p w14:paraId="5CC9634E" w14:textId="77777777" w:rsidR="007C617C" w:rsidRPr="00246763" w:rsidRDefault="007C617C" w:rsidP="007C617C">
      <w:pPr>
        <w:ind w:left="720" w:hanging="720"/>
        <w:rPr>
          <w:rFonts w:ascii="Garamond" w:hAnsi="Garamond"/>
          <w:sz w:val="22"/>
          <w:szCs w:val="22"/>
        </w:rPr>
      </w:pPr>
    </w:p>
    <w:p w14:paraId="34F38E97" w14:textId="77777777" w:rsidR="007C617C" w:rsidRPr="00246763" w:rsidRDefault="007C617C" w:rsidP="007C617C">
      <w:pPr>
        <w:ind w:left="720" w:hanging="720"/>
        <w:rPr>
          <w:rFonts w:ascii="Garamond" w:hAnsi="Garamond"/>
          <w:sz w:val="22"/>
          <w:szCs w:val="22"/>
        </w:rPr>
      </w:pPr>
      <w:r w:rsidRPr="00246763">
        <w:rPr>
          <w:rFonts w:ascii="Garamond" w:hAnsi="Garamond"/>
          <w:sz w:val="22"/>
          <w:szCs w:val="22"/>
        </w:rPr>
        <w:t xml:space="preserve">Bruno, P.*, Rabovsky, S.*, &amp; </w:t>
      </w:r>
      <w:r w:rsidRPr="00246763">
        <w:rPr>
          <w:rFonts w:ascii="Garamond" w:hAnsi="Garamond"/>
          <w:b/>
          <w:sz w:val="22"/>
          <w:szCs w:val="22"/>
        </w:rPr>
        <w:t xml:space="preserve">Strunk, K.O. </w:t>
      </w:r>
      <w:r w:rsidRPr="00246763">
        <w:rPr>
          <w:rFonts w:ascii="Garamond" w:hAnsi="Garamond"/>
          <w:sz w:val="22"/>
          <w:szCs w:val="22"/>
        </w:rPr>
        <w:t>(</w:t>
      </w:r>
      <w:proofErr w:type="gramStart"/>
      <w:r w:rsidRPr="00246763">
        <w:rPr>
          <w:rFonts w:ascii="Garamond" w:hAnsi="Garamond"/>
          <w:sz w:val="22"/>
          <w:szCs w:val="22"/>
        </w:rPr>
        <w:t>January,</w:t>
      </w:r>
      <w:proofErr w:type="gramEnd"/>
      <w:r w:rsidRPr="00246763">
        <w:rPr>
          <w:rFonts w:ascii="Garamond" w:hAnsi="Garamond"/>
          <w:sz w:val="22"/>
          <w:szCs w:val="22"/>
        </w:rPr>
        <w:t xml:space="preserve"> 2019). “Taking their First Steps: The Distribution of New Teachers in School and Classroom Contexts and Implications for Teacher Effectiveness and Growth.” CALDER Working Paper 212-0119-1. Available at: </w:t>
      </w:r>
      <w:r w:rsidRPr="00246763">
        <w:rPr>
          <w:rStyle w:val="Hyperlink"/>
          <w:rFonts w:ascii="Garamond" w:hAnsi="Garamond"/>
          <w:sz w:val="22"/>
          <w:szCs w:val="22"/>
        </w:rPr>
        <w:t>https://caldercenter.org/publications/taking-their-first-steps-distribution-new-teachers-school-and-classroom-contexts-and</w:t>
      </w:r>
    </w:p>
    <w:p w14:paraId="7EB1F5DE" w14:textId="77777777" w:rsidR="007C617C" w:rsidRPr="00246763" w:rsidRDefault="007C617C" w:rsidP="007C617C">
      <w:pPr>
        <w:rPr>
          <w:rFonts w:ascii="Garamond" w:hAnsi="Garamond"/>
          <w:sz w:val="22"/>
          <w:szCs w:val="22"/>
          <w:shd w:val="clear" w:color="auto" w:fill="FFFFFF"/>
        </w:rPr>
      </w:pPr>
    </w:p>
    <w:p w14:paraId="0C323CA3" w14:textId="77777777" w:rsidR="007C617C" w:rsidRPr="00246763" w:rsidRDefault="007C617C" w:rsidP="007C617C">
      <w:pPr>
        <w:ind w:left="720" w:hanging="720"/>
        <w:rPr>
          <w:rFonts w:ascii="Garamond" w:hAnsi="Garamond"/>
          <w:sz w:val="22"/>
          <w:szCs w:val="22"/>
          <w:shd w:val="clear" w:color="auto" w:fill="FFFFFF"/>
        </w:rPr>
      </w:pPr>
      <w:bookmarkStart w:id="24" w:name="_Hlk3490897"/>
      <w:r w:rsidRPr="00246763">
        <w:rPr>
          <w:rFonts w:ascii="Garamond" w:hAnsi="Garamond"/>
          <w:b/>
          <w:sz w:val="22"/>
          <w:szCs w:val="22"/>
          <w:shd w:val="clear" w:color="auto" w:fill="FFFFFF"/>
        </w:rPr>
        <w:t>Strunk, K.O.,</w:t>
      </w:r>
      <w:r w:rsidRPr="00246763">
        <w:rPr>
          <w:rFonts w:ascii="Garamond" w:hAnsi="Garamond"/>
          <w:sz w:val="22"/>
          <w:szCs w:val="22"/>
          <w:shd w:val="clear" w:color="auto" w:fill="FFFFFF"/>
        </w:rPr>
        <w:t xml:space="preserve"> Cowen, J., Goldhaber, D., Marianno, B.D., Kilbride, T. *, &amp; </w:t>
      </w:r>
      <w:hyperlink r:id="rId73" w:history="1">
        <w:r w:rsidRPr="00246763">
          <w:rPr>
            <w:rStyle w:val="Hyperlink"/>
            <w:rFonts w:ascii="Garamond" w:hAnsi="Garamond"/>
            <w:color w:val="auto"/>
            <w:sz w:val="22"/>
            <w:szCs w:val="22"/>
            <w:u w:val="none"/>
            <w:shd w:val="clear" w:color="auto" w:fill="FFFFFF"/>
          </w:rPr>
          <w:t>Theobald</w:t>
        </w:r>
      </w:hyperlink>
      <w:r w:rsidRPr="00246763">
        <w:rPr>
          <w:rStyle w:val="Hyperlink"/>
          <w:rFonts w:ascii="Garamond" w:hAnsi="Garamond"/>
          <w:color w:val="auto"/>
          <w:sz w:val="22"/>
          <w:szCs w:val="22"/>
          <w:u w:val="none"/>
          <w:shd w:val="clear" w:color="auto" w:fill="FFFFFF"/>
        </w:rPr>
        <w:t>, R.</w:t>
      </w:r>
      <w:r w:rsidRPr="00246763">
        <w:rPr>
          <w:rFonts w:ascii="Garamond" w:hAnsi="Garamond"/>
          <w:sz w:val="22"/>
          <w:szCs w:val="22"/>
          <w:shd w:val="clear" w:color="auto" w:fill="FFFFFF"/>
        </w:rPr>
        <w:t> (</w:t>
      </w:r>
      <w:proofErr w:type="gramStart"/>
      <w:r w:rsidRPr="00246763">
        <w:rPr>
          <w:rFonts w:ascii="Garamond" w:hAnsi="Garamond"/>
          <w:sz w:val="22"/>
          <w:szCs w:val="22"/>
          <w:shd w:val="clear" w:color="auto" w:fill="FFFFFF"/>
        </w:rPr>
        <w:t>December,</w:t>
      </w:r>
      <w:proofErr w:type="gramEnd"/>
      <w:r w:rsidRPr="00246763">
        <w:rPr>
          <w:rFonts w:ascii="Garamond" w:hAnsi="Garamond"/>
          <w:sz w:val="22"/>
          <w:szCs w:val="22"/>
          <w:shd w:val="clear" w:color="auto" w:fill="FFFFFF"/>
        </w:rPr>
        <w:t xml:space="preserve"> </w:t>
      </w:r>
      <w:r w:rsidRPr="00246763">
        <w:rPr>
          <w:rStyle w:val="date-display-single"/>
          <w:rFonts w:ascii="Garamond" w:hAnsi="Garamond"/>
          <w:sz w:val="22"/>
          <w:szCs w:val="22"/>
          <w:shd w:val="clear" w:color="auto" w:fill="FFFFFF"/>
        </w:rPr>
        <w:t>2018</w:t>
      </w:r>
      <w:r w:rsidRPr="00246763">
        <w:rPr>
          <w:rFonts w:ascii="Garamond" w:hAnsi="Garamond"/>
          <w:sz w:val="22"/>
          <w:szCs w:val="22"/>
          <w:shd w:val="clear" w:color="auto" w:fill="FFFFFF"/>
        </w:rPr>
        <w:t xml:space="preserve">). Collective Bargaining and State-Level Reforms: Assessing Changes to the Restrictiveness of Collective Bargaining Agreements across Three States. CALDER Working Paper No. 210-1218-1. </w:t>
      </w:r>
      <w:hyperlink r:id="rId74" w:history="1">
        <w:r w:rsidRPr="00246763">
          <w:rPr>
            <w:rStyle w:val="Hyperlink"/>
            <w:rFonts w:ascii="Garamond" w:hAnsi="Garamond"/>
            <w:sz w:val="22"/>
            <w:szCs w:val="22"/>
            <w:shd w:val="clear" w:color="auto" w:fill="FFFFFF"/>
          </w:rPr>
          <w:t>https://caldercenter.org/publications/collective-bargaining-and-state-level-reforms-assessing-changes-restrictiveness</w:t>
        </w:r>
      </w:hyperlink>
    </w:p>
    <w:p w14:paraId="7E4CFDC5" w14:textId="77777777" w:rsidR="007C617C" w:rsidRPr="00246763" w:rsidRDefault="007C617C" w:rsidP="007C617C">
      <w:pPr>
        <w:rPr>
          <w:rFonts w:ascii="Garamond" w:hAnsi="Garamond"/>
          <w:sz w:val="22"/>
          <w:szCs w:val="22"/>
        </w:rPr>
      </w:pPr>
    </w:p>
    <w:p w14:paraId="6AB0767C" w14:textId="77777777" w:rsidR="007C617C" w:rsidRPr="00246763" w:rsidRDefault="007C617C" w:rsidP="007C617C">
      <w:pPr>
        <w:ind w:left="720" w:hanging="720"/>
        <w:rPr>
          <w:rFonts w:ascii="Garamond" w:hAnsi="Garamond"/>
          <w:sz w:val="22"/>
          <w:szCs w:val="22"/>
        </w:rPr>
      </w:pPr>
      <w:r w:rsidRPr="00246763">
        <w:rPr>
          <w:rFonts w:ascii="Garamond" w:hAnsi="Garamond"/>
          <w:sz w:val="22"/>
          <w:szCs w:val="22"/>
        </w:rPr>
        <w:t xml:space="preserve">Goldhaber, D., </w:t>
      </w:r>
      <w:r w:rsidRPr="00246763">
        <w:rPr>
          <w:rFonts w:ascii="Garamond" w:hAnsi="Garamond"/>
          <w:b/>
          <w:sz w:val="22"/>
          <w:szCs w:val="22"/>
        </w:rPr>
        <w:t>Strunk, K.O</w:t>
      </w:r>
      <w:r w:rsidRPr="00246763">
        <w:rPr>
          <w:rFonts w:ascii="Garamond" w:hAnsi="Garamond"/>
          <w:sz w:val="22"/>
          <w:szCs w:val="22"/>
        </w:rPr>
        <w:t>., Brown, N., Chambers, A.*, Naito, N.*, &amp; Wolff, M.* (</w:t>
      </w:r>
      <w:proofErr w:type="gramStart"/>
      <w:r w:rsidRPr="00246763">
        <w:rPr>
          <w:rFonts w:ascii="Garamond" w:hAnsi="Garamond"/>
          <w:sz w:val="22"/>
          <w:szCs w:val="22"/>
        </w:rPr>
        <w:t>September,</w:t>
      </w:r>
      <w:proofErr w:type="gramEnd"/>
      <w:r w:rsidRPr="00246763">
        <w:rPr>
          <w:rFonts w:ascii="Garamond" w:hAnsi="Garamond"/>
          <w:sz w:val="22"/>
          <w:szCs w:val="22"/>
        </w:rPr>
        <w:t xml:space="preserve"> 2018). “Teacher Staffing Challenges in California: Exploring the Factors that Influence Teacher Staffing and Distribution.” Getting Down to Facts II Technical Paper. Available at </w:t>
      </w:r>
      <w:hyperlink r:id="rId75" w:history="1">
        <w:r w:rsidRPr="00246763">
          <w:rPr>
            <w:rStyle w:val="Hyperlink"/>
            <w:rFonts w:ascii="Garamond" w:hAnsi="Garamond"/>
            <w:sz w:val="22"/>
            <w:szCs w:val="22"/>
          </w:rPr>
          <w:t>www.gettingdowntofacts.com</w:t>
        </w:r>
      </w:hyperlink>
      <w:r w:rsidRPr="00246763">
        <w:rPr>
          <w:rFonts w:ascii="Garamond" w:hAnsi="Garamond"/>
          <w:sz w:val="22"/>
          <w:szCs w:val="22"/>
        </w:rPr>
        <w:t>.</w:t>
      </w:r>
    </w:p>
    <w:p w14:paraId="0EBE6012" w14:textId="77777777" w:rsidR="007C617C" w:rsidRPr="00246763" w:rsidRDefault="007C617C" w:rsidP="007C617C">
      <w:pPr>
        <w:rPr>
          <w:rFonts w:ascii="Garamond" w:hAnsi="Garamond"/>
          <w:sz w:val="22"/>
          <w:szCs w:val="22"/>
        </w:rPr>
      </w:pPr>
    </w:p>
    <w:p w14:paraId="38785108" w14:textId="77777777" w:rsidR="007C617C" w:rsidRPr="00246763" w:rsidRDefault="007C617C" w:rsidP="007C617C">
      <w:pPr>
        <w:ind w:left="720" w:hanging="720"/>
        <w:rPr>
          <w:rFonts w:ascii="Garamond" w:hAnsi="Garamond"/>
          <w:sz w:val="22"/>
          <w:szCs w:val="22"/>
        </w:rPr>
      </w:pPr>
      <w:r w:rsidRPr="00246763">
        <w:rPr>
          <w:rFonts w:ascii="Garamond" w:hAnsi="Garamond"/>
          <w:sz w:val="22"/>
          <w:szCs w:val="22"/>
        </w:rPr>
        <w:t xml:space="preserve">Cowen, J., </w:t>
      </w:r>
      <w:r w:rsidRPr="00246763">
        <w:rPr>
          <w:rFonts w:ascii="Garamond" w:hAnsi="Garamond"/>
          <w:b/>
          <w:sz w:val="22"/>
          <w:szCs w:val="22"/>
        </w:rPr>
        <w:t>Strunk, K.O.</w:t>
      </w:r>
      <w:r w:rsidRPr="00246763">
        <w:rPr>
          <w:rFonts w:ascii="Garamond" w:hAnsi="Garamond"/>
          <w:sz w:val="22"/>
          <w:szCs w:val="22"/>
        </w:rPr>
        <w:t>,</w:t>
      </w:r>
      <w:r w:rsidRPr="00246763">
        <w:rPr>
          <w:rFonts w:ascii="Garamond" w:hAnsi="Garamond"/>
          <w:b/>
          <w:sz w:val="22"/>
          <w:szCs w:val="22"/>
        </w:rPr>
        <w:t xml:space="preserve"> </w:t>
      </w:r>
      <w:r w:rsidRPr="00246763">
        <w:rPr>
          <w:rFonts w:ascii="Garamond" w:hAnsi="Garamond"/>
          <w:sz w:val="22"/>
          <w:szCs w:val="22"/>
        </w:rPr>
        <w:t>Anderson, K.*, &amp; Nagel, J.* (</w:t>
      </w:r>
      <w:proofErr w:type="gramStart"/>
      <w:r w:rsidRPr="00246763">
        <w:rPr>
          <w:rFonts w:ascii="Garamond" w:hAnsi="Garamond"/>
          <w:sz w:val="22"/>
          <w:szCs w:val="22"/>
        </w:rPr>
        <w:t>June,</w:t>
      </w:r>
      <w:proofErr w:type="gramEnd"/>
      <w:r w:rsidRPr="00246763">
        <w:rPr>
          <w:rFonts w:ascii="Garamond" w:hAnsi="Garamond"/>
          <w:sz w:val="22"/>
          <w:szCs w:val="22"/>
        </w:rPr>
        <w:t xml:space="preserve"> 2018). “Crossing Over? The Implications of Reform to the Traditional </w:t>
      </w:r>
      <w:proofErr w:type="gramStart"/>
      <w:r w:rsidRPr="00246763">
        <w:rPr>
          <w:rFonts w:ascii="Garamond" w:hAnsi="Garamond"/>
          <w:sz w:val="22"/>
          <w:szCs w:val="22"/>
        </w:rPr>
        <w:t>Public School Labor</w:t>
      </w:r>
      <w:proofErr w:type="gramEnd"/>
      <w:r w:rsidRPr="00246763">
        <w:rPr>
          <w:rFonts w:ascii="Garamond" w:hAnsi="Garamond"/>
          <w:sz w:val="22"/>
          <w:szCs w:val="22"/>
        </w:rPr>
        <w:t xml:space="preserve"> Market for Charter School Teachers.”  EPIC Working Paper 3. Available at: </w:t>
      </w:r>
      <w:hyperlink r:id="rId76" w:anchor="wp3" w:history="1">
        <w:r w:rsidRPr="00246763">
          <w:rPr>
            <w:rStyle w:val="Hyperlink"/>
            <w:rFonts w:ascii="Garamond" w:hAnsi="Garamond"/>
            <w:sz w:val="22"/>
            <w:szCs w:val="22"/>
          </w:rPr>
          <w:t>http://education.msu.edu/epic/publications/#wp3</w:t>
        </w:r>
      </w:hyperlink>
    </w:p>
    <w:p w14:paraId="7AC9661C" w14:textId="77777777" w:rsidR="007C617C" w:rsidRPr="00246763" w:rsidRDefault="007C617C" w:rsidP="007C617C">
      <w:pPr>
        <w:rPr>
          <w:rFonts w:ascii="Garamond" w:hAnsi="Garamond"/>
          <w:sz w:val="22"/>
          <w:szCs w:val="22"/>
        </w:rPr>
      </w:pPr>
    </w:p>
    <w:p w14:paraId="1B5F47F2" w14:textId="77777777" w:rsidR="007C617C" w:rsidRPr="00246763" w:rsidRDefault="007C617C" w:rsidP="007C617C">
      <w:pPr>
        <w:ind w:left="720" w:hanging="720"/>
        <w:rPr>
          <w:rFonts w:ascii="Garamond" w:hAnsi="Garamond"/>
          <w:sz w:val="22"/>
          <w:szCs w:val="22"/>
        </w:rPr>
      </w:pPr>
      <w:r w:rsidRPr="00246763">
        <w:rPr>
          <w:rFonts w:ascii="Garamond" w:hAnsi="Garamond"/>
          <w:sz w:val="22"/>
          <w:szCs w:val="22"/>
        </w:rPr>
        <w:t xml:space="preserve">Bruno, P.* &amp; </w:t>
      </w:r>
      <w:r w:rsidRPr="00246763">
        <w:rPr>
          <w:rFonts w:ascii="Garamond" w:hAnsi="Garamond"/>
          <w:b/>
          <w:sz w:val="22"/>
          <w:szCs w:val="22"/>
        </w:rPr>
        <w:t>Strunk, K.O.</w:t>
      </w:r>
      <w:r w:rsidRPr="00246763">
        <w:rPr>
          <w:rFonts w:ascii="Garamond" w:hAnsi="Garamond"/>
          <w:sz w:val="22"/>
          <w:szCs w:val="22"/>
        </w:rPr>
        <w:t xml:space="preserve"> (</w:t>
      </w:r>
      <w:proofErr w:type="gramStart"/>
      <w:r w:rsidRPr="00246763">
        <w:rPr>
          <w:rFonts w:ascii="Garamond" w:hAnsi="Garamond"/>
          <w:sz w:val="22"/>
          <w:szCs w:val="22"/>
        </w:rPr>
        <w:t>February,</w:t>
      </w:r>
      <w:proofErr w:type="gramEnd"/>
      <w:r w:rsidRPr="00246763">
        <w:rPr>
          <w:rFonts w:ascii="Garamond" w:hAnsi="Garamond"/>
          <w:sz w:val="22"/>
          <w:szCs w:val="22"/>
        </w:rPr>
        <w:t xml:space="preserve"> 2018). “Making the Cut: The Effectiveness of Teacher Screening and Hiring in the Los Angeles Unified School District.” CALDER Working Paper 184. Available at: </w:t>
      </w:r>
      <w:hyperlink r:id="rId77" w:history="1">
        <w:r w:rsidRPr="00246763">
          <w:rPr>
            <w:rStyle w:val="Hyperlink"/>
            <w:rFonts w:ascii="Garamond" w:hAnsi="Garamond"/>
            <w:sz w:val="22"/>
            <w:szCs w:val="22"/>
          </w:rPr>
          <w:t>https://caldercenter.org/sites/default/files/WP%20184.pdf</w:t>
        </w:r>
      </w:hyperlink>
    </w:p>
    <w:bookmarkEnd w:id="24"/>
    <w:p w14:paraId="3157C77C" w14:textId="77777777" w:rsidR="007C617C" w:rsidRPr="00246763" w:rsidRDefault="007C617C" w:rsidP="007C617C">
      <w:pPr>
        <w:ind w:left="720" w:hanging="720"/>
        <w:rPr>
          <w:rFonts w:ascii="Garamond" w:hAnsi="Garamond"/>
          <w:b/>
          <w:sz w:val="22"/>
          <w:szCs w:val="22"/>
        </w:rPr>
      </w:pPr>
    </w:p>
    <w:p w14:paraId="0F8CBF36" w14:textId="77777777" w:rsidR="007C617C" w:rsidRPr="00246763" w:rsidRDefault="007C617C" w:rsidP="007C617C">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Goldhaber, D., Knight, D. S.* &amp; Brown, N.* (November, 2015) “Are There Hidden Costs Associated with Conducting </w:t>
      </w:r>
      <w:proofErr w:type="gramStart"/>
      <w:r w:rsidRPr="00246763">
        <w:rPr>
          <w:rFonts w:ascii="Garamond" w:hAnsi="Garamond"/>
          <w:sz w:val="22"/>
          <w:szCs w:val="22"/>
        </w:rPr>
        <w:t>Layoffs?:</w:t>
      </w:r>
      <w:proofErr w:type="gramEnd"/>
      <w:r w:rsidRPr="00246763">
        <w:rPr>
          <w:rFonts w:ascii="Garamond" w:hAnsi="Garamond"/>
          <w:sz w:val="22"/>
          <w:szCs w:val="22"/>
        </w:rPr>
        <w:t xml:space="preserve"> The Impacts of RIFs and Layoffs on Teacher Effectiveness.” CALDER Working Paper 140. Available at: </w:t>
      </w:r>
      <w:hyperlink r:id="rId78" w:history="1">
        <w:r w:rsidRPr="00246763">
          <w:rPr>
            <w:rStyle w:val="Hyperlink"/>
            <w:rFonts w:ascii="Garamond" w:hAnsi="Garamond"/>
            <w:sz w:val="22"/>
            <w:szCs w:val="22"/>
          </w:rPr>
          <w:t>http://www.caldercenter.org/publications/are-there-hidden-costs-associated-conducting-layoffs-impact-rifs-and-layoffs-teacher</w:t>
        </w:r>
      </w:hyperlink>
    </w:p>
    <w:p w14:paraId="259021F5" w14:textId="77777777" w:rsidR="007C617C" w:rsidRPr="00246763" w:rsidRDefault="007C617C" w:rsidP="007C617C">
      <w:pPr>
        <w:rPr>
          <w:rFonts w:ascii="Garamond" w:hAnsi="Garamond"/>
          <w:sz w:val="22"/>
          <w:szCs w:val="22"/>
        </w:rPr>
      </w:pPr>
    </w:p>
    <w:p w14:paraId="25737558" w14:textId="77777777" w:rsidR="007C617C" w:rsidRPr="00246763" w:rsidRDefault="007C617C" w:rsidP="007C617C">
      <w:pPr>
        <w:ind w:left="720" w:hanging="720"/>
        <w:rPr>
          <w:rFonts w:ascii="Garamond" w:hAnsi="Garamond"/>
          <w:sz w:val="22"/>
          <w:szCs w:val="22"/>
        </w:rPr>
      </w:pPr>
      <w:r w:rsidRPr="00246763">
        <w:rPr>
          <w:rFonts w:ascii="Garamond" w:hAnsi="Garamond"/>
          <w:sz w:val="22"/>
          <w:szCs w:val="22"/>
        </w:rPr>
        <w:t xml:space="preserve">Goldhaber, D., </w:t>
      </w:r>
      <w:r w:rsidRPr="00246763">
        <w:rPr>
          <w:rFonts w:ascii="Garamond" w:hAnsi="Garamond"/>
          <w:b/>
          <w:sz w:val="22"/>
          <w:szCs w:val="22"/>
        </w:rPr>
        <w:t>Strunk, K.O.</w:t>
      </w:r>
      <w:r w:rsidRPr="00246763">
        <w:rPr>
          <w:rFonts w:ascii="Garamond" w:hAnsi="Garamond"/>
          <w:sz w:val="22"/>
          <w:szCs w:val="22"/>
        </w:rPr>
        <w:t>, Brown, N.* &amp; Knight, D. S.* (</w:t>
      </w:r>
      <w:proofErr w:type="gramStart"/>
      <w:r w:rsidRPr="00246763">
        <w:rPr>
          <w:rFonts w:ascii="Garamond" w:hAnsi="Garamond"/>
          <w:sz w:val="22"/>
          <w:szCs w:val="22"/>
        </w:rPr>
        <w:t>July,</w:t>
      </w:r>
      <w:proofErr w:type="gramEnd"/>
      <w:r w:rsidRPr="00246763">
        <w:rPr>
          <w:rFonts w:ascii="Garamond" w:hAnsi="Garamond"/>
          <w:sz w:val="22"/>
          <w:szCs w:val="22"/>
        </w:rPr>
        <w:t xml:space="preserve"> 2015). “Lessons Learned from the Great Recession: Layoffs and the RIF-Induced Teacher Shuffle.” CALDER Working Paper 129. Available at: </w:t>
      </w:r>
      <w:hyperlink r:id="rId79" w:history="1">
        <w:r w:rsidRPr="00246763">
          <w:rPr>
            <w:rStyle w:val="Hyperlink"/>
            <w:rFonts w:ascii="Garamond" w:hAnsi="Garamond"/>
            <w:sz w:val="22"/>
            <w:szCs w:val="22"/>
          </w:rPr>
          <w:t>http://www.caldercenter.org/publications/lessons-learned-great-recession-layoffs-rif-induced-teacher-shuffle</w:t>
        </w:r>
      </w:hyperlink>
    </w:p>
    <w:p w14:paraId="2ACD4E84" w14:textId="77777777" w:rsidR="007C617C" w:rsidRDefault="007C617C" w:rsidP="00246763">
      <w:pPr>
        <w:rPr>
          <w:rFonts w:ascii="Garamond" w:hAnsi="Garamond"/>
          <w:b/>
          <w:sz w:val="22"/>
          <w:szCs w:val="22"/>
        </w:rPr>
      </w:pPr>
    </w:p>
    <w:p w14:paraId="5278A711" w14:textId="3D7E2139" w:rsidR="009E39AE" w:rsidRPr="00246763" w:rsidRDefault="009E39AE" w:rsidP="00246763">
      <w:pPr>
        <w:rPr>
          <w:rFonts w:ascii="Garamond" w:hAnsi="Garamond"/>
          <w:b/>
          <w:sz w:val="22"/>
          <w:szCs w:val="22"/>
        </w:rPr>
      </w:pPr>
      <w:r w:rsidRPr="00246763">
        <w:rPr>
          <w:rFonts w:ascii="Garamond" w:hAnsi="Garamond"/>
          <w:b/>
          <w:sz w:val="22"/>
          <w:szCs w:val="22"/>
        </w:rPr>
        <w:t>OPINION &amp; COMMENTARY</w:t>
      </w:r>
    </w:p>
    <w:p w14:paraId="79AE1F79" w14:textId="77777777" w:rsidR="009E39AE" w:rsidRPr="00246763" w:rsidRDefault="009E39AE" w:rsidP="00246763">
      <w:pPr>
        <w:ind w:left="720" w:hanging="720"/>
        <w:rPr>
          <w:rFonts w:ascii="Garamond" w:hAnsi="Garamond"/>
          <w:b/>
          <w:sz w:val="22"/>
          <w:szCs w:val="22"/>
        </w:rPr>
      </w:pPr>
    </w:p>
    <w:p w14:paraId="5D5BB1D8" w14:textId="37DAB798" w:rsidR="00E235E9" w:rsidRDefault="00B331A0" w:rsidP="00246763">
      <w:pPr>
        <w:ind w:left="720" w:hanging="720"/>
        <w:rPr>
          <w:rFonts w:ascii="Garamond" w:hAnsi="Garamond"/>
          <w:sz w:val="22"/>
          <w:szCs w:val="22"/>
        </w:rPr>
      </w:pPr>
      <w:r w:rsidRPr="00FF110E">
        <w:rPr>
          <w:rFonts w:ascii="Garamond" w:hAnsi="Garamond"/>
          <w:sz w:val="22"/>
          <w:szCs w:val="22"/>
        </w:rPr>
        <w:t>Imberman, S.A.,</w:t>
      </w:r>
      <w:r>
        <w:rPr>
          <w:rFonts w:ascii="Garamond" w:hAnsi="Garamond"/>
          <w:sz w:val="22"/>
          <w:szCs w:val="22"/>
        </w:rPr>
        <w:t xml:space="preserve"> &amp; </w:t>
      </w:r>
      <w:r w:rsidRPr="00FF110E">
        <w:rPr>
          <w:rFonts w:ascii="Garamond" w:hAnsi="Garamond"/>
          <w:b/>
          <w:bCs/>
          <w:sz w:val="22"/>
          <w:szCs w:val="22"/>
        </w:rPr>
        <w:t>Strunk, K.O.</w:t>
      </w:r>
      <w:r>
        <w:rPr>
          <w:rFonts w:ascii="Garamond" w:hAnsi="Garamond"/>
          <w:sz w:val="22"/>
          <w:szCs w:val="22"/>
        </w:rPr>
        <w:t xml:space="preserve"> (June 27, 2023). “COVID-19 Hurt Kids’ Math and Learning More Than Reading and Writing – with the Biggest Setbacks in Fall 2020.” The Conversation</w:t>
      </w:r>
      <w:r w:rsidR="00FF110E">
        <w:rPr>
          <w:rFonts w:ascii="Garamond" w:hAnsi="Garamond"/>
          <w:sz w:val="22"/>
          <w:szCs w:val="22"/>
        </w:rPr>
        <w:t xml:space="preserve">. </w:t>
      </w:r>
      <w:hyperlink r:id="rId80" w:history="1">
        <w:r w:rsidR="00FF110E" w:rsidRPr="00063AAF">
          <w:rPr>
            <w:rStyle w:val="Hyperlink"/>
            <w:rFonts w:ascii="Garamond" w:hAnsi="Garamond"/>
            <w:sz w:val="22"/>
            <w:szCs w:val="22"/>
          </w:rPr>
          <w:t>https://theconversation.com/covid-19-hurt-kids-math-learning-more-than-reading-and-writing-with-the-biggest-setbacks-in-fall-2020-204781</w:t>
        </w:r>
      </w:hyperlink>
    </w:p>
    <w:p w14:paraId="151E9450" w14:textId="77777777" w:rsidR="00B331A0" w:rsidRPr="00B331A0" w:rsidRDefault="00B331A0" w:rsidP="00FF110E">
      <w:pPr>
        <w:rPr>
          <w:rFonts w:ascii="Garamond" w:hAnsi="Garamond"/>
          <w:sz w:val="22"/>
          <w:szCs w:val="22"/>
        </w:rPr>
      </w:pPr>
    </w:p>
    <w:p w14:paraId="45251473" w14:textId="3B1CDD1F" w:rsidR="008264F0" w:rsidRPr="00246763" w:rsidRDefault="008264F0" w:rsidP="00246763">
      <w:pPr>
        <w:ind w:left="720" w:hanging="720"/>
        <w:rPr>
          <w:rStyle w:val="Hyperlink"/>
          <w:rFonts w:ascii="Garamond" w:hAnsi="Garamond"/>
          <w:sz w:val="22"/>
          <w:szCs w:val="22"/>
        </w:rPr>
      </w:pPr>
      <w:r w:rsidRPr="00246763">
        <w:rPr>
          <w:rFonts w:ascii="Garamond" w:hAnsi="Garamond"/>
          <w:b/>
          <w:bCs/>
          <w:sz w:val="22"/>
          <w:szCs w:val="22"/>
        </w:rPr>
        <w:t>Strunk, K.O.</w:t>
      </w:r>
      <w:r w:rsidRPr="00246763">
        <w:rPr>
          <w:rFonts w:ascii="Garamond" w:hAnsi="Garamond"/>
          <w:sz w:val="22"/>
          <w:szCs w:val="22"/>
        </w:rPr>
        <w:t xml:space="preserve"> (January 7, 2022). “School Closure Debates put Teachers</w:t>
      </w:r>
      <w:r w:rsidR="00FE572C" w:rsidRPr="00246763">
        <w:rPr>
          <w:rFonts w:ascii="Garamond" w:hAnsi="Garamond"/>
          <w:sz w:val="22"/>
          <w:szCs w:val="22"/>
        </w:rPr>
        <w:t xml:space="preserve"> Unions Front and Center.</w:t>
      </w:r>
      <w:r w:rsidRPr="00246763">
        <w:rPr>
          <w:rFonts w:ascii="Garamond" w:hAnsi="Garamond"/>
          <w:sz w:val="22"/>
          <w:szCs w:val="22"/>
        </w:rPr>
        <w:t xml:space="preserve">” </w:t>
      </w:r>
      <w:r w:rsidR="00FE572C" w:rsidRPr="00246763">
        <w:rPr>
          <w:rFonts w:ascii="Garamond" w:hAnsi="Garamond"/>
          <w:sz w:val="22"/>
          <w:szCs w:val="22"/>
        </w:rPr>
        <w:t xml:space="preserve">The Conversation. </w:t>
      </w:r>
      <w:hyperlink r:id="rId81" w:history="1">
        <w:r w:rsidR="00AB1EB3" w:rsidRPr="00246763">
          <w:rPr>
            <w:rStyle w:val="Hyperlink"/>
            <w:rFonts w:ascii="Garamond" w:hAnsi="Garamond"/>
            <w:sz w:val="22"/>
            <w:szCs w:val="22"/>
          </w:rPr>
          <w:t>https://theconversation.com/school-closure-debates-put-teachers-unions-front-and-center-174517</w:t>
        </w:r>
      </w:hyperlink>
      <w:r w:rsidR="00AB1EB3" w:rsidRPr="00246763">
        <w:rPr>
          <w:rFonts w:ascii="Garamond" w:hAnsi="Garamond"/>
          <w:sz w:val="22"/>
          <w:szCs w:val="22"/>
        </w:rPr>
        <w:t xml:space="preserve">. Reprinted in The Chron: </w:t>
      </w:r>
      <w:hyperlink r:id="rId82" w:history="1">
        <w:r w:rsidR="00AB1EB3" w:rsidRPr="00246763">
          <w:rPr>
            <w:rStyle w:val="Hyperlink"/>
            <w:rFonts w:ascii="Garamond" w:hAnsi="Garamond"/>
            <w:sz w:val="22"/>
            <w:szCs w:val="22"/>
          </w:rPr>
          <w:t>https://www.chron.com/news/article/School-closure-debates-put-teachers-unions-front-16756701.php</w:t>
        </w:r>
      </w:hyperlink>
      <w:r w:rsidR="00AB1EB3" w:rsidRPr="00246763">
        <w:rPr>
          <w:rFonts w:ascii="Garamond" w:hAnsi="Garamond"/>
          <w:sz w:val="22"/>
          <w:szCs w:val="22"/>
        </w:rPr>
        <w:t xml:space="preserve">. </w:t>
      </w:r>
    </w:p>
    <w:p w14:paraId="04BA156D" w14:textId="77777777" w:rsidR="008264F0" w:rsidRPr="00246763" w:rsidRDefault="008264F0" w:rsidP="00246763">
      <w:pPr>
        <w:ind w:left="720" w:hanging="720"/>
        <w:rPr>
          <w:rStyle w:val="Hyperlink"/>
          <w:rFonts w:ascii="Garamond" w:hAnsi="Garamond"/>
          <w:sz w:val="22"/>
          <w:szCs w:val="22"/>
        </w:rPr>
      </w:pPr>
    </w:p>
    <w:p w14:paraId="49B5A00A" w14:textId="3A8E6B60" w:rsidR="00841BA6" w:rsidRPr="00246763" w:rsidRDefault="00841BA6" w:rsidP="00246763">
      <w:pPr>
        <w:ind w:left="720" w:hanging="720"/>
        <w:rPr>
          <w:rFonts w:ascii="Garamond" w:hAnsi="Garamond"/>
          <w:sz w:val="22"/>
          <w:szCs w:val="22"/>
        </w:rPr>
      </w:pPr>
      <w:r w:rsidRPr="00246763">
        <w:rPr>
          <w:rFonts w:ascii="Garamond" w:hAnsi="Garamond"/>
          <w:sz w:val="22"/>
          <w:szCs w:val="22"/>
        </w:rPr>
        <w:t xml:space="preserve">Cummings, A., DeVoto, C., &amp; </w:t>
      </w:r>
      <w:r w:rsidRPr="00246763">
        <w:rPr>
          <w:rFonts w:ascii="Garamond" w:hAnsi="Garamond"/>
          <w:b/>
          <w:bCs/>
          <w:sz w:val="22"/>
          <w:szCs w:val="22"/>
        </w:rPr>
        <w:t>Strunk, K.O.</w:t>
      </w:r>
      <w:r w:rsidRPr="00246763">
        <w:rPr>
          <w:rFonts w:ascii="Garamond" w:hAnsi="Garamond"/>
          <w:sz w:val="22"/>
          <w:szCs w:val="22"/>
        </w:rPr>
        <w:t xml:space="preserve"> (September 14, 2021). “Working to Understand the Policy Process in the Development of Michigan’s Read by Grade Three Law” Institute for Education Sciences Blog. </w:t>
      </w:r>
      <w:hyperlink r:id="rId83" w:history="1">
        <w:r w:rsidR="00272743" w:rsidRPr="00246763">
          <w:rPr>
            <w:rStyle w:val="Hyperlink"/>
            <w:rFonts w:ascii="Garamond" w:hAnsi="Garamond"/>
            <w:sz w:val="22"/>
            <w:szCs w:val="22"/>
          </w:rPr>
          <w:t>https://ies.ed.gov/blogs/2021/09/14/default</w:t>
        </w:r>
      </w:hyperlink>
    </w:p>
    <w:p w14:paraId="58F33690" w14:textId="77777777" w:rsidR="00841BA6" w:rsidRPr="00246763" w:rsidRDefault="00841BA6" w:rsidP="00246763">
      <w:pPr>
        <w:rPr>
          <w:rFonts w:ascii="Garamond" w:hAnsi="Garamond"/>
          <w:sz w:val="22"/>
          <w:szCs w:val="22"/>
        </w:rPr>
      </w:pPr>
    </w:p>
    <w:p w14:paraId="11985258" w14:textId="1B19D964" w:rsidR="004021BA" w:rsidRPr="00246763" w:rsidRDefault="004021BA" w:rsidP="00246763">
      <w:pPr>
        <w:ind w:left="720" w:hanging="720"/>
        <w:rPr>
          <w:rFonts w:ascii="Garamond" w:hAnsi="Garamond"/>
          <w:sz w:val="22"/>
          <w:szCs w:val="22"/>
        </w:rPr>
      </w:pPr>
      <w:r w:rsidRPr="00246763">
        <w:rPr>
          <w:rFonts w:ascii="Garamond" w:hAnsi="Garamond"/>
          <w:sz w:val="22"/>
          <w:szCs w:val="22"/>
        </w:rPr>
        <w:t xml:space="preserve">Harris, D. &amp; </w:t>
      </w:r>
      <w:r w:rsidRPr="00246763">
        <w:rPr>
          <w:rFonts w:ascii="Garamond" w:hAnsi="Garamond"/>
          <w:b/>
          <w:bCs/>
          <w:sz w:val="22"/>
          <w:szCs w:val="22"/>
        </w:rPr>
        <w:t>Strunk, K.O.</w:t>
      </w:r>
      <w:r w:rsidRPr="00246763">
        <w:rPr>
          <w:rFonts w:ascii="Garamond" w:hAnsi="Garamond"/>
          <w:sz w:val="22"/>
          <w:szCs w:val="22"/>
        </w:rPr>
        <w:t xml:space="preserve"> (August </w:t>
      </w:r>
      <w:r w:rsidR="00B65BBC" w:rsidRPr="00246763">
        <w:rPr>
          <w:rFonts w:ascii="Garamond" w:hAnsi="Garamond"/>
          <w:sz w:val="22"/>
          <w:szCs w:val="22"/>
        </w:rPr>
        <w:t>3</w:t>
      </w:r>
      <w:r w:rsidRPr="00246763">
        <w:rPr>
          <w:rFonts w:ascii="Garamond" w:hAnsi="Garamond"/>
          <w:sz w:val="22"/>
          <w:szCs w:val="22"/>
        </w:rPr>
        <w:t>, 2021). “</w:t>
      </w:r>
      <w:r w:rsidR="00876337" w:rsidRPr="00246763">
        <w:rPr>
          <w:rFonts w:ascii="Garamond" w:hAnsi="Garamond"/>
          <w:sz w:val="22"/>
          <w:szCs w:val="22"/>
        </w:rPr>
        <w:t>How Did Ed. Leaders Decide Whether to Reopen Schools in Person Last Fall?</w:t>
      </w:r>
      <w:r w:rsidRPr="00246763">
        <w:rPr>
          <w:rFonts w:ascii="Garamond" w:hAnsi="Garamond"/>
          <w:sz w:val="22"/>
          <w:szCs w:val="22"/>
        </w:rPr>
        <w:t xml:space="preserve">” </w:t>
      </w:r>
      <w:proofErr w:type="spellStart"/>
      <w:r w:rsidRPr="00246763">
        <w:rPr>
          <w:rFonts w:ascii="Garamond" w:hAnsi="Garamond"/>
          <w:sz w:val="22"/>
          <w:szCs w:val="22"/>
        </w:rPr>
        <w:t>EdWeek</w:t>
      </w:r>
      <w:proofErr w:type="spellEnd"/>
      <w:r w:rsidRPr="00246763">
        <w:rPr>
          <w:rFonts w:ascii="Garamond" w:hAnsi="Garamond"/>
          <w:sz w:val="22"/>
          <w:szCs w:val="22"/>
        </w:rPr>
        <w:t xml:space="preserve">. </w:t>
      </w:r>
      <w:hyperlink r:id="rId84" w:history="1">
        <w:r w:rsidR="00B65BBC" w:rsidRPr="00246763">
          <w:rPr>
            <w:rStyle w:val="Hyperlink"/>
            <w:rFonts w:ascii="Garamond" w:hAnsi="Garamond"/>
            <w:sz w:val="22"/>
            <w:szCs w:val="22"/>
          </w:rPr>
          <w:t>https://www.edweek.org/leadership/opinion-how-did-ed-leaders-decide-whether-to-reopen-schools-in-person-last-fall/2021/08</w:t>
        </w:r>
      </w:hyperlink>
    </w:p>
    <w:p w14:paraId="41A6DA10" w14:textId="77777777" w:rsidR="004021BA" w:rsidRPr="00246763" w:rsidRDefault="004021BA" w:rsidP="00246763">
      <w:pPr>
        <w:ind w:left="720" w:hanging="720"/>
        <w:rPr>
          <w:rFonts w:ascii="Garamond" w:hAnsi="Garamond"/>
          <w:sz w:val="22"/>
          <w:szCs w:val="22"/>
        </w:rPr>
      </w:pPr>
    </w:p>
    <w:p w14:paraId="4EB0F866" w14:textId="1B9BC37A" w:rsidR="009A3513" w:rsidRPr="00246763" w:rsidRDefault="009A3513" w:rsidP="00246763">
      <w:pPr>
        <w:ind w:left="720" w:hanging="720"/>
        <w:rPr>
          <w:rFonts w:ascii="Garamond" w:hAnsi="Garamond"/>
          <w:sz w:val="22"/>
          <w:szCs w:val="22"/>
        </w:rPr>
      </w:pPr>
      <w:r w:rsidRPr="00246763">
        <w:rPr>
          <w:rFonts w:ascii="Garamond" w:hAnsi="Garamond"/>
          <w:b/>
          <w:bCs/>
          <w:sz w:val="22"/>
          <w:szCs w:val="22"/>
        </w:rPr>
        <w:t>Strunk, K.O.</w:t>
      </w:r>
      <w:r w:rsidRPr="00246763">
        <w:rPr>
          <w:rFonts w:ascii="Garamond" w:hAnsi="Garamond"/>
          <w:sz w:val="22"/>
          <w:szCs w:val="22"/>
        </w:rPr>
        <w:t xml:space="preserve"> (</w:t>
      </w:r>
      <w:r w:rsidR="00FC6F23" w:rsidRPr="00246763">
        <w:rPr>
          <w:rFonts w:ascii="Garamond" w:hAnsi="Garamond"/>
          <w:sz w:val="22"/>
          <w:szCs w:val="22"/>
        </w:rPr>
        <w:t>2021</w:t>
      </w:r>
      <w:r w:rsidRPr="00246763">
        <w:rPr>
          <w:rFonts w:ascii="Garamond" w:hAnsi="Garamond"/>
          <w:sz w:val="22"/>
          <w:szCs w:val="22"/>
        </w:rPr>
        <w:t xml:space="preserve">). </w:t>
      </w:r>
      <w:r w:rsidR="001E5436" w:rsidRPr="00246763">
        <w:rPr>
          <w:rFonts w:ascii="Garamond" w:hAnsi="Garamond"/>
          <w:sz w:val="22"/>
          <w:szCs w:val="22"/>
        </w:rPr>
        <w:t xml:space="preserve">“The Things I Learned.” In </w:t>
      </w:r>
      <w:r w:rsidR="00FC6F23" w:rsidRPr="00246763">
        <w:rPr>
          <w:rFonts w:ascii="Garamond" w:hAnsi="Garamond"/>
          <w:sz w:val="22"/>
          <w:szCs w:val="22"/>
        </w:rPr>
        <w:t xml:space="preserve">Theoharis, G., &amp; </w:t>
      </w:r>
      <w:proofErr w:type="spellStart"/>
      <w:r w:rsidR="00FC6F23" w:rsidRPr="00246763">
        <w:rPr>
          <w:rFonts w:ascii="Garamond" w:hAnsi="Garamond"/>
          <w:sz w:val="22"/>
          <w:szCs w:val="22"/>
        </w:rPr>
        <w:t>Lowenhaupt</w:t>
      </w:r>
      <w:proofErr w:type="spellEnd"/>
      <w:r w:rsidR="00FC6F23" w:rsidRPr="00246763">
        <w:rPr>
          <w:rFonts w:ascii="Garamond" w:hAnsi="Garamond"/>
          <w:sz w:val="22"/>
          <w:szCs w:val="22"/>
        </w:rPr>
        <w:t xml:space="preserve">, R. </w:t>
      </w:r>
      <w:r w:rsidR="001E5436" w:rsidRPr="00246763">
        <w:rPr>
          <w:rFonts w:ascii="Garamond" w:hAnsi="Garamond"/>
          <w:sz w:val="22"/>
          <w:szCs w:val="22"/>
        </w:rPr>
        <w:t>(Eds.)</w:t>
      </w:r>
      <w:r w:rsidR="001E5436" w:rsidRPr="00246763">
        <w:rPr>
          <w:rFonts w:ascii="Garamond" w:hAnsi="Garamond"/>
          <w:i/>
          <w:sz w:val="22"/>
          <w:szCs w:val="22"/>
        </w:rPr>
        <w:t xml:space="preserve"> </w:t>
      </w:r>
      <w:r w:rsidR="00FC6F23" w:rsidRPr="00246763">
        <w:rPr>
          <w:rFonts w:ascii="Garamond" w:hAnsi="Garamond"/>
          <w:i/>
          <w:sz w:val="22"/>
          <w:szCs w:val="22"/>
        </w:rPr>
        <w:t>Parenting in the Pandemic: The collision of School, Work, and Life at Home</w:t>
      </w:r>
      <w:r w:rsidR="000D6D9E" w:rsidRPr="00246763">
        <w:rPr>
          <w:rFonts w:ascii="Garamond" w:hAnsi="Garamond"/>
          <w:i/>
          <w:sz w:val="22"/>
          <w:szCs w:val="22"/>
        </w:rPr>
        <w:t xml:space="preserve">, </w:t>
      </w:r>
      <w:r w:rsidR="000D6D9E" w:rsidRPr="00246763">
        <w:rPr>
          <w:rFonts w:ascii="Garamond" w:hAnsi="Garamond"/>
          <w:iCs/>
          <w:sz w:val="22"/>
          <w:szCs w:val="22"/>
        </w:rPr>
        <w:t>pp. 191-193.</w:t>
      </w:r>
      <w:r w:rsidR="001E5436" w:rsidRPr="00246763">
        <w:rPr>
          <w:rFonts w:ascii="Garamond" w:hAnsi="Garamond"/>
          <w:i/>
          <w:sz w:val="22"/>
          <w:szCs w:val="22"/>
        </w:rPr>
        <w:t xml:space="preserve"> </w:t>
      </w:r>
      <w:r w:rsidR="00FC6F23" w:rsidRPr="00246763">
        <w:rPr>
          <w:rFonts w:ascii="Garamond" w:hAnsi="Garamond"/>
          <w:sz w:val="22"/>
          <w:szCs w:val="22"/>
        </w:rPr>
        <w:t>Information Age Publishing</w:t>
      </w:r>
      <w:r w:rsidR="001E5436" w:rsidRPr="00246763">
        <w:rPr>
          <w:rFonts w:ascii="Garamond" w:hAnsi="Garamond"/>
          <w:sz w:val="22"/>
          <w:szCs w:val="22"/>
        </w:rPr>
        <w:t>.</w:t>
      </w:r>
    </w:p>
    <w:p w14:paraId="1C07D7A3" w14:textId="77777777" w:rsidR="009A3513" w:rsidRPr="00246763" w:rsidRDefault="009A3513" w:rsidP="00246763">
      <w:pPr>
        <w:ind w:left="720" w:hanging="720"/>
        <w:rPr>
          <w:rFonts w:ascii="Garamond" w:hAnsi="Garamond"/>
          <w:sz w:val="22"/>
          <w:szCs w:val="22"/>
        </w:rPr>
      </w:pPr>
    </w:p>
    <w:p w14:paraId="59AE4188" w14:textId="76364BD3" w:rsidR="002773C7" w:rsidRPr="00246763" w:rsidRDefault="002773C7" w:rsidP="00246763">
      <w:pPr>
        <w:ind w:left="720" w:hanging="720"/>
        <w:rPr>
          <w:rFonts w:ascii="Garamond" w:hAnsi="Garamond"/>
          <w:sz w:val="22"/>
          <w:szCs w:val="22"/>
        </w:rPr>
      </w:pPr>
      <w:r w:rsidRPr="00246763">
        <w:rPr>
          <w:rFonts w:ascii="Garamond" w:hAnsi="Garamond"/>
          <w:sz w:val="22"/>
          <w:szCs w:val="22"/>
        </w:rPr>
        <w:t xml:space="preserve">Goldhaber, D., Imberman, S.A., </w:t>
      </w:r>
      <w:r w:rsidRPr="00246763">
        <w:rPr>
          <w:rFonts w:ascii="Garamond" w:hAnsi="Garamond"/>
          <w:b/>
          <w:bCs/>
          <w:sz w:val="22"/>
          <w:szCs w:val="22"/>
        </w:rPr>
        <w:t>Strunk, K.O.</w:t>
      </w:r>
      <w:r w:rsidRPr="00246763">
        <w:rPr>
          <w:rFonts w:ascii="Garamond" w:hAnsi="Garamond"/>
          <w:sz w:val="22"/>
          <w:szCs w:val="22"/>
        </w:rPr>
        <w:t xml:space="preserve">, </w:t>
      </w:r>
      <w:r w:rsidR="001F6684" w:rsidRPr="00246763">
        <w:rPr>
          <w:rFonts w:ascii="Garamond" w:hAnsi="Garamond"/>
          <w:sz w:val="22"/>
          <w:szCs w:val="22"/>
        </w:rPr>
        <w:t>Hopkins, B., Brown, N., Harbatkin, E., &amp; Kilbride, T.</w:t>
      </w:r>
      <w:r w:rsidRPr="00246763">
        <w:rPr>
          <w:rFonts w:ascii="Garamond" w:hAnsi="Garamond"/>
          <w:sz w:val="22"/>
          <w:szCs w:val="22"/>
        </w:rPr>
        <w:t xml:space="preserve"> (</w:t>
      </w:r>
      <w:r w:rsidR="001F6684" w:rsidRPr="00246763">
        <w:rPr>
          <w:rFonts w:ascii="Garamond" w:hAnsi="Garamond"/>
          <w:sz w:val="22"/>
          <w:szCs w:val="22"/>
        </w:rPr>
        <w:t xml:space="preserve">March </w:t>
      </w:r>
      <w:r w:rsidRPr="00246763">
        <w:rPr>
          <w:rFonts w:ascii="Garamond" w:hAnsi="Garamond"/>
          <w:sz w:val="22"/>
          <w:szCs w:val="22"/>
        </w:rPr>
        <w:t>4, 2021). “</w:t>
      </w:r>
      <w:r w:rsidR="001F6684" w:rsidRPr="00246763">
        <w:rPr>
          <w:rFonts w:ascii="Garamond" w:hAnsi="Garamond"/>
          <w:sz w:val="22"/>
          <w:szCs w:val="22"/>
        </w:rPr>
        <w:t>In-Person Schooling and Community Spread of COVID</w:t>
      </w:r>
      <w:r w:rsidR="00AD2D48" w:rsidRPr="00246763">
        <w:rPr>
          <w:rFonts w:ascii="Garamond" w:hAnsi="Garamond"/>
          <w:sz w:val="22"/>
          <w:szCs w:val="22"/>
        </w:rPr>
        <w:t>-19</w:t>
      </w:r>
      <w:r w:rsidRPr="00246763">
        <w:rPr>
          <w:rFonts w:ascii="Garamond" w:hAnsi="Garamond"/>
          <w:sz w:val="22"/>
          <w:szCs w:val="22"/>
        </w:rPr>
        <w:t xml:space="preserve">.” </w:t>
      </w:r>
      <w:r w:rsidR="001F6684" w:rsidRPr="00246763">
        <w:rPr>
          <w:rFonts w:ascii="Garamond" w:hAnsi="Garamond"/>
          <w:sz w:val="22"/>
          <w:szCs w:val="22"/>
        </w:rPr>
        <w:t>VOX</w:t>
      </w:r>
      <w:r w:rsidR="00AD2D48" w:rsidRPr="00246763">
        <w:rPr>
          <w:rFonts w:ascii="Garamond" w:hAnsi="Garamond"/>
          <w:sz w:val="22"/>
          <w:szCs w:val="22"/>
        </w:rPr>
        <w:t>EU</w:t>
      </w:r>
      <w:r w:rsidRPr="00246763">
        <w:rPr>
          <w:rFonts w:ascii="Garamond" w:hAnsi="Garamond"/>
          <w:sz w:val="22"/>
          <w:szCs w:val="22"/>
        </w:rPr>
        <w:t xml:space="preserve">. </w:t>
      </w:r>
      <w:hyperlink r:id="rId85" w:history="1">
        <w:r w:rsidR="00AD2D48" w:rsidRPr="00246763">
          <w:rPr>
            <w:rStyle w:val="Hyperlink"/>
            <w:rFonts w:ascii="Garamond" w:hAnsi="Garamond"/>
            <w:sz w:val="22"/>
            <w:szCs w:val="22"/>
          </w:rPr>
          <w:t>https://voxeu.org/article/person-schooling-and-community-spread-covid-19</w:t>
        </w:r>
      </w:hyperlink>
    </w:p>
    <w:p w14:paraId="762E3E3C" w14:textId="77777777" w:rsidR="002773C7" w:rsidRPr="00246763" w:rsidRDefault="002773C7" w:rsidP="00246763">
      <w:pPr>
        <w:rPr>
          <w:rFonts w:ascii="Garamond" w:hAnsi="Garamond"/>
          <w:sz w:val="22"/>
          <w:szCs w:val="22"/>
        </w:rPr>
      </w:pPr>
    </w:p>
    <w:p w14:paraId="6FE83F3C" w14:textId="3A0AB84D" w:rsidR="0068347F" w:rsidRPr="00246763" w:rsidRDefault="00D525E3" w:rsidP="00246763">
      <w:pPr>
        <w:ind w:left="720" w:hanging="720"/>
        <w:rPr>
          <w:rFonts w:ascii="Garamond" w:hAnsi="Garamond"/>
          <w:sz w:val="22"/>
          <w:szCs w:val="22"/>
        </w:rPr>
      </w:pPr>
      <w:r w:rsidRPr="00246763">
        <w:rPr>
          <w:rFonts w:ascii="Garamond" w:hAnsi="Garamond"/>
          <w:sz w:val="22"/>
          <w:szCs w:val="22"/>
        </w:rPr>
        <w:t>Goldhaber, D.,</w:t>
      </w:r>
      <w:r w:rsidR="0068347F" w:rsidRPr="00246763">
        <w:rPr>
          <w:rFonts w:ascii="Garamond" w:hAnsi="Garamond"/>
          <w:sz w:val="22"/>
          <w:szCs w:val="22"/>
        </w:rPr>
        <w:t xml:space="preserve"> </w:t>
      </w:r>
      <w:r w:rsidR="002773C7" w:rsidRPr="00246763">
        <w:rPr>
          <w:rFonts w:ascii="Garamond" w:hAnsi="Garamond"/>
          <w:sz w:val="22"/>
          <w:szCs w:val="22"/>
        </w:rPr>
        <w:t xml:space="preserve">Imberman, S.A., </w:t>
      </w:r>
      <w:r w:rsidR="0068347F" w:rsidRPr="00246763">
        <w:rPr>
          <w:rFonts w:ascii="Garamond" w:hAnsi="Garamond"/>
          <w:sz w:val="22"/>
          <w:szCs w:val="22"/>
        </w:rPr>
        <w:t xml:space="preserve">&amp; </w:t>
      </w:r>
      <w:r w:rsidR="0068347F" w:rsidRPr="00246763">
        <w:rPr>
          <w:rFonts w:ascii="Garamond" w:hAnsi="Garamond"/>
          <w:b/>
          <w:bCs/>
          <w:sz w:val="22"/>
          <w:szCs w:val="22"/>
        </w:rPr>
        <w:t>Strunk, K.O.</w:t>
      </w:r>
      <w:r w:rsidR="0068347F" w:rsidRPr="00246763">
        <w:rPr>
          <w:rFonts w:ascii="Garamond" w:hAnsi="Garamond"/>
          <w:sz w:val="22"/>
          <w:szCs w:val="22"/>
        </w:rPr>
        <w:t xml:space="preserve"> (</w:t>
      </w:r>
      <w:r w:rsidRPr="00246763">
        <w:rPr>
          <w:rFonts w:ascii="Garamond" w:hAnsi="Garamond"/>
          <w:sz w:val="22"/>
          <w:szCs w:val="22"/>
        </w:rPr>
        <w:t>January 14, 2021</w:t>
      </w:r>
      <w:r w:rsidR="0068347F" w:rsidRPr="00246763">
        <w:rPr>
          <w:rFonts w:ascii="Garamond" w:hAnsi="Garamond"/>
          <w:sz w:val="22"/>
          <w:szCs w:val="22"/>
        </w:rPr>
        <w:t>). “</w:t>
      </w:r>
      <w:r w:rsidRPr="00246763">
        <w:rPr>
          <w:rFonts w:ascii="Garamond" w:hAnsi="Garamond"/>
          <w:sz w:val="22"/>
          <w:szCs w:val="22"/>
        </w:rPr>
        <w:t>Does reopening schools cause COVID-19 to spread? It’s complicated</w:t>
      </w:r>
      <w:r w:rsidR="0068347F" w:rsidRPr="00246763">
        <w:rPr>
          <w:rFonts w:ascii="Garamond" w:hAnsi="Garamond"/>
          <w:sz w:val="22"/>
          <w:szCs w:val="22"/>
        </w:rPr>
        <w:t xml:space="preserve">.” </w:t>
      </w:r>
      <w:r w:rsidRPr="00246763">
        <w:rPr>
          <w:rFonts w:ascii="Garamond" w:hAnsi="Garamond"/>
          <w:sz w:val="22"/>
          <w:szCs w:val="22"/>
        </w:rPr>
        <w:t>The Conversation</w:t>
      </w:r>
      <w:r w:rsidR="0068347F" w:rsidRPr="00246763">
        <w:rPr>
          <w:rFonts w:ascii="Garamond" w:hAnsi="Garamond"/>
          <w:sz w:val="22"/>
          <w:szCs w:val="22"/>
        </w:rPr>
        <w:t xml:space="preserve">. </w:t>
      </w:r>
      <w:hyperlink r:id="rId86" w:history="1">
        <w:r w:rsidR="00E523DF" w:rsidRPr="00246763">
          <w:rPr>
            <w:rStyle w:val="Hyperlink"/>
            <w:rFonts w:ascii="Garamond" w:hAnsi="Garamond"/>
            <w:sz w:val="22"/>
            <w:szCs w:val="22"/>
          </w:rPr>
          <w:t>https://theconversation.com/does-reopening-schools-cause-covid-19-to-spread-its-complicated-152793</w:t>
        </w:r>
      </w:hyperlink>
    </w:p>
    <w:p w14:paraId="08B4C4AE" w14:textId="77777777" w:rsidR="0068347F" w:rsidRPr="00246763" w:rsidRDefault="0068347F" w:rsidP="00246763">
      <w:pPr>
        <w:rPr>
          <w:rFonts w:ascii="Garamond" w:hAnsi="Garamond"/>
          <w:sz w:val="22"/>
          <w:szCs w:val="22"/>
        </w:rPr>
      </w:pPr>
    </w:p>
    <w:p w14:paraId="43D4C54A" w14:textId="3BCED456" w:rsidR="00C658C3" w:rsidRPr="00246763" w:rsidRDefault="00C658C3" w:rsidP="00246763">
      <w:pPr>
        <w:ind w:left="720" w:hanging="720"/>
        <w:rPr>
          <w:rFonts w:ascii="Garamond" w:hAnsi="Garamond"/>
          <w:sz w:val="22"/>
          <w:szCs w:val="22"/>
        </w:rPr>
      </w:pPr>
      <w:r w:rsidRPr="00246763">
        <w:rPr>
          <w:rFonts w:ascii="Garamond" w:hAnsi="Garamond"/>
          <w:sz w:val="22"/>
          <w:szCs w:val="22"/>
        </w:rPr>
        <w:t xml:space="preserve">Harris, D. &amp; </w:t>
      </w:r>
      <w:r w:rsidRPr="00246763">
        <w:rPr>
          <w:rFonts w:ascii="Garamond" w:hAnsi="Garamond"/>
          <w:b/>
          <w:bCs/>
          <w:sz w:val="22"/>
          <w:szCs w:val="22"/>
        </w:rPr>
        <w:t>Strunk, K.O.</w:t>
      </w:r>
      <w:r w:rsidRPr="00246763">
        <w:rPr>
          <w:rFonts w:ascii="Garamond" w:hAnsi="Garamond"/>
          <w:sz w:val="22"/>
          <w:szCs w:val="22"/>
        </w:rPr>
        <w:t xml:space="preserve"> (July 29, 2020). “7 Research-Based Recommendations for What Schools Should do Next.” </w:t>
      </w:r>
      <w:proofErr w:type="spellStart"/>
      <w:r w:rsidRPr="00246763">
        <w:rPr>
          <w:rFonts w:ascii="Garamond" w:hAnsi="Garamond"/>
          <w:sz w:val="22"/>
          <w:szCs w:val="22"/>
        </w:rPr>
        <w:t>EdWeek</w:t>
      </w:r>
      <w:proofErr w:type="spellEnd"/>
      <w:r w:rsidRPr="00246763">
        <w:rPr>
          <w:rFonts w:ascii="Garamond" w:hAnsi="Garamond"/>
          <w:sz w:val="22"/>
          <w:szCs w:val="22"/>
        </w:rPr>
        <w:t xml:space="preserve">. </w:t>
      </w:r>
      <w:hyperlink r:id="rId87" w:history="1">
        <w:r w:rsidR="00E8317E" w:rsidRPr="00246763">
          <w:rPr>
            <w:rStyle w:val="Hyperlink"/>
            <w:rFonts w:ascii="Garamond" w:hAnsi="Garamond"/>
            <w:sz w:val="22"/>
            <w:szCs w:val="22"/>
          </w:rPr>
          <w:t>https://www.edweek.org/ew/articles/2020/07/28/7-research-based-recommendations-for-what-schools-should.html?cmp=eml-enl-eu-news2&amp;M=59630826&amp;U=57060&amp;UUID=3e8178c0e1bb2320265466b690a3d259</w:t>
        </w:r>
      </w:hyperlink>
    </w:p>
    <w:p w14:paraId="50F4FF28" w14:textId="77777777" w:rsidR="00C658C3" w:rsidRPr="00246763" w:rsidRDefault="00C658C3" w:rsidP="00246763">
      <w:pPr>
        <w:ind w:left="720" w:hanging="720"/>
        <w:rPr>
          <w:rFonts w:ascii="Garamond" w:hAnsi="Garamond"/>
          <w:sz w:val="22"/>
          <w:szCs w:val="22"/>
        </w:rPr>
      </w:pPr>
    </w:p>
    <w:p w14:paraId="124F51A8" w14:textId="54A1743C" w:rsidR="009A60CD" w:rsidRPr="00246763" w:rsidRDefault="009A60CD" w:rsidP="00246763">
      <w:pPr>
        <w:ind w:left="720" w:hanging="720"/>
        <w:rPr>
          <w:rFonts w:ascii="Garamond" w:hAnsi="Garamond"/>
          <w:sz w:val="22"/>
          <w:szCs w:val="22"/>
        </w:rPr>
      </w:pPr>
      <w:r w:rsidRPr="00246763">
        <w:rPr>
          <w:rFonts w:ascii="Garamond" w:hAnsi="Garamond"/>
          <w:sz w:val="22"/>
          <w:szCs w:val="22"/>
        </w:rPr>
        <w:lastRenderedPageBreak/>
        <w:t xml:space="preserve">Marianno, B.M. &amp; </w:t>
      </w:r>
      <w:r w:rsidRPr="00246763">
        <w:rPr>
          <w:rFonts w:ascii="Garamond" w:hAnsi="Garamond"/>
          <w:b/>
          <w:bCs/>
          <w:sz w:val="22"/>
          <w:szCs w:val="22"/>
        </w:rPr>
        <w:t>Strunk, K.O.</w:t>
      </w:r>
      <w:r w:rsidRPr="00246763">
        <w:rPr>
          <w:rFonts w:ascii="Garamond" w:hAnsi="Garamond"/>
          <w:sz w:val="22"/>
          <w:szCs w:val="22"/>
        </w:rPr>
        <w:t xml:space="preserve"> (March 4, 2019). “Teacher Unions say They are Fighting for Students and Schools – What They Really Want is More Members.” The Conversation. Reprint in the San Francisco Chronicle. </w:t>
      </w:r>
      <w:hyperlink r:id="rId88" w:history="1">
        <w:r w:rsidRPr="00246763">
          <w:rPr>
            <w:rStyle w:val="Hyperlink"/>
            <w:rFonts w:ascii="Garamond" w:hAnsi="Garamond"/>
            <w:sz w:val="22"/>
            <w:szCs w:val="22"/>
          </w:rPr>
          <w:t>https://www.sfchronicle.com/news/article/Teacher-unions-say-they-re-fighting-for-students-13660627.php</w:t>
        </w:r>
      </w:hyperlink>
    </w:p>
    <w:p w14:paraId="6BC8F608" w14:textId="77777777" w:rsidR="00970DEE" w:rsidRPr="00246763" w:rsidRDefault="00970DEE" w:rsidP="00246763">
      <w:pPr>
        <w:rPr>
          <w:rFonts w:ascii="Garamond" w:hAnsi="Garamond"/>
          <w:b/>
          <w:sz w:val="22"/>
          <w:szCs w:val="22"/>
        </w:rPr>
      </w:pPr>
    </w:p>
    <w:p w14:paraId="27FA5F2B" w14:textId="0906FA9C" w:rsidR="009E39AE" w:rsidRPr="00246763" w:rsidRDefault="009E39AE" w:rsidP="00246763">
      <w:pPr>
        <w:ind w:left="720" w:hanging="720"/>
        <w:rPr>
          <w:rFonts w:ascii="Garamond" w:hAnsi="Garamond"/>
          <w:sz w:val="22"/>
          <w:szCs w:val="22"/>
        </w:rPr>
      </w:pPr>
      <w:r w:rsidRPr="00246763">
        <w:rPr>
          <w:rFonts w:ascii="Garamond" w:hAnsi="Garamond"/>
          <w:b/>
          <w:bCs/>
          <w:sz w:val="22"/>
          <w:szCs w:val="22"/>
        </w:rPr>
        <w:t xml:space="preserve">Strunk, K.O. </w:t>
      </w:r>
      <w:r w:rsidRPr="00246763">
        <w:rPr>
          <w:rFonts w:ascii="Garamond" w:hAnsi="Garamond"/>
          <w:sz w:val="22"/>
          <w:szCs w:val="22"/>
        </w:rPr>
        <w:t xml:space="preserve">(January 15, 2019). “Ed. Researchers, Here’s How to Actually Improve Policy: Four lessons to make your scholarship count.” Commentary section, Education Week. </w:t>
      </w:r>
      <w:hyperlink r:id="rId89" w:history="1">
        <w:r w:rsidRPr="00246763">
          <w:rPr>
            <w:rStyle w:val="Hyperlink"/>
            <w:rFonts w:ascii="Garamond" w:hAnsi="Garamond"/>
            <w:sz w:val="22"/>
            <w:szCs w:val="22"/>
          </w:rPr>
          <w:t>https://www.edweek.org/ew/articles/2019/01/16/ed-researchers-heres-how-to-actually-improve.html</w:t>
        </w:r>
      </w:hyperlink>
    </w:p>
    <w:p w14:paraId="4B21B1FD" w14:textId="77777777" w:rsidR="009E39AE" w:rsidRPr="00246763" w:rsidRDefault="009E39AE" w:rsidP="00246763">
      <w:pPr>
        <w:rPr>
          <w:rFonts w:ascii="Garamond" w:hAnsi="Garamond"/>
          <w:sz w:val="22"/>
          <w:szCs w:val="22"/>
        </w:rPr>
      </w:pPr>
    </w:p>
    <w:p w14:paraId="66B607AE" w14:textId="77777777" w:rsidR="009E39AE" w:rsidRPr="00246763" w:rsidRDefault="009E39AE" w:rsidP="00246763">
      <w:pPr>
        <w:ind w:left="720" w:hanging="720"/>
        <w:rPr>
          <w:rFonts w:ascii="Garamond" w:hAnsi="Garamond"/>
          <w:sz w:val="22"/>
          <w:szCs w:val="22"/>
        </w:rPr>
      </w:pPr>
      <w:bookmarkStart w:id="25" w:name="_Hlk3491046"/>
      <w:r w:rsidRPr="00246763">
        <w:rPr>
          <w:rFonts w:ascii="Garamond" w:hAnsi="Garamond"/>
          <w:sz w:val="22"/>
          <w:szCs w:val="22"/>
        </w:rPr>
        <w:t xml:space="preserve">Cowen, J., &amp; </w:t>
      </w:r>
      <w:r w:rsidRPr="00246763">
        <w:rPr>
          <w:rFonts w:ascii="Garamond" w:hAnsi="Garamond"/>
          <w:b/>
          <w:bCs/>
          <w:sz w:val="22"/>
          <w:szCs w:val="22"/>
        </w:rPr>
        <w:t>Strunk, K.O.</w:t>
      </w:r>
      <w:r w:rsidRPr="00246763">
        <w:rPr>
          <w:rFonts w:ascii="Garamond" w:hAnsi="Garamond"/>
          <w:sz w:val="22"/>
          <w:szCs w:val="22"/>
        </w:rPr>
        <w:t xml:space="preserve"> (March 16, 2018). “A Continued Defense of Evidence in Education Policymaking.” Rick Hess Straight Up Blog, </w:t>
      </w:r>
      <w:proofErr w:type="spellStart"/>
      <w:r w:rsidRPr="00246763">
        <w:rPr>
          <w:rFonts w:ascii="Garamond" w:hAnsi="Garamond"/>
          <w:sz w:val="22"/>
          <w:szCs w:val="22"/>
        </w:rPr>
        <w:t>EdWeek</w:t>
      </w:r>
      <w:proofErr w:type="spellEnd"/>
      <w:r w:rsidRPr="00246763">
        <w:rPr>
          <w:rFonts w:ascii="Garamond" w:hAnsi="Garamond"/>
          <w:sz w:val="22"/>
          <w:szCs w:val="22"/>
        </w:rPr>
        <w:t>.</w:t>
      </w:r>
    </w:p>
    <w:bookmarkEnd w:id="22"/>
    <w:p w14:paraId="70519711" w14:textId="77777777" w:rsidR="009E39AE" w:rsidRPr="00246763" w:rsidRDefault="009E39AE" w:rsidP="00246763">
      <w:pPr>
        <w:ind w:left="720" w:hanging="720"/>
        <w:rPr>
          <w:rFonts w:ascii="Garamond" w:hAnsi="Garamond"/>
          <w:sz w:val="22"/>
          <w:szCs w:val="22"/>
        </w:rPr>
      </w:pPr>
    </w:p>
    <w:p w14:paraId="051D66DC" w14:textId="77777777" w:rsidR="009E39AE" w:rsidRPr="00246763" w:rsidRDefault="009E39AE" w:rsidP="00246763">
      <w:pPr>
        <w:ind w:left="720" w:hanging="720"/>
        <w:rPr>
          <w:rFonts w:ascii="Garamond" w:hAnsi="Garamond"/>
          <w:sz w:val="22"/>
          <w:szCs w:val="22"/>
        </w:rPr>
      </w:pPr>
      <w:r w:rsidRPr="00246763">
        <w:rPr>
          <w:rFonts w:ascii="Garamond" w:hAnsi="Garamond"/>
          <w:b/>
          <w:bCs/>
          <w:sz w:val="22"/>
          <w:szCs w:val="22"/>
        </w:rPr>
        <w:t>Strunk, K.O.</w:t>
      </w:r>
      <w:r w:rsidRPr="00246763">
        <w:rPr>
          <w:rFonts w:ascii="Garamond" w:hAnsi="Garamond"/>
          <w:sz w:val="22"/>
          <w:szCs w:val="22"/>
        </w:rPr>
        <w:t xml:space="preserve">, Goldhaber, D., &amp; Cowen, J. (March 13, 2018). “Please, Let Research Inform the Union Debate.” Rick Hess Straight Up Blog, </w:t>
      </w:r>
      <w:proofErr w:type="spellStart"/>
      <w:r w:rsidRPr="00246763">
        <w:rPr>
          <w:rFonts w:ascii="Garamond" w:hAnsi="Garamond"/>
          <w:sz w:val="22"/>
          <w:szCs w:val="22"/>
        </w:rPr>
        <w:t>EdWeek</w:t>
      </w:r>
      <w:proofErr w:type="spellEnd"/>
      <w:r w:rsidRPr="00246763">
        <w:rPr>
          <w:rFonts w:ascii="Garamond" w:hAnsi="Garamond"/>
          <w:sz w:val="22"/>
          <w:szCs w:val="22"/>
        </w:rPr>
        <w:t>.</w:t>
      </w:r>
    </w:p>
    <w:p w14:paraId="53FFA6D1" w14:textId="77777777" w:rsidR="009E39AE" w:rsidRPr="00246763" w:rsidRDefault="009E39AE" w:rsidP="00246763">
      <w:pPr>
        <w:ind w:left="720" w:hanging="720"/>
        <w:rPr>
          <w:rFonts w:ascii="Garamond" w:hAnsi="Garamond"/>
          <w:sz w:val="22"/>
          <w:szCs w:val="22"/>
        </w:rPr>
      </w:pPr>
    </w:p>
    <w:p w14:paraId="11AF6FCD" w14:textId="77777777" w:rsidR="009E39AE" w:rsidRPr="00246763" w:rsidRDefault="009E39AE" w:rsidP="00246763">
      <w:pPr>
        <w:ind w:left="720" w:hanging="720"/>
        <w:rPr>
          <w:rFonts w:ascii="Garamond" w:hAnsi="Garamond"/>
          <w:sz w:val="22"/>
          <w:szCs w:val="22"/>
        </w:rPr>
      </w:pPr>
      <w:r w:rsidRPr="00246763">
        <w:rPr>
          <w:rFonts w:ascii="Garamond" w:hAnsi="Garamond"/>
          <w:b/>
          <w:bCs/>
          <w:sz w:val="22"/>
          <w:szCs w:val="22"/>
        </w:rPr>
        <w:t>Strunk, K.O.</w:t>
      </w:r>
      <w:r w:rsidRPr="00246763">
        <w:rPr>
          <w:rFonts w:ascii="Garamond" w:hAnsi="Garamond"/>
          <w:sz w:val="22"/>
          <w:szCs w:val="22"/>
        </w:rPr>
        <w:t xml:space="preserve">, Goldhaber, D., &amp; Cowen, J. (March 13, 2018). “Please, Let Research Inform the Union Debate.” </w:t>
      </w:r>
      <w:r w:rsidRPr="00246763">
        <w:rPr>
          <w:rFonts w:ascii="Garamond" w:hAnsi="Garamond"/>
          <w:i/>
          <w:sz w:val="22"/>
          <w:szCs w:val="22"/>
        </w:rPr>
        <w:t>Education Next</w:t>
      </w:r>
      <w:r w:rsidRPr="00246763">
        <w:rPr>
          <w:rFonts w:ascii="Garamond" w:hAnsi="Garamond"/>
          <w:sz w:val="22"/>
          <w:szCs w:val="22"/>
        </w:rPr>
        <w:t>.</w:t>
      </w:r>
    </w:p>
    <w:bookmarkEnd w:id="25"/>
    <w:p w14:paraId="1260D714" w14:textId="77777777" w:rsidR="009E39AE" w:rsidRPr="00246763" w:rsidRDefault="009E39AE" w:rsidP="00246763">
      <w:pPr>
        <w:rPr>
          <w:rFonts w:ascii="Garamond" w:hAnsi="Garamond"/>
          <w:b/>
          <w:sz w:val="22"/>
          <w:szCs w:val="22"/>
        </w:rPr>
      </w:pPr>
    </w:p>
    <w:p w14:paraId="2827D84F" w14:textId="77777777" w:rsidR="009E39AE" w:rsidRPr="00246763" w:rsidRDefault="009E39AE" w:rsidP="00246763">
      <w:pPr>
        <w:ind w:left="720" w:hanging="720"/>
        <w:rPr>
          <w:rFonts w:ascii="Garamond" w:hAnsi="Garamond"/>
          <w:sz w:val="22"/>
          <w:szCs w:val="22"/>
        </w:rPr>
      </w:pPr>
      <w:r w:rsidRPr="00246763">
        <w:rPr>
          <w:rFonts w:ascii="Garamond" w:hAnsi="Garamond"/>
          <w:b/>
          <w:sz w:val="22"/>
          <w:szCs w:val="22"/>
        </w:rPr>
        <w:t xml:space="preserve">Strunk, K.O., </w:t>
      </w:r>
      <w:r w:rsidRPr="00246763">
        <w:rPr>
          <w:rFonts w:ascii="Garamond" w:hAnsi="Garamond"/>
          <w:sz w:val="22"/>
          <w:szCs w:val="22"/>
        </w:rPr>
        <w:t>Goldhaber, D., and Cowen, J. (April 28, 2016). “Despite Ruling, Tenure Laws are Bad for Students.” Op-Ed, The Sacramento Bee.</w:t>
      </w:r>
    </w:p>
    <w:p w14:paraId="1BA21176" w14:textId="77777777" w:rsidR="009E39AE" w:rsidRPr="00246763" w:rsidRDefault="009E39AE" w:rsidP="00246763">
      <w:pPr>
        <w:ind w:left="720" w:hanging="720"/>
        <w:rPr>
          <w:rFonts w:ascii="Garamond" w:hAnsi="Garamond"/>
          <w:b/>
          <w:sz w:val="22"/>
          <w:szCs w:val="22"/>
        </w:rPr>
      </w:pPr>
    </w:p>
    <w:p w14:paraId="3384AFA3" w14:textId="77777777" w:rsidR="009E39AE" w:rsidRPr="00246763" w:rsidRDefault="009E39AE" w:rsidP="00246763">
      <w:pPr>
        <w:ind w:left="720" w:hanging="720"/>
        <w:rPr>
          <w:rFonts w:ascii="Garamond" w:hAnsi="Garamond"/>
          <w:sz w:val="22"/>
          <w:szCs w:val="22"/>
        </w:rPr>
      </w:pPr>
      <w:r w:rsidRPr="00246763">
        <w:rPr>
          <w:rFonts w:ascii="Garamond" w:hAnsi="Garamond"/>
          <w:b/>
          <w:sz w:val="22"/>
          <w:szCs w:val="22"/>
        </w:rPr>
        <w:t xml:space="preserve">Strunk, K.O. </w:t>
      </w:r>
      <w:r w:rsidRPr="00246763">
        <w:rPr>
          <w:rFonts w:ascii="Garamond" w:hAnsi="Garamond"/>
          <w:sz w:val="22"/>
          <w:szCs w:val="22"/>
        </w:rPr>
        <w:t xml:space="preserve">&amp; Marsh, J.A. (November 20, 2015). “If Turning Around a School Were Easy...” Rick Hess Straight Up Blog, </w:t>
      </w:r>
      <w:proofErr w:type="spellStart"/>
      <w:r w:rsidRPr="00246763">
        <w:rPr>
          <w:rFonts w:ascii="Garamond" w:hAnsi="Garamond"/>
          <w:sz w:val="22"/>
          <w:szCs w:val="22"/>
        </w:rPr>
        <w:t>EdWeek</w:t>
      </w:r>
      <w:proofErr w:type="spellEnd"/>
      <w:r w:rsidRPr="00246763">
        <w:rPr>
          <w:rFonts w:ascii="Garamond" w:hAnsi="Garamond"/>
          <w:sz w:val="22"/>
          <w:szCs w:val="22"/>
        </w:rPr>
        <w:t>.</w:t>
      </w:r>
    </w:p>
    <w:p w14:paraId="0452DCE8" w14:textId="77777777" w:rsidR="009E39AE" w:rsidRPr="00246763" w:rsidRDefault="009E39AE" w:rsidP="00246763">
      <w:pPr>
        <w:ind w:left="720" w:hanging="720"/>
        <w:rPr>
          <w:rFonts w:ascii="Garamond" w:hAnsi="Garamond"/>
          <w:b/>
          <w:sz w:val="22"/>
          <w:szCs w:val="22"/>
        </w:rPr>
      </w:pPr>
    </w:p>
    <w:p w14:paraId="79F157D7" w14:textId="77777777" w:rsidR="009E39AE" w:rsidRPr="00246763" w:rsidRDefault="009E39AE" w:rsidP="00246763">
      <w:pPr>
        <w:ind w:left="720" w:hanging="720"/>
        <w:rPr>
          <w:rFonts w:ascii="Garamond" w:hAnsi="Garamond"/>
          <w:sz w:val="22"/>
          <w:szCs w:val="22"/>
        </w:rPr>
      </w:pPr>
      <w:r w:rsidRPr="00246763">
        <w:rPr>
          <w:rFonts w:ascii="Garamond" w:hAnsi="Garamond"/>
          <w:b/>
          <w:sz w:val="22"/>
          <w:szCs w:val="22"/>
        </w:rPr>
        <w:t xml:space="preserve">Strunk, K.O. </w:t>
      </w:r>
      <w:r w:rsidRPr="00246763">
        <w:rPr>
          <w:rFonts w:ascii="Garamond" w:hAnsi="Garamond"/>
          <w:sz w:val="22"/>
          <w:szCs w:val="22"/>
        </w:rPr>
        <w:t xml:space="preserve">&amp; Goldhaber, D. (November 19, 2015). “The Hidden Costs of Teacher Layoffs.” Rick Hess Straight Up Blog, </w:t>
      </w:r>
      <w:proofErr w:type="spellStart"/>
      <w:r w:rsidRPr="00246763">
        <w:rPr>
          <w:rFonts w:ascii="Garamond" w:hAnsi="Garamond"/>
          <w:sz w:val="22"/>
          <w:szCs w:val="22"/>
        </w:rPr>
        <w:t>EdWeek</w:t>
      </w:r>
      <w:proofErr w:type="spellEnd"/>
      <w:r w:rsidRPr="00246763">
        <w:rPr>
          <w:rFonts w:ascii="Garamond" w:hAnsi="Garamond"/>
          <w:sz w:val="22"/>
          <w:szCs w:val="22"/>
        </w:rPr>
        <w:t>.</w:t>
      </w:r>
    </w:p>
    <w:p w14:paraId="3AC3CFB6" w14:textId="77777777" w:rsidR="009E39AE" w:rsidRPr="00246763" w:rsidRDefault="009E39AE" w:rsidP="00246763">
      <w:pPr>
        <w:ind w:left="720" w:hanging="720"/>
        <w:rPr>
          <w:rFonts w:ascii="Garamond" w:hAnsi="Garamond"/>
          <w:b/>
          <w:sz w:val="22"/>
          <w:szCs w:val="22"/>
        </w:rPr>
      </w:pPr>
    </w:p>
    <w:p w14:paraId="050455A8" w14:textId="77777777" w:rsidR="009E39AE" w:rsidRPr="00246763" w:rsidRDefault="009E39AE" w:rsidP="00246763">
      <w:pPr>
        <w:ind w:left="720" w:hanging="720"/>
        <w:rPr>
          <w:rFonts w:ascii="Garamond" w:hAnsi="Garamond"/>
          <w:sz w:val="22"/>
          <w:szCs w:val="22"/>
        </w:rPr>
      </w:pPr>
      <w:r w:rsidRPr="00246763">
        <w:rPr>
          <w:rFonts w:ascii="Garamond" w:hAnsi="Garamond"/>
          <w:b/>
          <w:sz w:val="22"/>
          <w:szCs w:val="22"/>
        </w:rPr>
        <w:t xml:space="preserve">Strunk, K.O. </w:t>
      </w:r>
      <w:r w:rsidRPr="00246763">
        <w:rPr>
          <w:rFonts w:ascii="Garamond" w:hAnsi="Garamond"/>
          <w:sz w:val="22"/>
          <w:szCs w:val="22"/>
        </w:rPr>
        <w:t xml:space="preserve">&amp; Marianno, B.* (November 17, 2015). “Beyond the Headlines: Are Teachers’ Unions Really Under Attack?” Rick Hess Straight Up Blog, </w:t>
      </w:r>
      <w:proofErr w:type="spellStart"/>
      <w:r w:rsidRPr="00246763">
        <w:rPr>
          <w:rFonts w:ascii="Garamond" w:hAnsi="Garamond"/>
          <w:sz w:val="22"/>
          <w:szCs w:val="22"/>
        </w:rPr>
        <w:t>EdWeek</w:t>
      </w:r>
      <w:proofErr w:type="spellEnd"/>
      <w:r w:rsidRPr="00246763">
        <w:rPr>
          <w:rFonts w:ascii="Garamond" w:hAnsi="Garamond"/>
          <w:sz w:val="22"/>
          <w:szCs w:val="22"/>
        </w:rPr>
        <w:t>.</w:t>
      </w:r>
    </w:p>
    <w:p w14:paraId="1256CE06" w14:textId="77777777" w:rsidR="009E39AE" w:rsidRPr="00246763" w:rsidRDefault="009E39AE" w:rsidP="00246763">
      <w:pPr>
        <w:ind w:left="720" w:hanging="720"/>
        <w:rPr>
          <w:rFonts w:ascii="Garamond" w:hAnsi="Garamond"/>
          <w:b/>
          <w:sz w:val="22"/>
          <w:szCs w:val="22"/>
        </w:rPr>
      </w:pPr>
    </w:p>
    <w:p w14:paraId="272A744E" w14:textId="77777777" w:rsidR="009E39AE" w:rsidRPr="00246763" w:rsidRDefault="009E39AE" w:rsidP="00246763">
      <w:pPr>
        <w:ind w:left="720" w:hanging="720"/>
        <w:rPr>
          <w:rFonts w:ascii="Garamond" w:hAnsi="Garamond"/>
          <w:sz w:val="22"/>
          <w:szCs w:val="22"/>
        </w:rPr>
      </w:pPr>
      <w:r w:rsidRPr="00246763">
        <w:rPr>
          <w:rFonts w:ascii="Garamond" w:hAnsi="Garamond"/>
          <w:b/>
          <w:sz w:val="22"/>
          <w:szCs w:val="22"/>
        </w:rPr>
        <w:t xml:space="preserve">Strunk, K.O. </w:t>
      </w:r>
      <w:r w:rsidRPr="00246763">
        <w:rPr>
          <w:rFonts w:ascii="Garamond" w:hAnsi="Garamond"/>
          <w:sz w:val="22"/>
          <w:szCs w:val="22"/>
        </w:rPr>
        <w:t xml:space="preserve">&amp; Cowen, J. (November 16, 2015). “Teachers’ Unions: Shades of Grey.” Rick Hess Straight Up Blog, </w:t>
      </w:r>
      <w:proofErr w:type="spellStart"/>
      <w:r w:rsidRPr="00246763">
        <w:rPr>
          <w:rFonts w:ascii="Garamond" w:hAnsi="Garamond"/>
          <w:sz w:val="22"/>
          <w:szCs w:val="22"/>
        </w:rPr>
        <w:t>EdWeek</w:t>
      </w:r>
      <w:proofErr w:type="spellEnd"/>
      <w:r w:rsidRPr="00246763">
        <w:rPr>
          <w:rFonts w:ascii="Garamond" w:hAnsi="Garamond"/>
          <w:sz w:val="22"/>
          <w:szCs w:val="22"/>
        </w:rPr>
        <w:t>.</w:t>
      </w:r>
    </w:p>
    <w:p w14:paraId="22BC89B0" w14:textId="77777777" w:rsidR="009E39AE" w:rsidRPr="00246763" w:rsidRDefault="009E39AE" w:rsidP="00246763">
      <w:pPr>
        <w:ind w:left="720" w:hanging="720"/>
        <w:rPr>
          <w:rFonts w:ascii="Garamond" w:hAnsi="Garamond"/>
          <w:sz w:val="22"/>
          <w:szCs w:val="22"/>
        </w:rPr>
      </w:pPr>
    </w:p>
    <w:p w14:paraId="35376C6A" w14:textId="77777777" w:rsidR="009E39AE" w:rsidRPr="00246763" w:rsidRDefault="009E39AE" w:rsidP="00246763">
      <w:pPr>
        <w:ind w:left="720" w:hanging="720"/>
        <w:rPr>
          <w:rFonts w:ascii="Garamond" w:hAnsi="Garamond"/>
          <w:sz w:val="22"/>
          <w:szCs w:val="22"/>
        </w:rPr>
      </w:pPr>
      <w:r w:rsidRPr="00246763">
        <w:rPr>
          <w:rFonts w:ascii="Garamond" w:hAnsi="Garamond"/>
          <w:sz w:val="22"/>
          <w:szCs w:val="22"/>
        </w:rPr>
        <w:t xml:space="preserve">Goldhaber, D. &amp; </w:t>
      </w:r>
      <w:r w:rsidRPr="00246763">
        <w:rPr>
          <w:rFonts w:ascii="Garamond" w:hAnsi="Garamond"/>
          <w:b/>
          <w:sz w:val="22"/>
          <w:szCs w:val="22"/>
        </w:rPr>
        <w:t>Strunk, K.O.</w:t>
      </w:r>
      <w:r w:rsidRPr="00246763">
        <w:rPr>
          <w:rFonts w:ascii="Garamond" w:hAnsi="Garamond"/>
          <w:sz w:val="22"/>
          <w:szCs w:val="22"/>
        </w:rPr>
        <w:t xml:space="preserve"> (</w:t>
      </w:r>
      <w:proofErr w:type="gramStart"/>
      <w:r w:rsidRPr="00246763">
        <w:rPr>
          <w:rFonts w:ascii="Garamond" w:hAnsi="Garamond"/>
          <w:sz w:val="22"/>
          <w:szCs w:val="22"/>
        </w:rPr>
        <w:t>August,</w:t>
      </w:r>
      <w:proofErr w:type="gramEnd"/>
      <w:r w:rsidRPr="00246763">
        <w:rPr>
          <w:rFonts w:ascii="Garamond" w:hAnsi="Garamond"/>
          <w:sz w:val="22"/>
          <w:szCs w:val="22"/>
        </w:rPr>
        <w:t xml:space="preserve"> 2015). “Research versus Conventional Wisdom II: Teacher Job Losses During the Great Recession.” Rick Hess Straight Up Blog, </w:t>
      </w:r>
      <w:proofErr w:type="spellStart"/>
      <w:r w:rsidRPr="00246763">
        <w:rPr>
          <w:rFonts w:ascii="Garamond" w:hAnsi="Garamond"/>
          <w:sz w:val="22"/>
          <w:szCs w:val="22"/>
        </w:rPr>
        <w:t>EdWeek</w:t>
      </w:r>
      <w:proofErr w:type="spellEnd"/>
      <w:r w:rsidRPr="00246763">
        <w:rPr>
          <w:rFonts w:ascii="Garamond" w:hAnsi="Garamond"/>
          <w:sz w:val="22"/>
          <w:szCs w:val="22"/>
        </w:rPr>
        <w:t xml:space="preserve">. </w:t>
      </w:r>
    </w:p>
    <w:p w14:paraId="7BF22B32" w14:textId="77777777" w:rsidR="009E39AE" w:rsidRPr="00246763" w:rsidRDefault="009E39AE" w:rsidP="00246763">
      <w:pPr>
        <w:ind w:left="720" w:hanging="720"/>
        <w:rPr>
          <w:rFonts w:ascii="Garamond" w:hAnsi="Garamond"/>
          <w:b/>
          <w:sz w:val="22"/>
          <w:szCs w:val="22"/>
        </w:rPr>
      </w:pPr>
    </w:p>
    <w:p w14:paraId="715F0753" w14:textId="2A46DF53" w:rsidR="007253E0" w:rsidRPr="00246763" w:rsidRDefault="009E39AE" w:rsidP="00246763">
      <w:pPr>
        <w:ind w:left="720" w:hanging="720"/>
        <w:rPr>
          <w:rFonts w:ascii="Garamond" w:hAnsi="Garamond"/>
          <w:sz w:val="22"/>
          <w:szCs w:val="22"/>
        </w:rPr>
      </w:pPr>
      <w:r w:rsidRPr="00246763">
        <w:rPr>
          <w:rFonts w:ascii="Garamond" w:hAnsi="Garamond"/>
          <w:b/>
          <w:sz w:val="22"/>
          <w:szCs w:val="22"/>
        </w:rPr>
        <w:t xml:space="preserve">Strunk, K.O. </w:t>
      </w:r>
      <w:r w:rsidRPr="00246763">
        <w:rPr>
          <w:rFonts w:ascii="Garamond" w:hAnsi="Garamond"/>
          <w:sz w:val="22"/>
          <w:szCs w:val="22"/>
        </w:rPr>
        <w:t>(</w:t>
      </w:r>
      <w:proofErr w:type="gramStart"/>
      <w:r w:rsidRPr="00246763">
        <w:rPr>
          <w:rFonts w:ascii="Garamond" w:hAnsi="Garamond"/>
          <w:sz w:val="22"/>
          <w:szCs w:val="22"/>
        </w:rPr>
        <w:t>July,</w:t>
      </w:r>
      <w:proofErr w:type="gramEnd"/>
      <w:r w:rsidRPr="00246763">
        <w:rPr>
          <w:rFonts w:ascii="Garamond" w:hAnsi="Garamond"/>
          <w:sz w:val="22"/>
          <w:szCs w:val="22"/>
        </w:rPr>
        <w:t xml:space="preserve"> 2014). “The Vergara ruling is a victory for California public school students, but further reforms are still needed to protect students’ rights to a </w:t>
      </w:r>
      <w:proofErr w:type="gramStart"/>
      <w:r w:rsidRPr="00246763">
        <w:rPr>
          <w:rFonts w:ascii="Garamond" w:hAnsi="Garamond"/>
          <w:sz w:val="22"/>
          <w:szCs w:val="22"/>
        </w:rPr>
        <w:t>high quality</w:t>
      </w:r>
      <w:proofErr w:type="gramEnd"/>
      <w:r w:rsidRPr="00246763">
        <w:rPr>
          <w:rFonts w:ascii="Garamond" w:hAnsi="Garamond"/>
          <w:sz w:val="22"/>
          <w:szCs w:val="22"/>
        </w:rPr>
        <w:t xml:space="preserve"> education.” </w:t>
      </w:r>
      <w:proofErr w:type="spellStart"/>
      <w:r w:rsidRPr="00246763">
        <w:rPr>
          <w:rFonts w:ascii="Garamond" w:hAnsi="Garamond"/>
          <w:sz w:val="22"/>
          <w:szCs w:val="22"/>
        </w:rPr>
        <w:t>USApp</w:t>
      </w:r>
      <w:proofErr w:type="spellEnd"/>
      <w:r w:rsidRPr="00246763">
        <w:rPr>
          <w:rFonts w:ascii="Garamond" w:hAnsi="Garamond"/>
          <w:sz w:val="22"/>
          <w:szCs w:val="22"/>
        </w:rPr>
        <w:t xml:space="preserve"> blog. The London School of Economics and Political Science.</w:t>
      </w:r>
    </w:p>
    <w:p w14:paraId="32304AAC" w14:textId="77777777" w:rsidR="00DA5B93" w:rsidRPr="00246763" w:rsidRDefault="00DA5B93" w:rsidP="00246763">
      <w:pPr>
        <w:rPr>
          <w:rFonts w:ascii="Garamond" w:hAnsi="Garamond"/>
          <w:b/>
          <w:sz w:val="22"/>
          <w:szCs w:val="22"/>
        </w:rPr>
      </w:pPr>
    </w:p>
    <w:p w14:paraId="223D49C0" w14:textId="71ED284F" w:rsidR="006A1299" w:rsidRPr="00246763" w:rsidRDefault="006A1299" w:rsidP="00246763">
      <w:pPr>
        <w:ind w:left="720" w:hanging="720"/>
        <w:rPr>
          <w:rFonts w:ascii="Garamond" w:hAnsi="Garamond"/>
          <w:b/>
          <w:sz w:val="22"/>
          <w:szCs w:val="22"/>
        </w:rPr>
      </w:pPr>
      <w:r w:rsidRPr="00246763">
        <w:rPr>
          <w:rFonts w:ascii="Garamond" w:hAnsi="Garamond"/>
          <w:b/>
          <w:sz w:val="22"/>
          <w:szCs w:val="22"/>
        </w:rPr>
        <w:t>WORK IN PROGRESS</w:t>
      </w:r>
    </w:p>
    <w:p w14:paraId="1B0E7B2D" w14:textId="1598264C" w:rsidR="00817D46" w:rsidRDefault="00817D46" w:rsidP="00AE25F9">
      <w:pPr>
        <w:rPr>
          <w:rFonts w:ascii="Garamond" w:hAnsi="Garamond"/>
          <w:sz w:val="22"/>
          <w:szCs w:val="22"/>
        </w:rPr>
      </w:pPr>
      <w:bookmarkStart w:id="26" w:name="_Hlk3490784"/>
      <w:bookmarkStart w:id="27" w:name="_Hlk498021069"/>
    </w:p>
    <w:p w14:paraId="3F9C7F64" w14:textId="77777777" w:rsidR="00597DDC" w:rsidRDefault="00597DDC" w:rsidP="00597DDC">
      <w:pPr>
        <w:ind w:left="720" w:hanging="720"/>
        <w:rPr>
          <w:rFonts w:ascii="Garamond" w:hAnsi="Garamond"/>
          <w:sz w:val="22"/>
          <w:szCs w:val="22"/>
        </w:rPr>
      </w:pPr>
      <w:r>
        <w:rPr>
          <w:rFonts w:ascii="Garamond" w:hAnsi="Garamond"/>
          <w:sz w:val="22"/>
          <w:szCs w:val="22"/>
        </w:rPr>
        <w:t xml:space="preserve">Goldhaber, D., Brown, N., Huntington-Klein, N., Imberman, S., &amp; </w:t>
      </w:r>
      <w:r w:rsidRPr="003D0DF0">
        <w:rPr>
          <w:rFonts w:ascii="Garamond" w:hAnsi="Garamond"/>
          <w:b/>
          <w:bCs/>
          <w:sz w:val="22"/>
          <w:szCs w:val="22"/>
        </w:rPr>
        <w:t>Strunk, K.O.</w:t>
      </w:r>
      <w:r>
        <w:rPr>
          <w:rFonts w:ascii="Garamond" w:hAnsi="Garamond"/>
          <w:sz w:val="22"/>
          <w:szCs w:val="22"/>
        </w:rPr>
        <w:t xml:space="preserve"> “The Call is Coming from Inside the </w:t>
      </w:r>
      <w:proofErr w:type="gramStart"/>
      <w:r>
        <w:rPr>
          <w:rFonts w:ascii="Garamond" w:hAnsi="Garamond"/>
          <w:sz w:val="22"/>
          <w:szCs w:val="22"/>
        </w:rPr>
        <w:t>School!:</w:t>
      </w:r>
      <w:proofErr w:type="gramEnd"/>
      <w:r>
        <w:rPr>
          <w:rFonts w:ascii="Garamond" w:hAnsi="Garamond"/>
          <w:sz w:val="22"/>
          <w:szCs w:val="22"/>
        </w:rPr>
        <w:t xml:space="preserve"> To What Extent Can Cell Phone Data Be Used to Determine if Schools Are Open?”</w:t>
      </w:r>
    </w:p>
    <w:p w14:paraId="1D128E30" w14:textId="77777777" w:rsidR="00597DDC" w:rsidRDefault="00597DDC" w:rsidP="003D0DF0">
      <w:pPr>
        <w:ind w:left="720" w:hanging="720"/>
        <w:rPr>
          <w:rFonts w:ascii="Garamond" w:hAnsi="Garamond"/>
          <w:sz w:val="22"/>
          <w:szCs w:val="22"/>
        </w:rPr>
      </w:pPr>
    </w:p>
    <w:p w14:paraId="3BCC2CA6" w14:textId="71D1D7B9" w:rsidR="00597DDC" w:rsidRDefault="00597DDC" w:rsidP="00597DDC">
      <w:pPr>
        <w:ind w:left="720" w:hanging="720"/>
        <w:rPr>
          <w:rFonts w:ascii="Garamond" w:hAnsi="Garamond"/>
          <w:sz w:val="22"/>
          <w:szCs w:val="22"/>
        </w:rPr>
      </w:pPr>
      <w:r>
        <w:rPr>
          <w:rFonts w:ascii="Garamond" w:hAnsi="Garamond"/>
          <w:sz w:val="22"/>
          <w:szCs w:val="22"/>
        </w:rPr>
        <w:t xml:space="preserve">Harbatkin, E., </w:t>
      </w:r>
      <w:r w:rsidRPr="00817D46">
        <w:rPr>
          <w:rFonts w:ascii="Garamond" w:hAnsi="Garamond"/>
          <w:b/>
          <w:bCs/>
          <w:sz w:val="22"/>
          <w:szCs w:val="22"/>
        </w:rPr>
        <w:t>Strunk, K.O.</w:t>
      </w:r>
      <w:r>
        <w:rPr>
          <w:rFonts w:ascii="Garamond" w:hAnsi="Garamond"/>
          <w:sz w:val="22"/>
          <w:szCs w:val="22"/>
        </w:rPr>
        <w:t>, &amp; Cullum, S.* “Did the COVID-19 Pandemic Exacerbate Staffing Challenges in Turnaround Schools? Evidence from Michigan.”</w:t>
      </w:r>
    </w:p>
    <w:p w14:paraId="5262AFD6" w14:textId="77777777" w:rsidR="006A1299" w:rsidRPr="00246763" w:rsidRDefault="006A1299" w:rsidP="00246763">
      <w:pPr>
        <w:rPr>
          <w:rFonts w:ascii="Garamond" w:hAnsi="Garamond"/>
          <w:sz w:val="22"/>
          <w:szCs w:val="22"/>
        </w:rPr>
      </w:pPr>
    </w:p>
    <w:p w14:paraId="74B6B45D" w14:textId="77777777" w:rsidR="00597DDC" w:rsidRDefault="00597DDC" w:rsidP="00597DDC">
      <w:pPr>
        <w:ind w:left="720" w:hanging="720"/>
        <w:rPr>
          <w:rFonts w:ascii="Garamond" w:hAnsi="Garamond"/>
          <w:sz w:val="22"/>
          <w:szCs w:val="22"/>
        </w:rPr>
      </w:pPr>
      <w:r w:rsidRPr="00246763">
        <w:rPr>
          <w:rFonts w:ascii="Garamond" w:hAnsi="Garamond"/>
          <w:sz w:val="22"/>
          <w:szCs w:val="22"/>
        </w:rPr>
        <w:t xml:space="preserve">Lincove, J.A., Barrett, N. &amp; </w:t>
      </w:r>
      <w:r w:rsidRPr="00246763">
        <w:rPr>
          <w:rFonts w:ascii="Garamond" w:hAnsi="Garamond"/>
          <w:b/>
          <w:sz w:val="22"/>
          <w:szCs w:val="22"/>
        </w:rPr>
        <w:t>Strunk, K.O.</w:t>
      </w:r>
      <w:r w:rsidRPr="00246763">
        <w:rPr>
          <w:rFonts w:ascii="Garamond" w:hAnsi="Garamond"/>
          <w:sz w:val="22"/>
          <w:szCs w:val="22"/>
        </w:rPr>
        <w:t xml:space="preserve"> “Revisiting the Hedonic Wage Function: Evidence from Non-Unionized Charter Schools.”</w:t>
      </w:r>
    </w:p>
    <w:p w14:paraId="48548DC4" w14:textId="77777777" w:rsidR="00597DDC" w:rsidRDefault="00597DDC" w:rsidP="00246763">
      <w:pPr>
        <w:ind w:left="720" w:hanging="720"/>
        <w:rPr>
          <w:rFonts w:ascii="Garamond" w:hAnsi="Garamond"/>
          <w:sz w:val="22"/>
          <w:szCs w:val="22"/>
        </w:rPr>
      </w:pPr>
    </w:p>
    <w:p w14:paraId="411953EC" w14:textId="46C9D747" w:rsidR="00A82A8F" w:rsidRDefault="006A1299" w:rsidP="00246763">
      <w:pPr>
        <w:ind w:left="720" w:hanging="720"/>
        <w:rPr>
          <w:rFonts w:ascii="Garamond" w:hAnsi="Garamond"/>
          <w:sz w:val="22"/>
          <w:szCs w:val="22"/>
        </w:rPr>
      </w:pPr>
      <w:r w:rsidRPr="00246763">
        <w:rPr>
          <w:rFonts w:ascii="Garamond" w:hAnsi="Garamond"/>
          <w:sz w:val="22"/>
          <w:szCs w:val="22"/>
        </w:rPr>
        <w:t xml:space="preserve">Lincove, J.A., Barrett, N., &amp; </w:t>
      </w:r>
      <w:r w:rsidRPr="00246763">
        <w:rPr>
          <w:rFonts w:ascii="Garamond" w:hAnsi="Garamond"/>
          <w:b/>
          <w:sz w:val="22"/>
          <w:szCs w:val="22"/>
        </w:rPr>
        <w:t>Strunk, K.O.</w:t>
      </w:r>
      <w:r w:rsidRPr="00246763">
        <w:rPr>
          <w:rFonts w:ascii="Garamond" w:hAnsi="Garamond"/>
          <w:sz w:val="22"/>
          <w:szCs w:val="22"/>
        </w:rPr>
        <w:t xml:space="preserve"> “Overworked or Overpaid? A Longitudinal Analysis of Principal Compensation in a Context of Increasing School Autonomy.” </w:t>
      </w:r>
      <w:bookmarkEnd w:id="26"/>
      <w:bookmarkEnd w:id="27"/>
    </w:p>
    <w:p w14:paraId="249B76D3" w14:textId="77777777" w:rsidR="00A13752" w:rsidRDefault="00A13752" w:rsidP="00246763">
      <w:pPr>
        <w:ind w:left="720" w:hanging="720"/>
        <w:rPr>
          <w:rFonts w:ascii="Garamond" w:hAnsi="Garamond"/>
          <w:sz w:val="22"/>
          <w:szCs w:val="22"/>
        </w:rPr>
      </w:pPr>
    </w:p>
    <w:p w14:paraId="20C0E2E8" w14:textId="17668BDA" w:rsidR="00A13752" w:rsidRDefault="00A13752" w:rsidP="00246763">
      <w:pPr>
        <w:ind w:left="720" w:hanging="720"/>
        <w:rPr>
          <w:rFonts w:ascii="Garamond" w:hAnsi="Garamond"/>
          <w:sz w:val="22"/>
          <w:szCs w:val="22"/>
        </w:rPr>
      </w:pPr>
      <w:r>
        <w:rPr>
          <w:rFonts w:ascii="Garamond" w:hAnsi="Garamond"/>
          <w:sz w:val="22"/>
          <w:szCs w:val="22"/>
        </w:rPr>
        <w:t xml:space="preserve">Wasif, U.*, Kilbride, T., </w:t>
      </w:r>
      <w:r w:rsidRPr="00A13752">
        <w:rPr>
          <w:rFonts w:ascii="Garamond" w:hAnsi="Garamond"/>
          <w:b/>
          <w:bCs/>
          <w:sz w:val="22"/>
          <w:szCs w:val="22"/>
        </w:rPr>
        <w:t>Strunk, K.O.,</w:t>
      </w:r>
      <w:r>
        <w:rPr>
          <w:rFonts w:ascii="Garamond" w:hAnsi="Garamond"/>
          <w:sz w:val="22"/>
          <w:szCs w:val="22"/>
        </w:rPr>
        <w:t xml:space="preserve"> &amp; Rogers, S.* “Enrollment and Persistence in Post-Secondary Teacher Education: Evidence from Michigan.”</w:t>
      </w:r>
    </w:p>
    <w:p w14:paraId="331A5D96" w14:textId="77777777" w:rsidR="00025950" w:rsidRPr="00246763" w:rsidRDefault="00025950" w:rsidP="005403F9">
      <w:pPr>
        <w:rPr>
          <w:rFonts w:ascii="Garamond" w:hAnsi="Garamond"/>
          <w:bCs/>
          <w:sz w:val="22"/>
          <w:szCs w:val="22"/>
        </w:rPr>
      </w:pPr>
    </w:p>
    <w:p w14:paraId="3E761893" w14:textId="03B55510" w:rsidR="00AE35C0" w:rsidRPr="00246763" w:rsidRDefault="0011668A" w:rsidP="00246763">
      <w:pPr>
        <w:rPr>
          <w:rFonts w:ascii="Garamond" w:hAnsi="Garamond"/>
          <w:b/>
          <w:sz w:val="22"/>
          <w:szCs w:val="22"/>
        </w:rPr>
      </w:pPr>
      <w:r w:rsidRPr="00246763">
        <w:rPr>
          <w:rFonts w:ascii="Garamond" w:hAnsi="Garamond"/>
          <w:b/>
          <w:sz w:val="22"/>
          <w:szCs w:val="22"/>
        </w:rPr>
        <w:t>INVITED PRESENTATIONS</w:t>
      </w:r>
    </w:p>
    <w:p w14:paraId="035B7ED5" w14:textId="598B6CD2" w:rsidR="009E39AE" w:rsidRPr="00246763" w:rsidRDefault="00300847" w:rsidP="00246763">
      <w:pPr>
        <w:tabs>
          <w:tab w:val="left" w:pos="2625"/>
        </w:tabs>
        <w:rPr>
          <w:rFonts w:ascii="Garamond" w:hAnsi="Garamond"/>
          <w:b/>
          <w:sz w:val="22"/>
          <w:szCs w:val="22"/>
        </w:rPr>
      </w:pPr>
      <w:bookmarkStart w:id="28" w:name="_Hlk532370278"/>
      <w:bookmarkStart w:id="29" w:name="_Hlk506441942"/>
      <w:r w:rsidRPr="00246763">
        <w:rPr>
          <w:rFonts w:ascii="Garamond" w:hAnsi="Garamond"/>
          <w:b/>
          <w:sz w:val="22"/>
          <w:szCs w:val="22"/>
        </w:rPr>
        <w:tab/>
      </w:r>
    </w:p>
    <w:p w14:paraId="75008271" w14:textId="2EBB6AF2" w:rsidR="00ED3CBD" w:rsidRDefault="00ED3CBD" w:rsidP="00654EB7">
      <w:pPr>
        <w:ind w:left="720" w:hanging="720"/>
        <w:rPr>
          <w:rFonts w:ascii="Garamond" w:hAnsi="Garamond"/>
          <w:sz w:val="22"/>
          <w:szCs w:val="22"/>
        </w:rPr>
      </w:pPr>
      <w:bookmarkStart w:id="30" w:name="_Hlk3541325"/>
      <w:r w:rsidRPr="00246763">
        <w:rPr>
          <w:rFonts w:ascii="Garamond" w:hAnsi="Garamond"/>
          <w:b/>
          <w:bCs/>
          <w:sz w:val="22"/>
          <w:szCs w:val="22"/>
        </w:rPr>
        <w:t>Strunk, K.O.</w:t>
      </w:r>
      <w:r w:rsidRPr="00246763">
        <w:rPr>
          <w:rFonts w:ascii="Garamond" w:hAnsi="Garamond"/>
          <w:sz w:val="22"/>
          <w:szCs w:val="22"/>
        </w:rPr>
        <w:t xml:space="preserve"> </w:t>
      </w:r>
      <w:r w:rsidR="008B2B82">
        <w:rPr>
          <w:rFonts w:ascii="Garamond" w:hAnsi="Garamond"/>
          <w:sz w:val="22"/>
          <w:szCs w:val="22"/>
        </w:rPr>
        <w:t>(</w:t>
      </w:r>
      <w:r w:rsidR="00AF27B1">
        <w:rPr>
          <w:rFonts w:ascii="Garamond" w:hAnsi="Garamond"/>
          <w:sz w:val="22"/>
          <w:szCs w:val="22"/>
        </w:rPr>
        <w:t>May 16</w:t>
      </w:r>
      <w:r w:rsidRPr="00246763">
        <w:rPr>
          <w:rFonts w:ascii="Garamond" w:hAnsi="Garamond"/>
          <w:sz w:val="22"/>
          <w:szCs w:val="22"/>
        </w:rPr>
        <w:t>, 202</w:t>
      </w:r>
      <w:r>
        <w:rPr>
          <w:rFonts w:ascii="Garamond" w:hAnsi="Garamond"/>
          <w:sz w:val="22"/>
          <w:szCs w:val="22"/>
        </w:rPr>
        <w:t>3</w:t>
      </w:r>
      <w:r w:rsidRPr="00246763">
        <w:rPr>
          <w:rFonts w:ascii="Garamond" w:hAnsi="Garamond"/>
          <w:sz w:val="22"/>
          <w:szCs w:val="22"/>
        </w:rPr>
        <w:t>). “</w:t>
      </w:r>
      <w:r w:rsidR="00AF27B1">
        <w:rPr>
          <w:rFonts w:ascii="Garamond" w:hAnsi="Garamond"/>
          <w:sz w:val="22"/>
          <w:szCs w:val="22"/>
        </w:rPr>
        <w:t>The Disproportionate Impact of COVID-19 on Student Learning and Contributions of Education Sciences to Pandemic Recovery Efforts</w:t>
      </w:r>
      <w:r>
        <w:rPr>
          <w:rFonts w:ascii="Garamond" w:hAnsi="Garamond"/>
          <w:sz w:val="22"/>
          <w:szCs w:val="22"/>
        </w:rPr>
        <w:t>.</w:t>
      </w:r>
      <w:r w:rsidRPr="00246763">
        <w:rPr>
          <w:rFonts w:ascii="Garamond" w:hAnsi="Garamond"/>
          <w:sz w:val="22"/>
          <w:szCs w:val="22"/>
        </w:rPr>
        <w:t xml:space="preserve">” </w:t>
      </w:r>
      <w:r>
        <w:rPr>
          <w:rFonts w:ascii="Garamond" w:hAnsi="Garamond"/>
          <w:sz w:val="22"/>
          <w:szCs w:val="22"/>
        </w:rPr>
        <w:t xml:space="preserve">Invited </w:t>
      </w:r>
      <w:r w:rsidR="003E464A">
        <w:rPr>
          <w:rFonts w:ascii="Garamond" w:hAnsi="Garamond"/>
          <w:sz w:val="22"/>
          <w:szCs w:val="22"/>
        </w:rPr>
        <w:t xml:space="preserve">Keynote Speaker for </w:t>
      </w:r>
      <w:r w:rsidR="00AF27B1">
        <w:rPr>
          <w:rFonts w:ascii="Garamond" w:hAnsi="Garamond"/>
          <w:sz w:val="22"/>
          <w:szCs w:val="22"/>
        </w:rPr>
        <w:t xml:space="preserve">the Opening Plenary Session of the </w:t>
      </w:r>
      <w:r w:rsidR="00B228EB">
        <w:rPr>
          <w:rFonts w:ascii="Garamond" w:hAnsi="Garamond"/>
          <w:sz w:val="22"/>
          <w:szCs w:val="22"/>
        </w:rPr>
        <w:t xml:space="preserve">Institute for Education Sciences </w:t>
      </w:r>
      <w:r w:rsidR="00AF27B1">
        <w:rPr>
          <w:rFonts w:ascii="Garamond" w:hAnsi="Garamond"/>
          <w:sz w:val="22"/>
          <w:szCs w:val="22"/>
        </w:rPr>
        <w:t xml:space="preserve">Annual Principal Investigators </w:t>
      </w:r>
      <w:r w:rsidR="00B228EB">
        <w:rPr>
          <w:rFonts w:ascii="Garamond" w:hAnsi="Garamond"/>
          <w:sz w:val="22"/>
          <w:szCs w:val="22"/>
        </w:rPr>
        <w:t>Meeting</w:t>
      </w:r>
      <w:r>
        <w:rPr>
          <w:rFonts w:ascii="Garamond" w:hAnsi="Garamond"/>
          <w:sz w:val="22"/>
          <w:szCs w:val="22"/>
        </w:rPr>
        <w:t xml:space="preserve">. </w:t>
      </w:r>
      <w:r w:rsidR="00B228EB">
        <w:rPr>
          <w:rFonts w:ascii="Garamond" w:hAnsi="Garamond"/>
          <w:sz w:val="22"/>
          <w:szCs w:val="22"/>
        </w:rPr>
        <w:t>(</w:t>
      </w:r>
      <w:r w:rsidR="00AF27B1">
        <w:rPr>
          <w:rFonts w:ascii="Garamond" w:hAnsi="Garamond"/>
          <w:sz w:val="22"/>
          <w:szCs w:val="22"/>
        </w:rPr>
        <w:t>Virtual</w:t>
      </w:r>
      <w:r w:rsidR="00B228EB">
        <w:rPr>
          <w:rFonts w:ascii="Garamond" w:hAnsi="Garamond"/>
          <w:sz w:val="22"/>
          <w:szCs w:val="22"/>
        </w:rPr>
        <w:t>).</w:t>
      </w:r>
      <w:r w:rsidR="002B00B5">
        <w:rPr>
          <w:rFonts w:ascii="Garamond" w:hAnsi="Garamond"/>
          <w:sz w:val="22"/>
          <w:szCs w:val="22"/>
        </w:rPr>
        <w:t xml:space="preserve"> </w:t>
      </w:r>
    </w:p>
    <w:p w14:paraId="1F9FED82" w14:textId="77777777" w:rsidR="00ED3CBD" w:rsidRDefault="00ED3CBD" w:rsidP="00654EB7">
      <w:pPr>
        <w:ind w:left="720" w:hanging="720"/>
        <w:rPr>
          <w:rFonts w:ascii="Garamond" w:hAnsi="Garamond"/>
          <w:b/>
          <w:bCs/>
          <w:sz w:val="22"/>
          <w:szCs w:val="22"/>
        </w:rPr>
      </w:pPr>
    </w:p>
    <w:p w14:paraId="6F5AC7A8" w14:textId="14627B22" w:rsidR="00654EB7" w:rsidRDefault="00654EB7" w:rsidP="00654EB7">
      <w:pPr>
        <w:ind w:left="720" w:hanging="720"/>
        <w:rPr>
          <w:rFonts w:ascii="Garamond" w:hAnsi="Garamond"/>
          <w:sz w:val="22"/>
          <w:szCs w:val="22"/>
        </w:rPr>
      </w:pPr>
      <w:r w:rsidRPr="00246763">
        <w:rPr>
          <w:rFonts w:ascii="Garamond" w:hAnsi="Garamond"/>
          <w:b/>
          <w:bCs/>
          <w:sz w:val="22"/>
          <w:szCs w:val="22"/>
        </w:rPr>
        <w:t>Strunk, K.O.</w:t>
      </w:r>
      <w:r w:rsidRPr="00246763">
        <w:rPr>
          <w:rFonts w:ascii="Garamond" w:hAnsi="Garamond"/>
          <w:sz w:val="22"/>
          <w:szCs w:val="22"/>
        </w:rPr>
        <w:t xml:space="preserve"> </w:t>
      </w:r>
      <w:r w:rsidR="008B2B82">
        <w:rPr>
          <w:rFonts w:ascii="Garamond" w:hAnsi="Garamond"/>
          <w:sz w:val="22"/>
          <w:szCs w:val="22"/>
        </w:rPr>
        <w:t>(</w:t>
      </w:r>
      <w:r>
        <w:rPr>
          <w:rFonts w:ascii="Garamond" w:hAnsi="Garamond"/>
          <w:sz w:val="22"/>
          <w:szCs w:val="22"/>
        </w:rPr>
        <w:t xml:space="preserve">February </w:t>
      </w:r>
      <w:r w:rsidR="00152A44">
        <w:rPr>
          <w:rFonts w:ascii="Garamond" w:hAnsi="Garamond"/>
          <w:sz w:val="22"/>
          <w:szCs w:val="22"/>
        </w:rPr>
        <w:t>28</w:t>
      </w:r>
      <w:r w:rsidRPr="00246763">
        <w:rPr>
          <w:rFonts w:ascii="Garamond" w:hAnsi="Garamond"/>
          <w:sz w:val="22"/>
          <w:szCs w:val="22"/>
        </w:rPr>
        <w:t>, 202</w:t>
      </w:r>
      <w:r>
        <w:rPr>
          <w:rFonts w:ascii="Garamond" w:hAnsi="Garamond"/>
          <w:sz w:val="22"/>
          <w:szCs w:val="22"/>
        </w:rPr>
        <w:t>3</w:t>
      </w:r>
      <w:r w:rsidRPr="00246763">
        <w:rPr>
          <w:rFonts w:ascii="Garamond" w:hAnsi="Garamond"/>
          <w:sz w:val="22"/>
          <w:szCs w:val="22"/>
        </w:rPr>
        <w:t>). “</w:t>
      </w:r>
      <w:r w:rsidR="00152A44">
        <w:rPr>
          <w:rFonts w:ascii="Garamond" w:hAnsi="Garamond"/>
          <w:sz w:val="22"/>
          <w:szCs w:val="22"/>
        </w:rPr>
        <w:t>How did the COVID-19 Pandemic Affect K-12 Student and Teacher Outcomes? Evidence from Michigan</w:t>
      </w:r>
      <w:r>
        <w:rPr>
          <w:rFonts w:ascii="Garamond" w:hAnsi="Garamond"/>
          <w:sz w:val="22"/>
          <w:szCs w:val="22"/>
        </w:rPr>
        <w:t>.</w:t>
      </w:r>
      <w:r w:rsidRPr="00246763">
        <w:rPr>
          <w:rFonts w:ascii="Garamond" w:hAnsi="Garamond"/>
          <w:sz w:val="22"/>
          <w:szCs w:val="22"/>
        </w:rPr>
        <w:t xml:space="preserve">” </w:t>
      </w:r>
      <w:r>
        <w:rPr>
          <w:rFonts w:ascii="Garamond" w:hAnsi="Garamond"/>
          <w:sz w:val="22"/>
          <w:szCs w:val="22"/>
        </w:rPr>
        <w:t xml:space="preserve">Invited Presentation to </w:t>
      </w:r>
      <w:r w:rsidR="00152A44">
        <w:rPr>
          <w:rFonts w:ascii="Garamond" w:hAnsi="Garamond"/>
          <w:sz w:val="22"/>
          <w:szCs w:val="22"/>
        </w:rPr>
        <w:t>Wheelock School of Education and Human Development, Boston University</w:t>
      </w:r>
      <w:r>
        <w:rPr>
          <w:rFonts w:ascii="Garamond" w:hAnsi="Garamond"/>
          <w:sz w:val="22"/>
          <w:szCs w:val="22"/>
        </w:rPr>
        <w:t xml:space="preserve">. </w:t>
      </w:r>
      <w:r w:rsidR="00152A44">
        <w:rPr>
          <w:rFonts w:ascii="Garamond" w:hAnsi="Garamond"/>
          <w:sz w:val="22"/>
          <w:szCs w:val="22"/>
        </w:rPr>
        <w:t>Boston, MA</w:t>
      </w:r>
      <w:r>
        <w:rPr>
          <w:rFonts w:ascii="Garamond" w:hAnsi="Garamond"/>
          <w:sz w:val="22"/>
          <w:szCs w:val="22"/>
        </w:rPr>
        <w:t xml:space="preserve">. </w:t>
      </w:r>
    </w:p>
    <w:p w14:paraId="0C696ED1" w14:textId="77777777" w:rsidR="00654EB7" w:rsidRDefault="00654EB7" w:rsidP="006333EC">
      <w:pPr>
        <w:ind w:left="720" w:hanging="720"/>
        <w:rPr>
          <w:rFonts w:ascii="Garamond" w:hAnsi="Garamond"/>
          <w:sz w:val="22"/>
          <w:szCs w:val="22"/>
        </w:rPr>
      </w:pPr>
    </w:p>
    <w:p w14:paraId="543B4233" w14:textId="658758B1" w:rsidR="006333EC" w:rsidRDefault="006333EC" w:rsidP="006333EC">
      <w:pPr>
        <w:ind w:left="720" w:hanging="720"/>
        <w:rPr>
          <w:rFonts w:ascii="Garamond" w:hAnsi="Garamond"/>
          <w:sz w:val="22"/>
          <w:szCs w:val="22"/>
        </w:rPr>
      </w:pPr>
      <w:r>
        <w:rPr>
          <w:rFonts w:ascii="Garamond" w:hAnsi="Garamond"/>
          <w:sz w:val="22"/>
          <w:szCs w:val="22"/>
        </w:rPr>
        <w:t>Mavro</w:t>
      </w:r>
      <w:r w:rsidR="00806D6D">
        <w:rPr>
          <w:rFonts w:ascii="Garamond" w:hAnsi="Garamond"/>
          <w:sz w:val="22"/>
          <w:szCs w:val="22"/>
        </w:rPr>
        <w:t xml:space="preserve">gordato, M. &amp; </w:t>
      </w:r>
      <w:r w:rsidRPr="00246763">
        <w:rPr>
          <w:rFonts w:ascii="Garamond" w:hAnsi="Garamond"/>
          <w:b/>
          <w:bCs/>
          <w:sz w:val="22"/>
          <w:szCs w:val="22"/>
        </w:rPr>
        <w:t>Strunk, K.O.</w:t>
      </w:r>
      <w:r w:rsidRPr="00246763">
        <w:rPr>
          <w:rFonts w:ascii="Garamond" w:hAnsi="Garamond"/>
          <w:sz w:val="22"/>
          <w:szCs w:val="22"/>
        </w:rPr>
        <w:t xml:space="preserve"> </w:t>
      </w:r>
      <w:r w:rsidR="008B2B82">
        <w:rPr>
          <w:rFonts w:ascii="Garamond" w:hAnsi="Garamond"/>
          <w:sz w:val="22"/>
          <w:szCs w:val="22"/>
        </w:rPr>
        <w:t>(</w:t>
      </w:r>
      <w:r w:rsidR="00806D6D">
        <w:rPr>
          <w:rFonts w:ascii="Garamond" w:hAnsi="Garamond"/>
          <w:sz w:val="22"/>
          <w:szCs w:val="22"/>
        </w:rPr>
        <w:t>February 9</w:t>
      </w:r>
      <w:r w:rsidRPr="00246763">
        <w:rPr>
          <w:rFonts w:ascii="Garamond" w:hAnsi="Garamond"/>
          <w:sz w:val="22"/>
          <w:szCs w:val="22"/>
        </w:rPr>
        <w:t>, 202</w:t>
      </w:r>
      <w:r>
        <w:rPr>
          <w:rFonts w:ascii="Garamond" w:hAnsi="Garamond"/>
          <w:sz w:val="22"/>
          <w:szCs w:val="22"/>
        </w:rPr>
        <w:t>3</w:t>
      </w:r>
      <w:r w:rsidRPr="00246763">
        <w:rPr>
          <w:rFonts w:ascii="Garamond" w:hAnsi="Garamond"/>
          <w:sz w:val="22"/>
          <w:szCs w:val="22"/>
        </w:rPr>
        <w:t>). “</w:t>
      </w:r>
      <w:r w:rsidR="00806D6D">
        <w:rPr>
          <w:rFonts w:ascii="Garamond" w:hAnsi="Garamond"/>
          <w:sz w:val="22"/>
          <w:szCs w:val="22"/>
        </w:rPr>
        <w:t>Responding to Michigan’s Educator Shortage: The TFA Educator Fellows Program</w:t>
      </w:r>
      <w:r>
        <w:rPr>
          <w:rFonts w:ascii="Garamond" w:hAnsi="Garamond"/>
          <w:sz w:val="22"/>
          <w:szCs w:val="22"/>
        </w:rPr>
        <w:t>.</w:t>
      </w:r>
      <w:r w:rsidRPr="00246763">
        <w:rPr>
          <w:rFonts w:ascii="Garamond" w:hAnsi="Garamond"/>
          <w:sz w:val="22"/>
          <w:szCs w:val="22"/>
        </w:rPr>
        <w:t xml:space="preserve">” </w:t>
      </w:r>
      <w:r>
        <w:rPr>
          <w:rFonts w:ascii="Garamond" w:hAnsi="Garamond"/>
          <w:sz w:val="22"/>
          <w:szCs w:val="22"/>
        </w:rPr>
        <w:t xml:space="preserve">Invited </w:t>
      </w:r>
      <w:r w:rsidR="002E75A7">
        <w:rPr>
          <w:rFonts w:ascii="Garamond" w:hAnsi="Garamond"/>
          <w:sz w:val="22"/>
          <w:szCs w:val="22"/>
        </w:rPr>
        <w:t xml:space="preserve">Presentation </w:t>
      </w:r>
      <w:r>
        <w:rPr>
          <w:rFonts w:ascii="Garamond" w:hAnsi="Garamond"/>
          <w:sz w:val="22"/>
          <w:szCs w:val="22"/>
        </w:rPr>
        <w:t xml:space="preserve">to the </w:t>
      </w:r>
      <w:r w:rsidR="002E75A7">
        <w:rPr>
          <w:rFonts w:ascii="Garamond" w:hAnsi="Garamond"/>
          <w:sz w:val="22"/>
          <w:szCs w:val="22"/>
        </w:rPr>
        <w:t xml:space="preserve">Teach for America Detroit Board of Directors. (Virtual). </w:t>
      </w:r>
    </w:p>
    <w:p w14:paraId="1B50CD88" w14:textId="77777777" w:rsidR="006333EC" w:rsidRDefault="006333EC" w:rsidP="00D27396">
      <w:pPr>
        <w:ind w:left="720" w:hanging="720"/>
        <w:rPr>
          <w:rFonts w:ascii="Garamond" w:hAnsi="Garamond"/>
          <w:b/>
          <w:bCs/>
          <w:sz w:val="22"/>
          <w:szCs w:val="22"/>
        </w:rPr>
      </w:pPr>
    </w:p>
    <w:p w14:paraId="37B7244D" w14:textId="50B5B255" w:rsidR="00D27396" w:rsidRDefault="00D27396" w:rsidP="00D27396">
      <w:pPr>
        <w:ind w:left="720" w:hanging="720"/>
        <w:rPr>
          <w:rFonts w:ascii="Garamond" w:hAnsi="Garamond"/>
          <w:sz w:val="22"/>
          <w:szCs w:val="22"/>
        </w:rPr>
      </w:pPr>
      <w:r w:rsidRPr="00246763">
        <w:rPr>
          <w:rFonts w:ascii="Garamond" w:hAnsi="Garamond"/>
          <w:b/>
          <w:bCs/>
          <w:sz w:val="22"/>
          <w:szCs w:val="22"/>
        </w:rPr>
        <w:t>Strunk, K.O.</w:t>
      </w:r>
      <w:r w:rsidRPr="00246763">
        <w:rPr>
          <w:rFonts w:ascii="Garamond" w:hAnsi="Garamond"/>
          <w:sz w:val="22"/>
          <w:szCs w:val="22"/>
        </w:rPr>
        <w:t xml:space="preserve"> </w:t>
      </w:r>
      <w:r w:rsidR="008B2B82">
        <w:rPr>
          <w:rFonts w:ascii="Garamond" w:hAnsi="Garamond"/>
          <w:sz w:val="22"/>
          <w:szCs w:val="22"/>
        </w:rPr>
        <w:t>(</w:t>
      </w:r>
      <w:r>
        <w:rPr>
          <w:rFonts w:ascii="Garamond" w:hAnsi="Garamond"/>
          <w:sz w:val="22"/>
          <w:szCs w:val="22"/>
        </w:rPr>
        <w:t>January 31</w:t>
      </w:r>
      <w:r w:rsidRPr="00246763">
        <w:rPr>
          <w:rFonts w:ascii="Garamond" w:hAnsi="Garamond"/>
          <w:sz w:val="22"/>
          <w:szCs w:val="22"/>
        </w:rPr>
        <w:t>, 202</w:t>
      </w:r>
      <w:r>
        <w:rPr>
          <w:rFonts w:ascii="Garamond" w:hAnsi="Garamond"/>
          <w:sz w:val="22"/>
          <w:szCs w:val="22"/>
        </w:rPr>
        <w:t>3</w:t>
      </w:r>
      <w:r w:rsidRPr="00246763">
        <w:rPr>
          <w:rFonts w:ascii="Garamond" w:hAnsi="Garamond"/>
          <w:sz w:val="22"/>
          <w:szCs w:val="22"/>
        </w:rPr>
        <w:t>). “</w:t>
      </w:r>
      <w:r>
        <w:rPr>
          <w:rFonts w:ascii="Garamond" w:hAnsi="Garamond"/>
          <w:sz w:val="22"/>
          <w:szCs w:val="22"/>
        </w:rPr>
        <w:t>Evidence Regarding the Read by Grade Three Law.</w:t>
      </w:r>
      <w:r w:rsidRPr="00246763">
        <w:rPr>
          <w:rFonts w:ascii="Garamond" w:hAnsi="Garamond"/>
          <w:sz w:val="22"/>
          <w:szCs w:val="22"/>
        </w:rPr>
        <w:t xml:space="preserve">” </w:t>
      </w:r>
      <w:r>
        <w:rPr>
          <w:rFonts w:ascii="Garamond" w:hAnsi="Garamond"/>
          <w:sz w:val="22"/>
          <w:szCs w:val="22"/>
        </w:rPr>
        <w:t xml:space="preserve">Invited Testimony to the Michigan </w:t>
      </w:r>
      <w:r w:rsidR="0092564A">
        <w:rPr>
          <w:rFonts w:ascii="Garamond" w:hAnsi="Garamond"/>
          <w:sz w:val="22"/>
          <w:szCs w:val="22"/>
        </w:rPr>
        <w:t xml:space="preserve">House </w:t>
      </w:r>
      <w:r>
        <w:rPr>
          <w:rFonts w:ascii="Garamond" w:hAnsi="Garamond"/>
          <w:sz w:val="22"/>
          <w:szCs w:val="22"/>
        </w:rPr>
        <w:t>Education</w:t>
      </w:r>
      <w:r w:rsidR="0092564A">
        <w:rPr>
          <w:rFonts w:ascii="Garamond" w:hAnsi="Garamond"/>
          <w:sz w:val="22"/>
          <w:szCs w:val="22"/>
        </w:rPr>
        <w:t xml:space="preserve"> Standing Committee</w:t>
      </w:r>
      <w:r>
        <w:rPr>
          <w:rFonts w:ascii="Garamond" w:hAnsi="Garamond"/>
          <w:sz w:val="22"/>
          <w:szCs w:val="22"/>
        </w:rPr>
        <w:t>. Lansing, MI.</w:t>
      </w:r>
    </w:p>
    <w:p w14:paraId="5F5EB7A9" w14:textId="77777777" w:rsidR="00D27396" w:rsidRDefault="00D27396" w:rsidP="00D41D16">
      <w:pPr>
        <w:ind w:left="720" w:hanging="720"/>
        <w:rPr>
          <w:rFonts w:ascii="Garamond" w:hAnsi="Garamond"/>
          <w:b/>
          <w:bCs/>
          <w:sz w:val="22"/>
          <w:szCs w:val="22"/>
        </w:rPr>
      </w:pPr>
    </w:p>
    <w:p w14:paraId="13850E4F" w14:textId="5567453B" w:rsidR="00D41D16" w:rsidRDefault="00D41D16" w:rsidP="00D41D16">
      <w:pPr>
        <w:ind w:left="720" w:hanging="720"/>
        <w:rPr>
          <w:rFonts w:ascii="Garamond" w:hAnsi="Garamond"/>
          <w:sz w:val="22"/>
          <w:szCs w:val="22"/>
        </w:rPr>
      </w:pPr>
      <w:r w:rsidRPr="00246763">
        <w:rPr>
          <w:rFonts w:ascii="Garamond" w:hAnsi="Garamond"/>
          <w:b/>
          <w:bCs/>
          <w:sz w:val="22"/>
          <w:szCs w:val="22"/>
        </w:rPr>
        <w:t>Strunk, K.O.</w:t>
      </w:r>
      <w:r w:rsidRPr="00246763">
        <w:rPr>
          <w:rFonts w:ascii="Garamond" w:hAnsi="Garamond"/>
          <w:sz w:val="22"/>
          <w:szCs w:val="22"/>
        </w:rPr>
        <w:t xml:space="preserve"> </w:t>
      </w:r>
      <w:r w:rsidR="00ED3CBD">
        <w:rPr>
          <w:rFonts w:ascii="Garamond" w:hAnsi="Garamond"/>
          <w:sz w:val="22"/>
          <w:szCs w:val="22"/>
        </w:rPr>
        <w:t>(</w:t>
      </w:r>
      <w:r>
        <w:rPr>
          <w:rFonts w:ascii="Garamond" w:hAnsi="Garamond"/>
          <w:sz w:val="22"/>
          <w:szCs w:val="22"/>
        </w:rPr>
        <w:t>January 31</w:t>
      </w:r>
      <w:r w:rsidRPr="00246763">
        <w:rPr>
          <w:rFonts w:ascii="Garamond" w:hAnsi="Garamond"/>
          <w:sz w:val="22"/>
          <w:szCs w:val="22"/>
        </w:rPr>
        <w:t>, 202</w:t>
      </w:r>
      <w:r>
        <w:rPr>
          <w:rFonts w:ascii="Garamond" w:hAnsi="Garamond"/>
          <w:sz w:val="22"/>
          <w:szCs w:val="22"/>
        </w:rPr>
        <w:t>3</w:t>
      </w:r>
      <w:r w:rsidRPr="00246763">
        <w:rPr>
          <w:rFonts w:ascii="Garamond" w:hAnsi="Garamond"/>
          <w:sz w:val="22"/>
          <w:szCs w:val="22"/>
        </w:rPr>
        <w:t>). “</w:t>
      </w:r>
      <w:r w:rsidR="00D27396">
        <w:rPr>
          <w:rFonts w:ascii="Garamond" w:hAnsi="Garamond"/>
          <w:sz w:val="22"/>
          <w:szCs w:val="22"/>
        </w:rPr>
        <w:t>Evidence Regarding the Read by Grade Three Law</w:t>
      </w:r>
      <w:r>
        <w:rPr>
          <w:rFonts w:ascii="Garamond" w:hAnsi="Garamond"/>
          <w:sz w:val="22"/>
          <w:szCs w:val="22"/>
        </w:rPr>
        <w:t>.</w:t>
      </w:r>
      <w:r w:rsidRPr="00246763">
        <w:rPr>
          <w:rFonts w:ascii="Garamond" w:hAnsi="Garamond"/>
          <w:sz w:val="22"/>
          <w:szCs w:val="22"/>
        </w:rPr>
        <w:t xml:space="preserve">” </w:t>
      </w:r>
      <w:r w:rsidR="00D27396">
        <w:rPr>
          <w:rFonts w:ascii="Garamond" w:hAnsi="Garamond"/>
          <w:sz w:val="22"/>
          <w:szCs w:val="22"/>
        </w:rPr>
        <w:t>Invited Testimony to the Michigan Senate Committee on Education</w:t>
      </w:r>
      <w:r>
        <w:rPr>
          <w:rFonts w:ascii="Garamond" w:hAnsi="Garamond"/>
          <w:sz w:val="22"/>
          <w:szCs w:val="22"/>
        </w:rPr>
        <w:t>. Lansing, MI.</w:t>
      </w:r>
    </w:p>
    <w:p w14:paraId="19DCFDCA" w14:textId="77777777" w:rsidR="00D41D16" w:rsidRDefault="00D41D16" w:rsidP="006618E1">
      <w:pPr>
        <w:ind w:left="720" w:hanging="720"/>
        <w:rPr>
          <w:rFonts w:ascii="Garamond" w:hAnsi="Garamond"/>
          <w:sz w:val="22"/>
          <w:szCs w:val="22"/>
        </w:rPr>
      </w:pPr>
    </w:p>
    <w:p w14:paraId="424EC552" w14:textId="7282AABD" w:rsidR="006618E1" w:rsidRDefault="006812E7" w:rsidP="006618E1">
      <w:pPr>
        <w:ind w:left="720" w:hanging="720"/>
        <w:rPr>
          <w:rFonts w:ascii="Garamond" w:hAnsi="Garamond"/>
          <w:sz w:val="22"/>
          <w:szCs w:val="22"/>
        </w:rPr>
      </w:pPr>
      <w:r w:rsidRPr="006812E7">
        <w:rPr>
          <w:rFonts w:ascii="Garamond" w:hAnsi="Garamond"/>
          <w:sz w:val="22"/>
          <w:szCs w:val="22"/>
        </w:rPr>
        <w:t>Hopkins, B.,</w:t>
      </w:r>
      <w:r>
        <w:rPr>
          <w:rFonts w:ascii="Garamond" w:hAnsi="Garamond"/>
          <w:b/>
          <w:bCs/>
          <w:sz w:val="22"/>
          <w:szCs w:val="22"/>
        </w:rPr>
        <w:t xml:space="preserve"> </w:t>
      </w:r>
      <w:r w:rsidR="006618E1" w:rsidRPr="00246763">
        <w:rPr>
          <w:rFonts w:ascii="Garamond" w:hAnsi="Garamond"/>
          <w:b/>
          <w:bCs/>
          <w:sz w:val="22"/>
          <w:szCs w:val="22"/>
        </w:rPr>
        <w:t>Strunk, K.O.</w:t>
      </w:r>
      <w:r w:rsidR="00766294">
        <w:rPr>
          <w:rFonts w:ascii="Garamond" w:hAnsi="Garamond"/>
          <w:sz w:val="22"/>
          <w:szCs w:val="22"/>
        </w:rPr>
        <w:t>, &amp; Rogers, S.</w:t>
      </w:r>
      <w:r w:rsidR="006618E1" w:rsidRPr="00246763">
        <w:rPr>
          <w:rFonts w:ascii="Garamond" w:hAnsi="Garamond"/>
          <w:sz w:val="22"/>
          <w:szCs w:val="22"/>
        </w:rPr>
        <w:t xml:space="preserve"> (</w:t>
      </w:r>
      <w:r>
        <w:rPr>
          <w:rFonts w:ascii="Garamond" w:hAnsi="Garamond"/>
          <w:sz w:val="22"/>
          <w:szCs w:val="22"/>
        </w:rPr>
        <w:t>January</w:t>
      </w:r>
      <w:r w:rsidR="00D67312">
        <w:rPr>
          <w:rFonts w:ascii="Garamond" w:hAnsi="Garamond"/>
          <w:sz w:val="22"/>
          <w:szCs w:val="22"/>
        </w:rPr>
        <w:t xml:space="preserve"> 11</w:t>
      </w:r>
      <w:r w:rsidR="006618E1" w:rsidRPr="00246763">
        <w:rPr>
          <w:rFonts w:ascii="Garamond" w:hAnsi="Garamond"/>
          <w:sz w:val="22"/>
          <w:szCs w:val="22"/>
        </w:rPr>
        <w:t>, 202</w:t>
      </w:r>
      <w:r w:rsidR="00D67312">
        <w:rPr>
          <w:rFonts w:ascii="Garamond" w:hAnsi="Garamond"/>
          <w:sz w:val="22"/>
          <w:szCs w:val="22"/>
        </w:rPr>
        <w:t>3</w:t>
      </w:r>
      <w:r w:rsidR="006618E1" w:rsidRPr="00246763">
        <w:rPr>
          <w:rFonts w:ascii="Garamond" w:hAnsi="Garamond"/>
          <w:sz w:val="22"/>
          <w:szCs w:val="22"/>
        </w:rPr>
        <w:t>). “</w:t>
      </w:r>
      <w:r w:rsidR="00D67312">
        <w:rPr>
          <w:rFonts w:ascii="Garamond" w:hAnsi="Garamond"/>
          <w:sz w:val="22"/>
          <w:szCs w:val="22"/>
        </w:rPr>
        <w:t>How</w:t>
      </w:r>
      <w:r w:rsidR="008A7E9C">
        <w:rPr>
          <w:rFonts w:ascii="Garamond" w:hAnsi="Garamond"/>
          <w:sz w:val="22"/>
          <w:szCs w:val="22"/>
        </w:rPr>
        <w:t xml:space="preserve"> H</w:t>
      </w:r>
      <w:r w:rsidR="00720871">
        <w:rPr>
          <w:rFonts w:ascii="Garamond" w:hAnsi="Garamond"/>
          <w:sz w:val="22"/>
          <w:szCs w:val="22"/>
        </w:rPr>
        <w:t>as</w:t>
      </w:r>
      <w:r w:rsidR="008A7E9C">
        <w:rPr>
          <w:rFonts w:ascii="Garamond" w:hAnsi="Garamond"/>
          <w:sz w:val="22"/>
          <w:szCs w:val="22"/>
        </w:rPr>
        <w:t xml:space="preserve"> COVID-19 Affected Teacher Attrition and Supply in Michigan?</w:t>
      </w:r>
      <w:r w:rsidR="006618E1" w:rsidRPr="00246763">
        <w:rPr>
          <w:rFonts w:ascii="Garamond" w:hAnsi="Garamond"/>
          <w:sz w:val="22"/>
          <w:szCs w:val="22"/>
        </w:rPr>
        <w:t xml:space="preserve">” </w:t>
      </w:r>
      <w:r w:rsidR="00053A34">
        <w:rPr>
          <w:rFonts w:ascii="Garamond" w:hAnsi="Garamond"/>
          <w:sz w:val="22"/>
          <w:szCs w:val="22"/>
        </w:rPr>
        <w:t>Annual</w:t>
      </w:r>
      <w:r w:rsidR="009B48CE">
        <w:rPr>
          <w:rFonts w:ascii="Garamond" w:hAnsi="Garamond"/>
          <w:sz w:val="22"/>
          <w:szCs w:val="22"/>
        </w:rPr>
        <w:t xml:space="preserve"> Conference</w:t>
      </w:r>
      <w:r w:rsidR="00053A34">
        <w:rPr>
          <w:rFonts w:ascii="Garamond" w:hAnsi="Garamond"/>
          <w:sz w:val="22"/>
          <w:szCs w:val="22"/>
        </w:rPr>
        <w:t xml:space="preserve"> </w:t>
      </w:r>
      <w:r w:rsidR="0027737F">
        <w:rPr>
          <w:rFonts w:ascii="Garamond" w:hAnsi="Garamond"/>
          <w:sz w:val="22"/>
          <w:szCs w:val="22"/>
        </w:rPr>
        <w:t>for the National Center for Research on Education Access and Choice (REACH)</w:t>
      </w:r>
      <w:r w:rsidR="006618E1">
        <w:rPr>
          <w:rFonts w:ascii="Garamond" w:hAnsi="Garamond"/>
          <w:sz w:val="22"/>
          <w:szCs w:val="22"/>
        </w:rPr>
        <w:t xml:space="preserve">. </w:t>
      </w:r>
      <w:r w:rsidR="009B48CE">
        <w:rPr>
          <w:rFonts w:ascii="Garamond" w:hAnsi="Garamond"/>
          <w:sz w:val="22"/>
          <w:szCs w:val="22"/>
        </w:rPr>
        <w:t>Washington, D.C</w:t>
      </w:r>
      <w:r w:rsidR="006618E1">
        <w:rPr>
          <w:rFonts w:ascii="Garamond" w:hAnsi="Garamond"/>
          <w:sz w:val="22"/>
          <w:szCs w:val="22"/>
        </w:rPr>
        <w:t>.</w:t>
      </w:r>
    </w:p>
    <w:p w14:paraId="61DEE95B" w14:textId="77777777" w:rsidR="006618E1" w:rsidRDefault="006618E1" w:rsidP="00DF2F54">
      <w:pPr>
        <w:ind w:left="720" w:hanging="720"/>
        <w:rPr>
          <w:rFonts w:ascii="Garamond" w:hAnsi="Garamond"/>
          <w:b/>
          <w:bCs/>
          <w:sz w:val="22"/>
          <w:szCs w:val="22"/>
        </w:rPr>
      </w:pPr>
    </w:p>
    <w:p w14:paraId="1226229D" w14:textId="62F4BC0B" w:rsidR="00DF2F54" w:rsidRDefault="00DF2F54" w:rsidP="00DF2F54">
      <w:pPr>
        <w:ind w:left="720" w:hanging="720"/>
        <w:rPr>
          <w:rFonts w:ascii="Garamond" w:hAnsi="Garamond"/>
          <w:sz w:val="22"/>
          <w:szCs w:val="22"/>
        </w:rPr>
      </w:pPr>
      <w:r w:rsidRPr="00246763">
        <w:rPr>
          <w:rFonts w:ascii="Garamond" w:hAnsi="Garamond"/>
          <w:b/>
          <w:bCs/>
          <w:sz w:val="22"/>
          <w:szCs w:val="22"/>
        </w:rPr>
        <w:t>Strunk, K.O.</w:t>
      </w:r>
      <w:r w:rsidRPr="00246763">
        <w:rPr>
          <w:rFonts w:ascii="Garamond" w:hAnsi="Garamond"/>
          <w:sz w:val="22"/>
          <w:szCs w:val="22"/>
        </w:rPr>
        <w:t xml:space="preserve"> (</w:t>
      </w:r>
      <w:r>
        <w:rPr>
          <w:rFonts w:ascii="Garamond" w:hAnsi="Garamond"/>
          <w:sz w:val="22"/>
          <w:szCs w:val="22"/>
        </w:rPr>
        <w:t>December 6</w:t>
      </w:r>
      <w:r w:rsidRPr="00246763">
        <w:rPr>
          <w:rFonts w:ascii="Garamond" w:hAnsi="Garamond"/>
          <w:sz w:val="22"/>
          <w:szCs w:val="22"/>
        </w:rPr>
        <w:t>, 202</w:t>
      </w:r>
      <w:r>
        <w:rPr>
          <w:rFonts w:ascii="Garamond" w:hAnsi="Garamond"/>
          <w:sz w:val="22"/>
          <w:szCs w:val="22"/>
        </w:rPr>
        <w:t>2</w:t>
      </w:r>
      <w:r w:rsidRPr="00246763">
        <w:rPr>
          <w:rFonts w:ascii="Garamond" w:hAnsi="Garamond"/>
          <w:sz w:val="22"/>
          <w:szCs w:val="22"/>
        </w:rPr>
        <w:t>). “</w:t>
      </w:r>
      <w:r w:rsidR="009C6FF7">
        <w:rPr>
          <w:rFonts w:ascii="Garamond" w:hAnsi="Garamond"/>
          <w:sz w:val="22"/>
          <w:szCs w:val="22"/>
        </w:rPr>
        <w:t>Student Achievement During the COVID-19 Pandemic: Evidence from Michigan.</w:t>
      </w:r>
      <w:r w:rsidRPr="00246763">
        <w:rPr>
          <w:rFonts w:ascii="Garamond" w:hAnsi="Garamond"/>
          <w:sz w:val="22"/>
          <w:szCs w:val="22"/>
        </w:rPr>
        <w:t xml:space="preserve">” </w:t>
      </w:r>
      <w:r>
        <w:rPr>
          <w:rFonts w:ascii="Garamond" w:hAnsi="Garamond"/>
          <w:sz w:val="22"/>
          <w:szCs w:val="22"/>
        </w:rPr>
        <w:t xml:space="preserve">Moderator and Panelist at the </w:t>
      </w:r>
      <w:r w:rsidR="00303FBB">
        <w:rPr>
          <w:rFonts w:ascii="Garamond" w:hAnsi="Garamond"/>
          <w:sz w:val="22"/>
          <w:szCs w:val="22"/>
        </w:rPr>
        <w:t>Institute for Public Policy and Social Research Legislative Leadership Program</w:t>
      </w:r>
      <w:r w:rsidR="002F20DB">
        <w:rPr>
          <w:rFonts w:ascii="Garamond" w:hAnsi="Garamond"/>
          <w:sz w:val="22"/>
          <w:szCs w:val="22"/>
        </w:rPr>
        <w:t xml:space="preserve"> Incoming Legislator Training</w:t>
      </w:r>
      <w:r>
        <w:rPr>
          <w:rFonts w:ascii="Garamond" w:hAnsi="Garamond"/>
          <w:sz w:val="22"/>
          <w:szCs w:val="22"/>
        </w:rPr>
        <w:t>. Lansing, MI.</w:t>
      </w:r>
    </w:p>
    <w:p w14:paraId="1D4C3EA1" w14:textId="77777777" w:rsidR="00DF2F54" w:rsidRDefault="00DF2F54" w:rsidP="00F56775">
      <w:pPr>
        <w:ind w:left="720" w:hanging="720"/>
        <w:rPr>
          <w:rFonts w:ascii="Garamond" w:hAnsi="Garamond"/>
          <w:b/>
          <w:bCs/>
          <w:sz w:val="22"/>
          <w:szCs w:val="22"/>
        </w:rPr>
      </w:pPr>
    </w:p>
    <w:p w14:paraId="217654C4" w14:textId="5C0A96E9" w:rsidR="00F56775" w:rsidRDefault="00F56775" w:rsidP="00F56775">
      <w:pPr>
        <w:ind w:left="720" w:hanging="720"/>
        <w:rPr>
          <w:rFonts w:ascii="Garamond" w:hAnsi="Garamond"/>
          <w:sz w:val="22"/>
          <w:szCs w:val="22"/>
        </w:rPr>
      </w:pPr>
      <w:r w:rsidRPr="00246763">
        <w:rPr>
          <w:rFonts w:ascii="Garamond" w:hAnsi="Garamond"/>
          <w:b/>
          <w:bCs/>
          <w:sz w:val="22"/>
          <w:szCs w:val="22"/>
        </w:rPr>
        <w:t>Strunk, K.O.</w:t>
      </w:r>
      <w:r w:rsidRPr="00246763">
        <w:rPr>
          <w:rFonts w:ascii="Garamond" w:hAnsi="Garamond"/>
          <w:sz w:val="22"/>
          <w:szCs w:val="22"/>
        </w:rPr>
        <w:t xml:space="preserve"> (</w:t>
      </w:r>
      <w:r>
        <w:rPr>
          <w:rFonts w:ascii="Garamond" w:hAnsi="Garamond"/>
          <w:sz w:val="22"/>
          <w:szCs w:val="22"/>
        </w:rPr>
        <w:t xml:space="preserve">November </w:t>
      </w:r>
      <w:r w:rsidR="00A90AF8">
        <w:rPr>
          <w:rFonts w:ascii="Garamond" w:hAnsi="Garamond"/>
          <w:sz w:val="22"/>
          <w:szCs w:val="22"/>
        </w:rPr>
        <w:t>6</w:t>
      </w:r>
      <w:r w:rsidRPr="00246763">
        <w:rPr>
          <w:rFonts w:ascii="Garamond" w:hAnsi="Garamond"/>
          <w:sz w:val="22"/>
          <w:szCs w:val="22"/>
        </w:rPr>
        <w:t>, 202</w:t>
      </w:r>
      <w:r>
        <w:rPr>
          <w:rFonts w:ascii="Garamond" w:hAnsi="Garamond"/>
          <w:sz w:val="22"/>
          <w:szCs w:val="22"/>
        </w:rPr>
        <w:t>2</w:t>
      </w:r>
      <w:r w:rsidRPr="00246763">
        <w:rPr>
          <w:rFonts w:ascii="Garamond" w:hAnsi="Garamond"/>
          <w:sz w:val="22"/>
          <w:szCs w:val="22"/>
        </w:rPr>
        <w:t>). “</w:t>
      </w:r>
      <w:proofErr w:type="gramStart"/>
      <w:r w:rsidR="00F603DA">
        <w:rPr>
          <w:rFonts w:ascii="Garamond" w:hAnsi="Garamond"/>
          <w:sz w:val="22"/>
          <w:szCs w:val="22"/>
        </w:rPr>
        <w:t>So</w:t>
      </w:r>
      <w:proofErr w:type="gramEnd"/>
      <w:r w:rsidR="00F603DA">
        <w:rPr>
          <w:rFonts w:ascii="Garamond" w:hAnsi="Garamond"/>
          <w:sz w:val="22"/>
          <w:szCs w:val="22"/>
        </w:rPr>
        <w:t xml:space="preserve"> You Want to be an Education Policy Researcher. Now What?</w:t>
      </w:r>
      <w:r w:rsidRPr="00246763">
        <w:rPr>
          <w:rFonts w:ascii="Garamond" w:hAnsi="Garamond"/>
          <w:sz w:val="22"/>
          <w:szCs w:val="22"/>
        </w:rPr>
        <w:t xml:space="preserve">” </w:t>
      </w:r>
      <w:r w:rsidR="00FC0580">
        <w:rPr>
          <w:rFonts w:ascii="Garamond" w:hAnsi="Garamond"/>
          <w:sz w:val="22"/>
          <w:szCs w:val="22"/>
        </w:rPr>
        <w:t xml:space="preserve">Moderator and Panelist at </w:t>
      </w:r>
      <w:r>
        <w:rPr>
          <w:rFonts w:ascii="Garamond" w:hAnsi="Garamond"/>
          <w:sz w:val="22"/>
          <w:szCs w:val="22"/>
        </w:rPr>
        <w:t xml:space="preserve">the </w:t>
      </w:r>
      <w:r w:rsidR="00FC0580">
        <w:rPr>
          <w:rFonts w:ascii="Garamond" w:hAnsi="Garamond"/>
          <w:sz w:val="22"/>
          <w:szCs w:val="22"/>
        </w:rPr>
        <w:t>Michigan Association of Secondary School Principals Women’s Conference</w:t>
      </w:r>
      <w:r>
        <w:rPr>
          <w:rFonts w:ascii="Garamond" w:hAnsi="Garamond"/>
          <w:sz w:val="22"/>
          <w:szCs w:val="22"/>
        </w:rPr>
        <w:t xml:space="preserve">. </w:t>
      </w:r>
      <w:r w:rsidR="00685684">
        <w:rPr>
          <w:rFonts w:ascii="Garamond" w:hAnsi="Garamond"/>
          <w:sz w:val="22"/>
          <w:szCs w:val="22"/>
        </w:rPr>
        <w:t>Grand Rapids, MI</w:t>
      </w:r>
      <w:r>
        <w:rPr>
          <w:rFonts w:ascii="Garamond" w:hAnsi="Garamond"/>
          <w:sz w:val="22"/>
          <w:szCs w:val="22"/>
        </w:rPr>
        <w:t>.</w:t>
      </w:r>
    </w:p>
    <w:p w14:paraId="09405DC5" w14:textId="77777777" w:rsidR="00F56775" w:rsidRDefault="00F56775" w:rsidP="00F81AFD">
      <w:pPr>
        <w:ind w:left="720" w:hanging="720"/>
        <w:rPr>
          <w:rFonts w:ascii="Garamond" w:hAnsi="Garamond"/>
          <w:b/>
          <w:bCs/>
          <w:sz w:val="22"/>
          <w:szCs w:val="22"/>
        </w:rPr>
      </w:pPr>
    </w:p>
    <w:p w14:paraId="596675C1" w14:textId="4238AB02" w:rsidR="00F81AFD" w:rsidRDefault="00F81AFD" w:rsidP="00F81AFD">
      <w:pPr>
        <w:ind w:left="720" w:hanging="720"/>
        <w:rPr>
          <w:rFonts w:ascii="Garamond" w:hAnsi="Garamond"/>
          <w:sz w:val="22"/>
          <w:szCs w:val="22"/>
        </w:rPr>
      </w:pPr>
      <w:r w:rsidRPr="00246763">
        <w:rPr>
          <w:rFonts w:ascii="Garamond" w:hAnsi="Garamond"/>
          <w:b/>
          <w:bCs/>
          <w:sz w:val="22"/>
          <w:szCs w:val="22"/>
        </w:rPr>
        <w:t>Strunk, K.O.</w:t>
      </w:r>
      <w:r w:rsidRPr="00246763">
        <w:rPr>
          <w:rFonts w:ascii="Garamond" w:hAnsi="Garamond"/>
          <w:sz w:val="22"/>
          <w:szCs w:val="22"/>
        </w:rPr>
        <w:t xml:space="preserve"> (</w:t>
      </w:r>
      <w:r w:rsidR="00BC53AA">
        <w:rPr>
          <w:rFonts w:ascii="Garamond" w:hAnsi="Garamond"/>
          <w:sz w:val="22"/>
          <w:szCs w:val="22"/>
        </w:rPr>
        <w:t>November</w:t>
      </w:r>
      <w:r>
        <w:rPr>
          <w:rFonts w:ascii="Garamond" w:hAnsi="Garamond"/>
          <w:sz w:val="22"/>
          <w:szCs w:val="22"/>
        </w:rPr>
        <w:t xml:space="preserve"> 2</w:t>
      </w:r>
      <w:r w:rsidRPr="00246763">
        <w:rPr>
          <w:rFonts w:ascii="Garamond" w:hAnsi="Garamond"/>
          <w:sz w:val="22"/>
          <w:szCs w:val="22"/>
        </w:rPr>
        <w:t>, 202</w:t>
      </w:r>
      <w:r>
        <w:rPr>
          <w:rFonts w:ascii="Garamond" w:hAnsi="Garamond"/>
          <w:sz w:val="22"/>
          <w:szCs w:val="22"/>
        </w:rPr>
        <w:t>2</w:t>
      </w:r>
      <w:r w:rsidRPr="00246763">
        <w:rPr>
          <w:rFonts w:ascii="Garamond" w:hAnsi="Garamond"/>
          <w:sz w:val="22"/>
          <w:szCs w:val="22"/>
        </w:rPr>
        <w:t>). “</w:t>
      </w:r>
      <w:r w:rsidR="00C941E7">
        <w:rPr>
          <w:rFonts w:ascii="Garamond" w:hAnsi="Garamond"/>
          <w:sz w:val="22"/>
          <w:szCs w:val="22"/>
        </w:rPr>
        <w:t>Student Achievement During the COVID-19 Pa</w:t>
      </w:r>
      <w:r w:rsidR="000E0590">
        <w:rPr>
          <w:rFonts w:ascii="Garamond" w:hAnsi="Garamond"/>
          <w:sz w:val="22"/>
          <w:szCs w:val="22"/>
        </w:rPr>
        <w:t>n</w:t>
      </w:r>
      <w:r w:rsidR="00C941E7">
        <w:rPr>
          <w:rFonts w:ascii="Garamond" w:hAnsi="Garamond"/>
          <w:sz w:val="22"/>
          <w:szCs w:val="22"/>
        </w:rPr>
        <w:t>demic</w:t>
      </w:r>
      <w:r w:rsidR="000E0590">
        <w:rPr>
          <w:rFonts w:ascii="Garamond" w:hAnsi="Garamond"/>
          <w:sz w:val="22"/>
          <w:szCs w:val="22"/>
        </w:rPr>
        <w:t xml:space="preserve">: Evidence </w:t>
      </w:r>
      <w:r w:rsidR="00685684">
        <w:rPr>
          <w:rFonts w:ascii="Garamond" w:hAnsi="Garamond"/>
          <w:sz w:val="22"/>
          <w:szCs w:val="22"/>
        </w:rPr>
        <w:t>f</w:t>
      </w:r>
      <w:r w:rsidR="000E0590">
        <w:rPr>
          <w:rFonts w:ascii="Garamond" w:hAnsi="Garamond"/>
          <w:sz w:val="22"/>
          <w:szCs w:val="22"/>
        </w:rPr>
        <w:t>rom Michigan</w:t>
      </w:r>
      <w:r w:rsidR="00685684">
        <w:rPr>
          <w:rFonts w:ascii="Garamond" w:hAnsi="Garamond"/>
          <w:sz w:val="22"/>
          <w:szCs w:val="22"/>
        </w:rPr>
        <w:t>.</w:t>
      </w:r>
      <w:r w:rsidRPr="00246763">
        <w:rPr>
          <w:rFonts w:ascii="Garamond" w:hAnsi="Garamond"/>
          <w:sz w:val="22"/>
          <w:szCs w:val="22"/>
        </w:rPr>
        <w:t xml:space="preserve">” </w:t>
      </w:r>
      <w:r w:rsidR="00632AFD">
        <w:rPr>
          <w:rFonts w:ascii="Garamond" w:hAnsi="Garamond"/>
          <w:sz w:val="22"/>
          <w:szCs w:val="22"/>
        </w:rPr>
        <w:t xml:space="preserve">Presentation to the Princeton University </w:t>
      </w:r>
      <w:r>
        <w:rPr>
          <w:rFonts w:ascii="Garamond" w:hAnsi="Garamond"/>
          <w:sz w:val="22"/>
          <w:szCs w:val="22"/>
        </w:rPr>
        <w:t xml:space="preserve">Education </w:t>
      </w:r>
      <w:r w:rsidR="00C26821">
        <w:rPr>
          <w:rFonts w:ascii="Garamond" w:hAnsi="Garamond"/>
          <w:sz w:val="22"/>
          <w:szCs w:val="22"/>
        </w:rPr>
        <w:t xml:space="preserve">Research </w:t>
      </w:r>
      <w:r w:rsidR="004A5F2B">
        <w:rPr>
          <w:rFonts w:ascii="Garamond" w:hAnsi="Garamond"/>
          <w:sz w:val="22"/>
          <w:szCs w:val="22"/>
        </w:rPr>
        <w:t>Section Seminar Series</w:t>
      </w:r>
      <w:r>
        <w:rPr>
          <w:rFonts w:ascii="Garamond" w:hAnsi="Garamond"/>
          <w:sz w:val="22"/>
          <w:szCs w:val="22"/>
        </w:rPr>
        <w:t xml:space="preserve">. </w:t>
      </w:r>
      <w:r w:rsidR="00C941E7">
        <w:rPr>
          <w:rFonts w:ascii="Garamond" w:hAnsi="Garamond"/>
          <w:sz w:val="22"/>
          <w:szCs w:val="22"/>
        </w:rPr>
        <w:t>(</w:t>
      </w:r>
      <w:r>
        <w:rPr>
          <w:rFonts w:ascii="Garamond" w:hAnsi="Garamond"/>
          <w:sz w:val="22"/>
          <w:szCs w:val="22"/>
        </w:rPr>
        <w:t>Virtual</w:t>
      </w:r>
      <w:r w:rsidR="00C941E7">
        <w:rPr>
          <w:rFonts w:ascii="Garamond" w:hAnsi="Garamond"/>
          <w:sz w:val="22"/>
          <w:szCs w:val="22"/>
        </w:rPr>
        <w:t>)</w:t>
      </w:r>
      <w:r w:rsidR="00AE3806">
        <w:rPr>
          <w:rFonts w:ascii="Garamond" w:hAnsi="Garamond"/>
          <w:sz w:val="22"/>
          <w:szCs w:val="22"/>
        </w:rPr>
        <w:t>.</w:t>
      </w:r>
      <w:r w:rsidR="00C941E7">
        <w:rPr>
          <w:rFonts w:ascii="Garamond" w:hAnsi="Garamond"/>
          <w:sz w:val="22"/>
          <w:szCs w:val="22"/>
        </w:rPr>
        <w:t xml:space="preserve"> Princeton, NJ.</w:t>
      </w:r>
    </w:p>
    <w:p w14:paraId="4E380742" w14:textId="77777777" w:rsidR="00F81AFD" w:rsidRDefault="00F81AFD" w:rsidP="0079238A">
      <w:pPr>
        <w:ind w:left="720" w:hanging="720"/>
        <w:rPr>
          <w:rFonts w:ascii="Garamond" w:hAnsi="Garamond"/>
          <w:b/>
          <w:bCs/>
          <w:sz w:val="22"/>
          <w:szCs w:val="22"/>
        </w:rPr>
      </w:pPr>
    </w:p>
    <w:p w14:paraId="347B6239" w14:textId="09993F9D" w:rsidR="000B3629" w:rsidRDefault="000B3629" w:rsidP="0079238A">
      <w:pPr>
        <w:ind w:left="720" w:hanging="720"/>
        <w:rPr>
          <w:rFonts w:ascii="Garamond" w:hAnsi="Garamond"/>
          <w:sz w:val="22"/>
          <w:szCs w:val="22"/>
        </w:rPr>
      </w:pPr>
      <w:r w:rsidRPr="00246763">
        <w:rPr>
          <w:rFonts w:ascii="Garamond" w:hAnsi="Garamond"/>
          <w:b/>
          <w:bCs/>
          <w:sz w:val="22"/>
          <w:szCs w:val="22"/>
        </w:rPr>
        <w:t>Strunk, K.O.</w:t>
      </w:r>
      <w:r w:rsidRPr="00246763">
        <w:rPr>
          <w:rFonts w:ascii="Garamond" w:hAnsi="Garamond"/>
          <w:sz w:val="22"/>
          <w:szCs w:val="22"/>
        </w:rPr>
        <w:t xml:space="preserve"> (</w:t>
      </w:r>
      <w:r w:rsidR="003A0555">
        <w:rPr>
          <w:rFonts w:ascii="Garamond" w:hAnsi="Garamond"/>
          <w:sz w:val="22"/>
          <w:szCs w:val="22"/>
        </w:rPr>
        <w:t>October 27</w:t>
      </w:r>
      <w:r w:rsidRPr="00246763">
        <w:rPr>
          <w:rFonts w:ascii="Garamond" w:hAnsi="Garamond"/>
          <w:sz w:val="22"/>
          <w:szCs w:val="22"/>
        </w:rPr>
        <w:t>, 202</w:t>
      </w:r>
      <w:r>
        <w:rPr>
          <w:rFonts w:ascii="Garamond" w:hAnsi="Garamond"/>
          <w:sz w:val="22"/>
          <w:szCs w:val="22"/>
        </w:rPr>
        <w:t>2</w:t>
      </w:r>
      <w:r w:rsidRPr="00246763">
        <w:rPr>
          <w:rFonts w:ascii="Garamond" w:hAnsi="Garamond"/>
          <w:sz w:val="22"/>
          <w:szCs w:val="22"/>
        </w:rPr>
        <w:t>). “</w:t>
      </w:r>
      <w:r w:rsidR="003A0555">
        <w:rPr>
          <w:rFonts w:ascii="Garamond" w:hAnsi="Garamond"/>
          <w:sz w:val="22"/>
          <w:szCs w:val="22"/>
        </w:rPr>
        <w:t>Follow the Money: Workshop for Michigan, Minnesota, and Wisconsin Reporters</w:t>
      </w:r>
      <w:r w:rsidRPr="00246763">
        <w:rPr>
          <w:rFonts w:ascii="Garamond" w:hAnsi="Garamond"/>
          <w:sz w:val="22"/>
          <w:szCs w:val="22"/>
        </w:rPr>
        <w:t xml:space="preserve">.” </w:t>
      </w:r>
      <w:r w:rsidR="00725ACE">
        <w:rPr>
          <w:rFonts w:ascii="Garamond" w:hAnsi="Garamond"/>
          <w:sz w:val="22"/>
          <w:szCs w:val="22"/>
        </w:rPr>
        <w:t>P</w:t>
      </w:r>
      <w:r w:rsidR="003A0555">
        <w:rPr>
          <w:rFonts w:ascii="Garamond" w:hAnsi="Garamond"/>
          <w:sz w:val="22"/>
          <w:szCs w:val="22"/>
        </w:rPr>
        <w:t>anelist for Education Writers Association</w:t>
      </w:r>
      <w:r w:rsidR="005E08FD">
        <w:rPr>
          <w:rFonts w:ascii="Garamond" w:hAnsi="Garamond"/>
          <w:sz w:val="22"/>
          <w:szCs w:val="22"/>
        </w:rPr>
        <w:t>’s</w:t>
      </w:r>
      <w:r w:rsidR="003A0555">
        <w:rPr>
          <w:rFonts w:ascii="Garamond" w:hAnsi="Garamond"/>
          <w:sz w:val="22"/>
          <w:szCs w:val="22"/>
        </w:rPr>
        <w:t xml:space="preserve"> </w:t>
      </w:r>
      <w:r w:rsidR="005E08FD">
        <w:rPr>
          <w:rFonts w:ascii="Garamond" w:hAnsi="Garamond"/>
          <w:sz w:val="22"/>
          <w:szCs w:val="22"/>
        </w:rPr>
        <w:t>Workshop Series for Education Reporters</w:t>
      </w:r>
      <w:r w:rsidR="002E080F">
        <w:rPr>
          <w:rFonts w:ascii="Garamond" w:hAnsi="Garamond"/>
          <w:sz w:val="22"/>
          <w:szCs w:val="22"/>
        </w:rPr>
        <w:t>.</w:t>
      </w:r>
      <w:r w:rsidR="003A0555">
        <w:rPr>
          <w:rFonts w:ascii="Garamond" w:hAnsi="Garamond"/>
          <w:sz w:val="22"/>
          <w:szCs w:val="22"/>
        </w:rPr>
        <w:t xml:space="preserve"> </w:t>
      </w:r>
      <w:r w:rsidR="002E080F">
        <w:rPr>
          <w:rFonts w:ascii="Garamond" w:hAnsi="Garamond"/>
          <w:sz w:val="22"/>
          <w:szCs w:val="22"/>
        </w:rPr>
        <w:t>Virtual panel</w:t>
      </w:r>
      <w:r>
        <w:rPr>
          <w:rFonts w:ascii="Garamond" w:hAnsi="Garamond"/>
          <w:sz w:val="22"/>
          <w:szCs w:val="22"/>
        </w:rPr>
        <w:t>.</w:t>
      </w:r>
    </w:p>
    <w:p w14:paraId="06F689AF" w14:textId="77777777" w:rsidR="000B3629" w:rsidRDefault="000B3629" w:rsidP="0079238A">
      <w:pPr>
        <w:ind w:left="720" w:hanging="720"/>
        <w:rPr>
          <w:rFonts w:ascii="Garamond" w:hAnsi="Garamond"/>
          <w:b/>
          <w:bCs/>
          <w:sz w:val="22"/>
          <w:szCs w:val="22"/>
        </w:rPr>
      </w:pPr>
    </w:p>
    <w:p w14:paraId="230D7AA9" w14:textId="5CF08115" w:rsidR="0079238A" w:rsidRPr="00246763" w:rsidRDefault="0079238A" w:rsidP="0079238A">
      <w:pPr>
        <w:ind w:left="720" w:hanging="720"/>
        <w:rPr>
          <w:rFonts w:ascii="Garamond" w:hAnsi="Garamond"/>
          <w:sz w:val="22"/>
          <w:szCs w:val="22"/>
        </w:rPr>
      </w:pPr>
      <w:r w:rsidRPr="00246763">
        <w:rPr>
          <w:rFonts w:ascii="Garamond" w:hAnsi="Garamond"/>
          <w:b/>
          <w:bCs/>
          <w:sz w:val="22"/>
          <w:szCs w:val="22"/>
        </w:rPr>
        <w:t>Strunk, K.O.</w:t>
      </w:r>
      <w:r w:rsidRPr="00246763">
        <w:rPr>
          <w:rFonts w:ascii="Garamond" w:hAnsi="Garamond"/>
          <w:sz w:val="22"/>
          <w:szCs w:val="22"/>
        </w:rPr>
        <w:t xml:space="preserve"> (September</w:t>
      </w:r>
      <w:r>
        <w:rPr>
          <w:rFonts w:ascii="Garamond" w:hAnsi="Garamond"/>
          <w:sz w:val="22"/>
          <w:szCs w:val="22"/>
        </w:rPr>
        <w:t xml:space="preserve"> 13</w:t>
      </w:r>
      <w:r w:rsidRPr="00246763">
        <w:rPr>
          <w:rFonts w:ascii="Garamond" w:hAnsi="Garamond"/>
          <w:sz w:val="22"/>
          <w:szCs w:val="22"/>
        </w:rPr>
        <w:t>, 202</w:t>
      </w:r>
      <w:r>
        <w:rPr>
          <w:rFonts w:ascii="Garamond" w:hAnsi="Garamond"/>
          <w:sz w:val="22"/>
          <w:szCs w:val="22"/>
        </w:rPr>
        <w:t>2</w:t>
      </w:r>
      <w:r w:rsidRPr="00246763">
        <w:rPr>
          <w:rFonts w:ascii="Garamond" w:hAnsi="Garamond"/>
          <w:sz w:val="22"/>
          <w:szCs w:val="22"/>
        </w:rPr>
        <w:t>). “</w:t>
      </w:r>
      <w:r w:rsidR="00146ECE">
        <w:rPr>
          <w:rFonts w:ascii="Garamond" w:hAnsi="Garamond"/>
          <w:sz w:val="22"/>
          <w:szCs w:val="22"/>
        </w:rPr>
        <w:t xml:space="preserve">EPIC’s Study of the Michigan </w:t>
      </w:r>
      <w:r w:rsidRPr="00246763">
        <w:rPr>
          <w:rFonts w:ascii="Garamond" w:hAnsi="Garamond"/>
          <w:sz w:val="22"/>
          <w:szCs w:val="22"/>
        </w:rPr>
        <w:t xml:space="preserve">Partnership </w:t>
      </w:r>
      <w:r w:rsidR="00146ECE">
        <w:rPr>
          <w:rFonts w:ascii="Garamond" w:hAnsi="Garamond"/>
          <w:sz w:val="22"/>
          <w:szCs w:val="22"/>
        </w:rPr>
        <w:t>Model: Years 1 through 4</w:t>
      </w:r>
      <w:r w:rsidRPr="00246763">
        <w:rPr>
          <w:rFonts w:ascii="Garamond" w:hAnsi="Garamond"/>
          <w:sz w:val="22"/>
          <w:szCs w:val="22"/>
        </w:rPr>
        <w:t xml:space="preserve">.” </w:t>
      </w:r>
      <w:r w:rsidR="00A87FF4">
        <w:rPr>
          <w:rFonts w:ascii="Garamond" w:hAnsi="Garamond"/>
          <w:sz w:val="22"/>
          <w:szCs w:val="22"/>
        </w:rPr>
        <w:t xml:space="preserve">Presentation </w:t>
      </w:r>
      <w:r w:rsidR="00FF3AE2">
        <w:rPr>
          <w:rFonts w:ascii="Garamond" w:hAnsi="Garamond"/>
          <w:sz w:val="22"/>
          <w:szCs w:val="22"/>
        </w:rPr>
        <w:t xml:space="preserve">to the </w:t>
      </w:r>
      <w:r w:rsidR="004C05EC">
        <w:rPr>
          <w:rFonts w:ascii="Garamond" w:hAnsi="Garamond"/>
          <w:sz w:val="22"/>
          <w:szCs w:val="22"/>
        </w:rPr>
        <w:t xml:space="preserve">Michigan State Board of Education. </w:t>
      </w:r>
      <w:r w:rsidRPr="00246763">
        <w:rPr>
          <w:rFonts w:ascii="Garamond" w:hAnsi="Garamond"/>
          <w:sz w:val="22"/>
          <w:szCs w:val="22"/>
        </w:rPr>
        <w:t>Lansing, MI</w:t>
      </w:r>
      <w:r w:rsidR="004C05EC">
        <w:rPr>
          <w:rFonts w:ascii="Garamond" w:hAnsi="Garamond"/>
          <w:sz w:val="22"/>
          <w:szCs w:val="22"/>
        </w:rPr>
        <w:t>.</w:t>
      </w:r>
      <w:r w:rsidRPr="00246763">
        <w:rPr>
          <w:rFonts w:ascii="Garamond" w:hAnsi="Garamond"/>
          <w:sz w:val="22"/>
          <w:szCs w:val="22"/>
        </w:rPr>
        <w:t xml:space="preserve"> </w:t>
      </w:r>
    </w:p>
    <w:p w14:paraId="1E971182" w14:textId="77777777" w:rsidR="0079238A" w:rsidRDefault="0079238A" w:rsidP="00CB35D8">
      <w:pPr>
        <w:ind w:left="720" w:hanging="720"/>
        <w:rPr>
          <w:rFonts w:ascii="Garamond" w:hAnsi="Garamond"/>
          <w:bCs/>
          <w:sz w:val="22"/>
          <w:szCs w:val="22"/>
        </w:rPr>
      </w:pPr>
    </w:p>
    <w:p w14:paraId="60380758" w14:textId="6B8E4120" w:rsidR="00CB35D8" w:rsidRDefault="00572558" w:rsidP="00CB35D8">
      <w:pPr>
        <w:ind w:left="720" w:hanging="720"/>
        <w:rPr>
          <w:rFonts w:ascii="Garamond" w:hAnsi="Garamond"/>
          <w:sz w:val="22"/>
          <w:szCs w:val="22"/>
        </w:rPr>
      </w:pPr>
      <w:r>
        <w:rPr>
          <w:rFonts w:ascii="Garamond" w:hAnsi="Garamond"/>
          <w:bCs/>
          <w:sz w:val="22"/>
          <w:szCs w:val="22"/>
        </w:rPr>
        <w:lastRenderedPageBreak/>
        <w:t xml:space="preserve">Carter Andrews, D., Beverly, B., &amp; </w:t>
      </w:r>
      <w:r w:rsidR="00CB35D8" w:rsidRPr="00246763">
        <w:rPr>
          <w:rFonts w:ascii="Garamond" w:hAnsi="Garamond"/>
          <w:b/>
          <w:sz w:val="22"/>
          <w:szCs w:val="22"/>
        </w:rPr>
        <w:t>Strunk, K.O.</w:t>
      </w:r>
      <w:r w:rsidR="00CB35D8" w:rsidRPr="00246763">
        <w:rPr>
          <w:rFonts w:ascii="Garamond" w:hAnsi="Garamond"/>
          <w:sz w:val="22"/>
          <w:szCs w:val="22"/>
        </w:rPr>
        <w:t xml:space="preserve"> (</w:t>
      </w:r>
      <w:r>
        <w:rPr>
          <w:rFonts w:ascii="Garamond" w:hAnsi="Garamond"/>
          <w:sz w:val="22"/>
          <w:szCs w:val="22"/>
        </w:rPr>
        <w:t>July 14</w:t>
      </w:r>
      <w:r w:rsidR="00CB35D8" w:rsidRPr="00246763">
        <w:rPr>
          <w:rFonts w:ascii="Garamond" w:hAnsi="Garamond"/>
          <w:sz w:val="22"/>
          <w:szCs w:val="22"/>
        </w:rPr>
        <w:t>, 2022). “</w:t>
      </w:r>
      <w:r>
        <w:rPr>
          <w:rFonts w:ascii="Garamond" w:hAnsi="Garamond"/>
          <w:sz w:val="22"/>
          <w:szCs w:val="22"/>
        </w:rPr>
        <w:t>Creating the Future for Michigan Students: Reality, Challenges, and Opportunities</w:t>
      </w:r>
      <w:r w:rsidR="00CB35D8">
        <w:rPr>
          <w:rFonts w:ascii="Garamond" w:hAnsi="Garamond"/>
          <w:sz w:val="22"/>
          <w:szCs w:val="22"/>
        </w:rPr>
        <w:t>.</w:t>
      </w:r>
      <w:r w:rsidR="00CB35D8" w:rsidRPr="00246763">
        <w:rPr>
          <w:rFonts w:ascii="Garamond" w:hAnsi="Garamond"/>
          <w:sz w:val="22"/>
          <w:szCs w:val="22"/>
        </w:rPr>
        <w:t xml:space="preserve">” </w:t>
      </w:r>
      <w:r w:rsidR="00725ACE">
        <w:rPr>
          <w:rFonts w:ascii="Garamond" w:hAnsi="Garamond"/>
          <w:sz w:val="22"/>
          <w:szCs w:val="22"/>
        </w:rPr>
        <w:t>P</w:t>
      </w:r>
      <w:r>
        <w:rPr>
          <w:rFonts w:ascii="Garamond" w:hAnsi="Garamond"/>
          <w:sz w:val="22"/>
          <w:szCs w:val="22"/>
        </w:rPr>
        <w:t xml:space="preserve">anelist </w:t>
      </w:r>
      <w:r w:rsidR="00C3577C">
        <w:rPr>
          <w:rFonts w:ascii="Garamond" w:hAnsi="Garamond"/>
          <w:sz w:val="22"/>
          <w:szCs w:val="22"/>
        </w:rPr>
        <w:t xml:space="preserve">for Michigan State University Provost’s Forum, moderated by Dr. Ann Austin. </w:t>
      </w:r>
      <w:r w:rsidR="00CB35D8">
        <w:rPr>
          <w:rFonts w:ascii="Garamond" w:hAnsi="Garamond"/>
          <w:sz w:val="22"/>
          <w:szCs w:val="22"/>
        </w:rPr>
        <w:t xml:space="preserve">East </w:t>
      </w:r>
      <w:r w:rsidR="00CB35D8" w:rsidRPr="00246763">
        <w:rPr>
          <w:rFonts w:ascii="Garamond" w:hAnsi="Garamond"/>
          <w:sz w:val="22"/>
          <w:szCs w:val="22"/>
        </w:rPr>
        <w:t>Lansing, MI.</w:t>
      </w:r>
    </w:p>
    <w:p w14:paraId="769AB2C7" w14:textId="77777777" w:rsidR="00CB35D8" w:rsidRDefault="00CB35D8" w:rsidP="002B06E5">
      <w:pPr>
        <w:ind w:left="720" w:hanging="720"/>
        <w:rPr>
          <w:rFonts w:ascii="Garamond" w:hAnsi="Garamond"/>
          <w:b/>
          <w:sz w:val="22"/>
          <w:szCs w:val="22"/>
        </w:rPr>
      </w:pPr>
    </w:p>
    <w:p w14:paraId="5A7DF9E7" w14:textId="2719510A" w:rsidR="002B06E5" w:rsidRDefault="002B06E5" w:rsidP="002B06E5">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w:t>
      </w:r>
      <w:r w:rsidR="00597EF8">
        <w:rPr>
          <w:rFonts w:ascii="Garamond" w:hAnsi="Garamond"/>
          <w:sz w:val="22"/>
          <w:szCs w:val="22"/>
        </w:rPr>
        <w:t xml:space="preserve">May </w:t>
      </w:r>
      <w:r>
        <w:rPr>
          <w:rFonts w:ascii="Garamond" w:hAnsi="Garamond"/>
          <w:sz w:val="22"/>
          <w:szCs w:val="22"/>
        </w:rPr>
        <w:t>6</w:t>
      </w:r>
      <w:r w:rsidRPr="00246763">
        <w:rPr>
          <w:rFonts w:ascii="Garamond" w:hAnsi="Garamond"/>
          <w:sz w:val="22"/>
          <w:szCs w:val="22"/>
        </w:rPr>
        <w:t>, 2022). “</w:t>
      </w:r>
      <w:r>
        <w:rPr>
          <w:rFonts w:ascii="Garamond" w:hAnsi="Garamond"/>
          <w:sz w:val="22"/>
          <w:szCs w:val="22"/>
        </w:rPr>
        <w:t>Learning During the Pandemic: Findings from Michigan’s Benchmark Assessments.</w:t>
      </w:r>
      <w:r w:rsidRPr="00246763">
        <w:rPr>
          <w:rFonts w:ascii="Garamond" w:hAnsi="Garamond"/>
          <w:sz w:val="22"/>
          <w:szCs w:val="22"/>
        </w:rPr>
        <w:t xml:space="preserve">” </w:t>
      </w:r>
      <w:r w:rsidR="004A1E29">
        <w:rPr>
          <w:rFonts w:ascii="Garamond" w:hAnsi="Garamond"/>
          <w:sz w:val="22"/>
          <w:szCs w:val="22"/>
        </w:rPr>
        <w:t xml:space="preserve">Presentation to the </w:t>
      </w:r>
      <w:r w:rsidR="00597EF8">
        <w:rPr>
          <w:rFonts w:ascii="Garamond" w:hAnsi="Garamond"/>
          <w:sz w:val="22"/>
          <w:szCs w:val="22"/>
        </w:rPr>
        <w:t>Macomb Intermediate School District</w:t>
      </w:r>
      <w:r w:rsidRPr="00246763">
        <w:rPr>
          <w:rFonts w:ascii="Garamond" w:hAnsi="Garamond"/>
          <w:sz w:val="22"/>
          <w:szCs w:val="22"/>
        </w:rPr>
        <w:t xml:space="preserve">. </w:t>
      </w:r>
      <w:r>
        <w:rPr>
          <w:rFonts w:ascii="Garamond" w:hAnsi="Garamond"/>
          <w:sz w:val="22"/>
          <w:szCs w:val="22"/>
        </w:rPr>
        <w:t xml:space="preserve">East </w:t>
      </w:r>
      <w:r w:rsidRPr="00246763">
        <w:rPr>
          <w:rFonts w:ascii="Garamond" w:hAnsi="Garamond"/>
          <w:sz w:val="22"/>
          <w:szCs w:val="22"/>
        </w:rPr>
        <w:t>Lansing, MI.</w:t>
      </w:r>
    </w:p>
    <w:p w14:paraId="5C201C87" w14:textId="77777777" w:rsidR="002B06E5" w:rsidRDefault="002B06E5" w:rsidP="00246763">
      <w:pPr>
        <w:ind w:left="720" w:hanging="720"/>
        <w:rPr>
          <w:rFonts w:ascii="Garamond" w:hAnsi="Garamond"/>
          <w:b/>
          <w:sz w:val="22"/>
          <w:szCs w:val="22"/>
        </w:rPr>
      </w:pPr>
    </w:p>
    <w:p w14:paraId="1E97ACE1" w14:textId="19A1B0FF" w:rsidR="00C003BA" w:rsidRDefault="00C003BA"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w:t>
      </w:r>
      <w:r w:rsidR="003B0A51">
        <w:rPr>
          <w:rFonts w:ascii="Garamond" w:hAnsi="Garamond"/>
          <w:sz w:val="22"/>
          <w:szCs w:val="22"/>
        </w:rPr>
        <w:t xml:space="preserve">April </w:t>
      </w:r>
      <w:r w:rsidRPr="00246763">
        <w:rPr>
          <w:rFonts w:ascii="Garamond" w:hAnsi="Garamond"/>
          <w:sz w:val="22"/>
          <w:szCs w:val="22"/>
        </w:rPr>
        <w:t>2</w:t>
      </w:r>
      <w:r>
        <w:rPr>
          <w:rFonts w:ascii="Garamond" w:hAnsi="Garamond"/>
          <w:sz w:val="22"/>
          <w:szCs w:val="22"/>
        </w:rPr>
        <w:t>8</w:t>
      </w:r>
      <w:r w:rsidRPr="00246763">
        <w:rPr>
          <w:rFonts w:ascii="Garamond" w:hAnsi="Garamond"/>
          <w:sz w:val="22"/>
          <w:szCs w:val="22"/>
        </w:rPr>
        <w:t>, 2022). “</w:t>
      </w:r>
      <w:r w:rsidR="002D564C">
        <w:rPr>
          <w:rFonts w:ascii="Garamond" w:hAnsi="Garamond"/>
          <w:sz w:val="22"/>
          <w:szCs w:val="22"/>
        </w:rPr>
        <w:t xml:space="preserve">Michigan’s Read by Grade Three Law: Findings </w:t>
      </w:r>
      <w:r w:rsidR="00324064">
        <w:rPr>
          <w:rFonts w:ascii="Garamond" w:hAnsi="Garamond"/>
          <w:sz w:val="22"/>
          <w:szCs w:val="22"/>
        </w:rPr>
        <w:t>f</w:t>
      </w:r>
      <w:r w:rsidR="002D564C">
        <w:rPr>
          <w:rFonts w:ascii="Garamond" w:hAnsi="Garamond"/>
          <w:sz w:val="22"/>
          <w:szCs w:val="22"/>
        </w:rPr>
        <w:t>rom an Ongoing Longitudinal Study.</w:t>
      </w:r>
      <w:r w:rsidRPr="00246763">
        <w:rPr>
          <w:rFonts w:ascii="Garamond" w:hAnsi="Garamond"/>
          <w:sz w:val="22"/>
          <w:szCs w:val="22"/>
        </w:rPr>
        <w:t xml:space="preserve">” </w:t>
      </w:r>
      <w:r w:rsidR="004A1E29">
        <w:rPr>
          <w:rFonts w:ascii="Garamond" w:hAnsi="Garamond"/>
          <w:sz w:val="22"/>
          <w:szCs w:val="22"/>
        </w:rPr>
        <w:t xml:space="preserve">Presentation to the Michigan State University </w:t>
      </w:r>
      <w:r w:rsidR="00324064" w:rsidRPr="005D2166">
        <w:rPr>
          <w:rFonts w:ascii="Garamond" w:hAnsi="Garamond"/>
          <w:sz w:val="22"/>
          <w:szCs w:val="22"/>
        </w:rPr>
        <w:t>Alternative Modes of Delivering Early Literacy and Language Instruction</w:t>
      </w:r>
      <w:r w:rsidRPr="00246763">
        <w:rPr>
          <w:rFonts w:ascii="Garamond" w:hAnsi="Garamond"/>
          <w:sz w:val="22"/>
          <w:szCs w:val="22"/>
        </w:rPr>
        <w:t xml:space="preserve">. (Virtual). </w:t>
      </w:r>
      <w:r w:rsidR="005D2166">
        <w:rPr>
          <w:rFonts w:ascii="Garamond" w:hAnsi="Garamond"/>
          <w:sz w:val="22"/>
          <w:szCs w:val="22"/>
        </w:rPr>
        <w:t xml:space="preserve">East </w:t>
      </w:r>
      <w:r w:rsidRPr="00246763">
        <w:rPr>
          <w:rFonts w:ascii="Garamond" w:hAnsi="Garamond"/>
          <w:sz w:val="22"/>
          <w:szCs w:val="22"/>
        </w:rPr>
        <w:t>Lansing, MI.</w:t>
      </w:r>
    </w:p>
    <w:p w14:paraId="32420427" w14:textId="77777777" w:rsidR="00C003BA" w:rsidRDefault="00C003BA" w:rsidP="00246763">
      <w:pPr>
        <w:ind w:left="720" w:hanging="720"/>
        <w:rPr>
          <w:rFonts w:ascii="Garamond" w:hAnsi="Garamond"/>
          <w:b/>
          <w:sz w:val="22"/>
          <w:szCs w:val="22"/>
        </w:rPr>
      </w:pPr>
    </w:p>
    <w:p w14:paraId="1F898796" w14:textId="4D3A6624" w:rsidR="00031C84" w:rsidRPr="00246763" w:rsidRDefault="00031C84"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w:t>
      </w:r>
      <w:r w:rsidR="00236689" w:rsidRPr="00246763">
        <w:rPr>
          <w:rFonts w:ascii="Garamond" w:hAnsi="Garamond"/>
          <w:sz w:val="22"/>
          <w:szCs w:val="22"/>
        </w:rPr>
        <w:t>February 23</w:t>
      </w:r>
      <w:r w:rsidRPr="00246763">
        <w:rPr>
          <w:rFonts w:ascii="Garamond" w:hAnsi="Garamond"/>
          <w:sz w:val="22"/>
          <w:szCs w:val="22"/>
        </w:rPr>
        <w:t>, 2022). “</w:t>
      </w:r>
      <w:r w:rsidR="00236689" w:rsidRPr="00246763">
        <w:rPr>
          <w:rFonts w:ascii="Garamond" w:hAnsi="Garamond"/>
          <w:sz w:val="22"/>
          <w:szCs w:val="22"/>
        </w:rPr>
        <w:t xml:space="preserve">Bridge Lunch Break: How </w:t>
      </w:r>
      <w:r w:rsidR="00D66570" w:rsidRPr="00246763">
        <w:rPr>
          <w:rFonts w:ascii="Garamond" w:hAnsi="Garamond"/>
          <w:sz w:val="22"/>
          <w:szCs w:val="22"/>
        </w:rPr>
        <w:t>Have COVID and COVID Policies Affected Michigan’s K12 Students</w:t>
      </w:r>
      <w:r w:rsidRPr="00246763">
        <w:rPr>
          <w:rFonts w:ascii="Garamond" w:hAnsi="Garamond"/>
          <w:sz w:val="22"/>
          <w:szCs w:val="22"/>
        </w:rPr>
        <w:t xml:space="preserve">?” </w:t>
      </w:r>
      <w:r w:rsidR="00CA29C7">
        <w:rPr>
          <w:rFonts w:ascii="Garamond" w:hAnsi="Garamond"/>
          <w:sz w:val="22"/>
          <w:szCs w:val="22"/>
        </w:rPr>
        <w:t>P</w:t>
      </w:r>
      <w:r w:rsidRPr="00246763">
        <w:rPr>
          <w:rFonts w:ascii="Garamond" w:hAnsi="Garamond"/>
          <w:sz w:val="22"/>
          <w:szCs w:val="22"/>
        </w:rPr>
        <w:t>anelist.</w:t>
      </w:r>
      <w:r w:rsidR="00D66570" w:rsidRPr="00246763">
        <w:rPr>
          <w:rFonts w:ascii="Garamond" w:hAnsi="Garamond"/>
          <w:sz w:val="22"/>
          <w:szCs w:val="22"/>
        </w:rPr>
        <w:t xml:space="preserve"> </w:t>
      </w:r>
      <w:r w:rsidR="00D66570" w:rsidRPr="00246763">
        <w:rPr>
          <w:rFonts w:ascii="Garamond" w:hAnsi="Garamond"/>
          <w:i/>
          <w:iCs/>
          <w:sz w:val="22"/>
          <w:szCs w:val="22"/>
        </w:rPr>
        <w:t>Bridge Magazine</w:t>
      </w:r>
      <w:r w:rsidR="00D66570" w:rsidRPr="00246763">
        <w:rPr>
          <w:rFonts w:ascii="Garamond" w:hAnsi="Garamond"/>
          <w:sz w:val="22"/>
          <w:szCs w:val="22"/>
        </w:rPr>
        <w:t>.</w:t>
      </w:r>
      <w:r w:rsidRPr="00246763">
        <w:rPr>
          <w:rFonts w:ascii="Garamond" w:hAnsi="Garamond"/>
          <w:sz w:val="22"/>
          <w:szCs w:val="22"/>
        </w:rPr>
        <w:t xml:space="preserve"> </w:t>
      </w:r>
      <w:r w:rsidR="00D66570" w:rsidRPr="00246763">
        <w:rPr>
          <w:rFonts w:ascii="Garamond" w:hAnsi="Garamond"/>
          <w:sz w:val="22"/>
          <w:szCs w:val="22"/>
        </w:rPr>
        <w:t>(Virtual)</w:t>
      </w:r>
      <w:r w:rsidR="0008571D" w:rsidRPr="00246763">
        <w:rPr>
          <w:rFonts w:ascii="Garamond" w:hAnsi="Garamond"/>
          <w:sz w:val="22"/>
          <w:szCs w:val="22"/>
        </w:rPr>
        <w:t>. Lansing, MI.</w:t>
      </w:r>
    </w:p>
    <w:p w14:paraId="368F19C6" w14:textId="77777777" w:rsidR="00031C84" w:rsidRPr="00246763" w:rsidRDefault="00031C84" w:rsidP="00246763">
      <w:pPr>
        <w:ind w:left="720" w:hanging="720"/>
        <w:rPr>
          <w:rFonts w:ascii="Garamond" w:hAnsi="Garamond"/>
          <w:b/>
          <w:sz w:val="22"/>
          <w:szCs w:val="22"/>
        </w:rPr>
      </w:pPr>
    </w:p>
    <w:p w14:paraId="11E4A715" w14:textId="2C61DE70" w:rsidR="00EF5B02" w:rsidRPr="00246763" w:rsidRDefault="00EF5B02"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(February </w:t>
      </w:r>
      <w:r w:rsidR="00580694" w:rsidRPr="00246763">
        <w:rPr>
          <w:rFonts w:ascii="Garamond" w:hAnsi="Garamond"/>
          <w:sz w:val="22"/>
          <w:szCs w:val="22"/>
        </w:rPr>
        <w:t>9</w:t>
      </w:r>
      <w:r w:rsidRPr="00246763">
        <w:rPr>
          <w:rFonts w:ascii="Garamond" w:hAnsi="Garamond"/>
          <w:sz w:val="22"/>
          <w:szCs w:val="22"/>
        </w:rPr>
        <w:t xml:space="preserve">, 2022). </w:t>
      </w:r>
      <w:r w:rsidR="00AC06E0" w:rsidRPr="00246763">
        <w:rPr>
          <w:rFonts w:ascii="Garamond" w:hAnsi="Garamond"/>
          <w:sz w:val="22"/>
          <w:szCs w:val="22"/>
        </w:rPr>
        <w:t xml:space="preserve">“What do we Know About Effective School Improvement?” </w:t>
      </w:r>
      <w:r w:rsidR="00C42FF1">
        <w:rPr>
          <w:rFonts w:ascii="Garamond" w:hAnsi="Garamond"/>
          <w:sz w:val="22"/>
          <w:szCs w:val="22"/>
        </w:rPr>
        <w:t>P</w:t>
      </w:r>
      <w:r w:rsidR="00AC06E0" w:rsidRPr="00246763">
        <w:rPr>
          <w:rFonts w:ascii="Garamond" w:hAnsi="Garamond"/>
          <w:sz w:val="22"/>
          <w:szCs w:val="22"/>
        </w:rPr>
        <w:t>anelist</w:t>
      </w:r>
      <w:r w:rsidR="00F6134F" w:rsidRPr="00246763">
        <w:rPr>
          <w:rFonts w:ascii="Garamond" w:hAnsi="Garamond"/>
          <w:sz w:val="22"/>
          <w:szCs w:val="22"/>
        </w:rPr>
        <w:t xml:space="preserve"> for North Carolina Department of Public Instruction Town Hall. Raleigh, North Carolina.</w:t>
      </w:r>
    </w:p>
    <w:p w14:paraId="4144D5AD" w14:textId="77777777" w:rsidR="00EF5B02" w:rsidRPr="00246763" w:rsidRDefault="00EF5B02" w:rsidP="00246763">
      <w:pPr>
        <w:ind w:left="720" w:hanging="720"/>
        <w:rPr>
          <w:rFonts w:ascii="Garamond" w:hAnsi="Garamond"/>
          <w:b/>
          <w:sz w:val="22"/>
          <w:szCs w:val="22"/>
        </w:rPr>
      </w:pPr>
    </w:p>
    <w:p w14:paraId="4FA02CFD" w14:textId="0BEA9438" w:rsidR="003F3B31" w:rsidRPr="00246763" w:rsidRDefault="003F3B31"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(February 8, 2022). </w:t>
      </w:r>
      <w:r w:rsidR="00AA7561" w:rsidRPr="00246763">
        <w:rPr>
          <w:rFonts w:ascii="Garamond" w:hAnsi="Garamond"/>
          <w:sz w:val="22"/>
          <w:szCs w:val="22"/>
        </w:rPr>
        <w:t xml:space="preserve">Testimony to the Michigan Senate Education and Career Readiness Committee on </w:t>
      </w:r>
      <w:r w:rsidR="00EF5B02" w:rsidRPr="00246763">
        <w:rPr>
          <w:rFonts w:ascii="Garamond" w:hAnsi="Garamond"/>
          <w:sz w:val="22"/>
          <w:szCs w:val="22"/>
        </w:rPr>
        <w:t>Student Achievement Growth During the COVID-19 2020-21 School Year</w:t>
      </w:r>
      <w:r w:rsidRPr="00246763">
        <w:rPr>
          <w:rFonts w:ascii="Garamond" w:hAnsi="Garamond"/>
          <w:sz w:val="22"/>
          <w:szCs w:val="22"/>
        </w:rPr>
        <w:t xml:space="preserve">. </w:t>
      </w:r>
      <w:r w:rsidR="00AA7561" w:rsidRPr="00246763">
        <w:rPr>
          <w:rFonts w:ascii="Garamond" w:hAnsi="Garamond"/>
          <w:sz w:val="22"/>
          <w:szCs w:val="22"/>
        </w:rPr>
        <w:t>Lansing</w:t>
      </w:r>
      <w:r w:rsidRPr="00246763">
        <w:rPr>
          <w:rFonts w:ascii="Garamond" w:hAnsi="Garamond"/>
          <w:sz w:val="22"/>
          <w:szCs w:val="22"/>
        </w:rPr>
        <w:t xml:space="preserve">, MI. </w:t>
      </w:r>
    </w:p>
    <w:p w14:paraId="209125FE" w14:textId="77777777" w:rsidR="003F3B31" w:rsidRPr="00246763" w:rsidRDefault="003F3B31" w:rsidP="00246763">
      <w:pPr>
        <w:ind w:left="720" w:hanging="720"/>
        <w:rPr>
          <w:rFonts w:ascii="Garamond" w:hAnsi="Garamond"/>
          <w:b/>
          <w:sz w:val="22"/>
          <w:szCs w:val="22"/>
        </w:rPr>
      </w:pPr>
    </w:p>
    <w:p w14:paraId="2024AC1E" w14:textId="625E6249" w:rsidR="00DE066F" w:rsidRPr="00246763" w:rsidRDefault="00DE066F"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(December</w:t>
      </w:r>
      <w:r w:rsidR="000C7E8B" w:rsidRPr="00246763">
        <w:rPr>
          <w:rFonts w:ascii="Garamond" w:hAnsi="Garamond"/>
          <w:sz w:val="22"/>
          <w:szCs w:val="22"/>
        </w:rPr>
        <w:t xml:space="preserve"> 7</w:t>
      </w:r>
      <w:r w:rsidRPr="00246763">
        <w:rPr>
          <w:rFonts w:ascii="Garamond" w:hAnsi="Garamond"/>
          <w:sz w:val="22"/>
          <w:szCs w:val="22"/>
        </w:rPr>
        <w:t>, 2021). “</w:t>
      </w:r>
      <w:r w:rsidR="000C7E8B" w:rsidRPr="00246763">
        <w:rPr>
          <w:rFonts w:ascii="Garamond" w:hAnsi="Garamond"/>
          <w:sz w:val="22"/>
          <w:szCs w:val="22"/>
        </w:rPr>
        <w:t>Navigating the Impacts of COVID-19 on Education in Michigan</w:t>
      </w:r>
      <w:r w:rsidRPr="00246763">
        <w:rPr>
          <w:rFonts w:ascii="Garamond" w:hAnsi="Garamond"/>
          <w:sz w:val="22"/>
          <w:szCs w:val="22"/>
        </w:rPr>
        <w:t xml:space="preserve">.” </w:t>
      </w:r>
      <w:r w:rsidR="00563B35">
        <w:rPr>
          <w:rFonts w:ascii="Garamond" w:hAnsi="Garamond"/>
          <w:sz w:val="22"/>
          <w:szCs w:val="22"/>
        </w:rPr>
        <w:t>P</w:t>
      </w:r>
      <w:r w:rsidR="000C7E8B" w:rsidRPr="00246763">
        <w:rPr>
          <w:rFonts w:ascii="Garamond" w:hAnsi="Garamond"/>
          <w:sz w:val="22"/>
          <w:szCs w:val="22"/>
        </w:rPr>
        <w:t>anelist</w:t>
      </w:r>
      <w:r w:rsidR="0045334B" w:rsidRPr="00246763">
        <w:rPr>
          <w:rFonts w:ascii="Garamond" w:hAnsi="Garamond"/>
          <w:sz w:val="22"/>
          <w:szCs w:val="22"/>
        </w:rPr>
        <w:t xml:space="preserve"> for Policy Talks Series, the University of Michigan School of Public Policy. (Virtual) Ann Arbor, MI.</w:t>
      </w:r>
      <w:r w:rsidRPr="00246763">
        <w:rPr>
          <w:rFonts w:ascii="Garamond" w:hAnsi="Garamond"/>
          <w:sz w:val="22"/>
          <w:szCs w:val="22"/>
        </w:rPr>
        <w:t xml:space="preserve"> </w:t>
      </w:r>
    </w:p>
    <w:p w14:paraId="21DDE6EE" w14:textId="77777777" w:rsidR="00DE066F" w:rsidRPr="00246763" w:rsidRDefault="00DE066F" w:rsidP="00246763">
      <w:pPr>
        <w:ind w:left="720" w:hanging="720"/>
        <w:rPr>
          <w:rFonts w:ascii="Garamond" w:hAnsi="Garamond"/>
          <w:b/>
          <w:sz w:val="22"/>
          <w:szCs w:val="22"/>
        </w:rPr>
      </w:pPr>
    </w:p>
    <w:p w14:paraId="79902112" w14:textId="381C94D3" w:rsidR="0025573E" w:rsidRPr="00246763" w:rsidRDefault="0025573E"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(November 22, 2021). “</w:t>
      </w:r>
      <w:r w:rsidR="00F011E4" w:rsidRPr="00246763">
        <w:rPr>
          <w:rFonts w:ascii="Garamond" w:hAnsi="Garamond"/>
          <w:sz w:val="22"/>
          <w:szCs w:val="22"/>
        </w:rPr>
        <w:t>Learning During the Pandemic: What we Can and Can’t Learn from Michigan Student Achievement Data Collected During the 2020-21 School Year</w:t>
      </w:r>
      <w:r w:rsidRPr="00246763">
        <w:rPr>
          <w:rFonts w:ascii="Garamond" w:hAnsi="Garamond"/>
          <w:sz w:val="22"/>
          <w:szCs w:val="22"/>
        </w:rPr>
        <w:t xml:space="preserve">.” </w:t>
      </w:r>
      <w:r w:rsidR="00E8513F">
        <w:rPr>
          <w:rFonts w:ascii="Garamond" w:hAnsi="Garamond"/>
          <w:sz w:val="22"/>
          <w:szCs w:val="22"/>
        </w:rPr>
        <w:t xml:space="preserve">Presentation to the </w:t>
      </w:r>
      <w:r w:rsidR="00F011E4" w:rsidRPr="00246763">
        <w:rPr>
          <w:rFonts w:ascii="Garamond" w:hAnsi="Garamond"/>
          <w:sz w:val="22"/>
          <w:szCs w:val="22"/>
        </w:rPr>
        <w:t>Michigan Education Research Association</w:t>
      </w:r>
      <w:r w:rsidR="00B80931" w:rsidRPr="00246763">
        <w:rPr>
          <w:rFonts w:ascii="Garamond" w:hAnsi="Garamond"/>
          <w:sz w:val="22"/>
          <w:szCs w:val="22"/>
        </w:rPr>
        <w:t>.</w:t>
      </w:r>
      <w:r w:rsidR="00F011E4" w:rsidRPr="00246763">
        <w:rPr>
          <w:rFonts w:ascii="Garamond" w:hAnsi="Garamond"/>
          <w:sz w:val="22"/>
          <w:szCs w:val="22"/>
        </w:rPr>
        <w:t xml:space="preserve"> </w:t>
      </w:r>
      <w:r w:rsidRPr="00246763">
        <w:rPr>
          <w:rFonts w:ascii="Garamond" w:hAnsi="Garamond"/>
          <w:sz w:val="22"/>
          <w:szCs w:val="22"/>
        </w:rPr>
        <w:t xml:space="preserve">(Virtual) Lansing, MI. </w:t>
      </w:r>
    </w:p>
    <w:p w14:paraId="3C0C9226" w14:textId="77777777" w:rsidR="0025573E" w:rsidRPr="00246763" w:rsidRDefault="0025573E" w:rsidP="00246763">
      <w:pPr>
        <w:ind w:left="720" w:hanging="720"/>
        <w:rPr>
          <w:rFonts w:ascii="Garamond" w:hAnsi="Garamond"/>
          <w:b/>
          <w:sz w:val="22"/>
          <w:szCs w:val="22"/>
        </w:rPr>
      </w:pPr>
    </w:p>
    <w:p w14:paraId="112B21CA" w14:textId="5E603F5D" w:rsidR="00FA03DB" w:rsidRPr="00246763" w:rsidRDefault="00FA03DB"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(November 17, 202</w:t>
      </w:r>
      <w:r w:rsidR="0025573E" w:rsidRPr="00246763">
        <w:rPr>
          <w:rFonts w:ascii="Garamond" w:hAnsi="Garamond"/>
          <w:sz w:val="22"/>
          <w:szCs w:val="22"/>
        </w:rPr>
        <w:t>1</w:t>
      </w:r>
      <w:r w:rsidRPr="00246763">
        <w:rPr>
          <w:rFonts w:ascii="Garamond" w:hAnsi="Garamond"/>
          <w:sz w:val="22"/>
          <w:szCs w:val="22"/>
        </w:rPr>
        <w:t>). “</w:t>
      </w:r>
      <w:r w:rsidR="00577953" w:rsidRPr="00246763">
        <w:rPr>
          <w:rFonts w:ascii="Garamond" w:hAnsi="Garamond"/>
          <w:sz w:val="22"/>
          <w:szCs w:val="22"/>
        </w:rPr>
        <w:t>Michigan K-12 Education: Learning During the Pandemic</w:t>
      </w:r>
      <w:r w:rsidRPr="00246763">
        <w:rPr>
          <w:rFonts w:ascii="Garamond" w:hAnsi="Garamond"/>
          <w:sz w:val="22"/>
          <w:szCs w:val="22"/>
        </w:rPr>
        <w:t xml:space="preserve">.” Panelist for the Institute for Public Policy and Social Research Policy Forum </w:t>
      </w:r>
      <w:r w:rsidR="00577953" w:rsidRPr="00246763">
        <w:rPr>
          <w:rFonts w:ascii="Garamond" w:hAnsi="Garamond"/>
          <w:sz w:val="22"/>
          <w:szCs w:val="22"/>
        </w:rPr>
        <w:t>“</w:t>
      </w:r>
      <w:r w:rsidR="006E4725" w:rsidRPr="00246763">
        <w:rPr>
          <w:rFonts w:ascii="Garamond" w:hAnsi="Garamond"/>
          <w:sz w:val="22"/>
          <w:szCs w:val="22"/>
        </w:rPr>
        <w:t>COVID-19 and K-12 Education: Recovering from Learning Loss, Investing in Education</w:t>
      </w:r>
      <w:r w:rsidRPr="00246763">
        <w:rPr>
          <w:rFonts w:ascii="Garamond" w:hAnsi="Garamond"/>
          <w:sz w:val="22"/>
          <w:szCs w:val="22"/>
        </w:rPr>
        <w:t>.</w:t>
      </w:r>
      <w:r w:rsidR="00577953" w:rsidRPr="00246763">
        <w:rPr>
          <w:rFonts w:ascii="Garamond" w:hAnsi="Garamond"/>
          <w:sz w:val="22"/>
          <w:szCs w:val="22"/>
        </w:rPr>
        <w:t>”</w:t>
      </w:r>
      <w:r w:rsidRPr="00246763">
        <w:rPr>
          <w:rFonts w:ascii="Garamond" w:hAnsi="Garamond"/>
          <w:sz w:val="22"/>
          <w:szCs w:val="22"/>
        </w:rPr>
        <w:t xml:space="preserve"> (Virtual) Lansing, MI. </w:t>
      </w:r>
    </w:p>
    <w:p w14:paraId="4E632D1B" w14:textId="77777777" w:rsidR="00FA03DB" w:rsidRPr="00246763" w:rsidRDefault="00FA03DB" w:rsidP="00246763">
      <w:pPr>
        <w:ind w:left="720" w:hanging="720"/>
        <w:rPr>
          <w:rFonts w:ascii="Garamond" w:hAnsi="Garamond"/>
          <w:b/>
          <w:sz w:val="22"/>
          <w:szCs w:val="22"/>
        </w:rPr>
      </w:pPr>
    </w:p>
    <w:p w14:paraId="5860E45C" w14:textId="6E23D6D0" w:rsidR="001508D4" w:rsidRPr="00246763" w:rsidRDefault="001508D4" w:rsidP="00246763">
      <w:pPr>
        <w:ind w:left="720" w:hanging="720"/>
        <w:rPr>
          <w:rFonts w:ascii="Garamond" w:hAnsi="Garamond"/>
          <w:sz w:val="22"/>
          <w:szCs w:val="22"/>
        </w:rPr>
      </w:pPr>
      <w:r w:rsidRPr="00246763">
        <w:rPr>
          <w:rFonts w:ascii="Garamond" w:hAnsi="Garamond"/>
          <w:b/>
          <w:sz w:val="22"/>
          <w:szCs w:val="22"/>
        </w:rPr>
        <w:t xml:space="preserve">Strunk, K.O. </w:t>
      </w:r>
      <w:r w:rsidRPr="00246763">
        <w:rPr>
          <w:rFonts w:ascii="Garamond" w:hAnsi="Garamond"/>
          <w:bCs/>
          <w:sz w:val="22"/>
          <w:szCs w:val="22"/>
        </w:rPr>
        <w:t>&amp; Zemke, A.</w:t>
      </w:r>
      <w:r w:rsidRPr="00246763">
        <w:rPr>
          <w:rFonts w:ascii="Garamond" w:hAnsi="Garamond"/>
          <w:b/>
          <w:sz w:val="22"/>
          <w:szCs w:val="22"/>
        </w:rPr>
        <w:t xml:space="preserve"> </w:t>
      </w:r>
      <w:r w:rsidRPr="00246763">
        <w:rPr>
          <w:rFonts w:ascii="Garamond" w:hAnsi="Garamond"/>
          <w:sz w:val="22"/>
          <w:szCs w:val="22"/>
        </w:rPr>
        <w:t xml:space="preserve">(October 12, 2021). “A </w:t>
      </w:r>
      <w:r w:rsidR="007C1B3E" w:rsidRPr="00246763">
        <w:rPr>
          <w:rFonts w:ascii="Garamond" w:hAnsi="Garamond"/>
          <w:sz w:val="22"/>
          <w:szCs w:val="22"/>
        </w:rPr>
        <w:t xml:space="preserve">Call to Action.” </w:t>
      </w:r>
      <w:r w:rsidR="00E8513F">
        <w:rPr>
          <w:rFonts w:ascii="Garamond" w:hAnsi="Garamond"/>
          <w:sz w:val="22"/>
          <w:szCs w:val="22"/>
        </w:rPr>
        <w:t xml:space="preserve">Presentation to the </w:t>
      </w:r>
      <w:r w:rsidR="007C1B3E" w:rsidRPr="00246763">
        <w:rPr>
          <w:rFonts w:ascii="Garamond" w:hAnsi="Garamond"/>
          <w:sz w:val="22"/>
          <w:szCs w:val="22"/>
        </w:rPr>
        <w:t>Council of Michigan Foundations</w:t>
      </w:r>
      <w:r w:rsidRPr="00246763">
        <w:rPr>
          <w:rFonts w:ascii="Garamond" w:hAnsi="Garamond"/>
          <w:sz w:val="22"/>
          <w:szCs w:val="22"/>
        </w:rPr>
        <w:t>. (Virtual). Lansing, MI.</w:t>
      </w:r>
    </w:p>
    <w:p w14:paraId="71AD67E1" w14:textId="77777777" w:rsidR="001508D4" w:rsidRPr="00246763" w:rsidRDefault="001508D4" w:rsidP="00246763">
      <w:pPr>
        <w:ind w:left="720" w:hanging="720"/>
        <w:rPr>
          <w:rFonts w:ascii="Garamond" w:hAnsi="Garamond"/>
          <w:b/>
          <w:sz w:val="22"/>
          <w:szCs w:val="22"/>
        </w:rPr>
      </w:pPr>
    </w:p>
    <w:p w14:paraId="302E0C24" w14:textId="523434A6" w:rsidR="004A0F32" w:rsidRPr="00246763" w:rsidRDefault="004A0F32" w:rsidP="00246763">
      <w:pPr>
        <w:ind w:left="720" w:hanging="720"/>
        <w:rPr>
          <w:rFonts w:ascii="Garamond" w:hAnsi="Garamond"/>
          <w:sz w:val="22"/>
          <w:szCs w:val="22"/>
        </w:rPr>
      </w:pPr>
      <w:r w:rsidRPr="00246763">
        <w:rPr>
          <w:rFonts w:ascii="Garamond" w:hAnsi="Garamond"/>
          <w:b/>
          <w:sz w:val="22"/>
          <w:szCs w:val="22"/>
        </w:rPr>
        <w:t xml:space="preserve">Strunk, K.O. </w:t>
      </w:r>
      <w:r w:rsidRPr="00246763">
        <w:rPr>
          <w:rFonts w:ascii="Garamond" w:hAnsi="Garamond"/>
          <w:sz w:val="22"/>
          <w:szCs w:val="22"/>
        </w:rPr>
        <w:t>(October 12, 2021). “</w:t>
      </w:r>
      <w:r w:rsidR="00A83BCC" w:rsidRPr="00246763">
        <w:rPr>
          <w:rFonts w:ascii="Garamond" w:hAnsi="Garamond"/>
          <w:sz w:val="22"/>
          <w:szCs w:val="22"/>
        </w:rPr>
        <w:t xml:space="preserve">A Conversation with the Michigan Teacher Leadership </w:t>
      </w:r>
      <w:r w:rsidR="00DF540A" w:rsidRPr="00246763">
        <w:rPr>
          <w:rFonts w:ascii="Garamond" w:hAnsi="Garamond"/>
          <w:sz w:val="22"/>
          <w:szCs w:val="22"/>
        </w:rPr>
        <w:t>Collaborative</w:t>
      </w:r>
      <w:r w:rsidRPr="00246763">
        <w:rPr>
          <w:rFonts w:ascii="Garamond" w:hAnsi="Garamond"/>
          <w:sz w:val="22"/>
          <w:szCs w:val="22"/>
        </w:rPr>
        <w:t xml:space="preserve">.” </w:t>
      </w:r>
      <w:r w:rsidR="003E6209">
        <w:rPr>
          <w:rFonts w:ascii="Garamond" w:hAnsi="Garamond"/>
          <w:sz w:val="22"/>
          <w:szCs w:val="22"/>
        </w:rPr>
        <w:t xml:space="preserve">Presentation to the </w:t>
      </w:r>
      <w:r w:rsidR="00B26D85" w:rsidRPr="00246763">
        <w:rPr>
          <w:rFonts w:ascii="Garamond" w:hAnsi="Garamond"/>
          <w:sz w:val="22"/>
          <w:szCs w:val="22"/>
        </w:rPr>
        <w:t>M</w:t>
      </w:r>
      <w:r w:rsidR="00594AD9" w:rsidRPr="00246763">
        <w:rPr>
          <w:rFonts w:ascii="Garamond" w:hAnsi="Garamond"/>
          <w:sz w:val="22"/>
          <w:szCs w:val="22"/>
        </w:rPr>
        <w:t xml:space="preserve">ichigan </w:t>
      </w:r>
      <w:r w:rsidR="00B26D85" w:rsidRPr="00246763">
        <w:rPr>
          <w:rFonts w:ascii="Garamond" w:hAnsi="Garamond"/>
          <w:sz w:val="22"/>
          <w:szCs w:val="22"/>
        </w:rPr>
        <w:t>T</w:t>
      </w:r>
      <w:r w:rsidR="00594AD9" w:rsidRPr="00246763">
        <w:rPr>
          <w:rFonts w:ascii="Garamond" w:hAnsi="Garamond"/>
          <w:sz w:val="22"/>
          <w:szCs w:val="22"/>
        </w:rPr>
        <w:t xml:space="preserve">eacher </w:t>
      </w:r>
      <w:r w:rsidR="00B26D85" w:rsidRPr="00246763">
        <w:rPr>
          <w:rFonts w:ascii="Garamond" w:hAnsi="Garamond"/>
          <w:sz w:val="22"/>
          <w:szCs w:val="22"/>
        </w:rPr>
        <w:t>L</w:t>
      </w:r>
      <w:r w:rsidR="00594AD9" w:rsidRPr="00246763">
        <w:rPr>
          <w:rFonts w:ascii="Garamond" w:hAnsi="Garamond"/>
          <w:sz w:val="22"/>
          <w:szCs w:val="22"/>
        </w:rPr>
        <w:t xml:space="preserve">eadership </w:t>
      </w:r>
      <w:r w:rsidR="00B26D85" w:rsidRPr="00246763">
        <w:rPr>
          <w:rFonts w:ascii="Garamond" w:hAnsi="Garamond"/>
          <w:sz w:val="22"/>
          <w:szCs w:val="22"/>
        </w:rPr>
        <w:t>C</w:t>
      </w:r>
      <w:r w:rsidR="00594AD9" w:rsidRPr="00246763">
        <w:rPr>
          <w:rFonts w:ascii="Garamond" w:hAnsi="Garamond"/>
          <w:sz w:val="22"/>
          <w:szCs w:val="22"/>
        </w:rPr>
        <w:t>ohort</w:t>
      </w:r>
      <w:r w:rsidR="00B26D85" w:rsidRPr="00246763">
        <w:rPr>
          <w:rFonts w:ascii="Garamond" w:hAnsi="Garamond"/>
          <w:sz w:val="22"/>
          <w:szCs w:val="22"/>
        </w:rPr>
        <w:t xml:space="preserve"> from </w:t>
      </w:r>
      <w:proofErr w:type="spellStart"/>
      <w:r w:rsidR="00B26D85" w:rsidRPr="00246763">
        <w:rPr>
          <w:rFonts w:ascii="Garamond" w:hAnsi="Garamond"/>
          <w:sz w:val="22"/>
          <w:szCs w:val="22"/>
        </w:rPr>
        <w:t>EdTrust</w:t>
      </w:r>
      <w:proofErr w:type="spellEnd"/>
      <w:r w:rsidR="00B26D85" w:rsidRPr="00246763">
        <w:rPr>
          <w:rFonts w:ascii="Garamond" w:hAnsi="Garamond"/>
          <w:sz w:val="22"/>
          <w:szCs w:val="22"/>
        </w:rPr>
        <w:t xml:space="preserve"> Midwest and </w:t>
      </w:r>
      <w:proofErr w:type="spellStart"/>
      <w:r w:rsidR="00B26D85" w:rsidRPr="00246763">
        <w:rPr>
          <w:rFonts w:ascii="Garamond" w:hAnsi="Garamond"/>
          <w:sz w:val="22"/>
          <w:szCs w:val="22"/>
        </w:rPr>
        <w:t>TeachPlus</w:t>
      </w:r>
      <w:proofErr w:type="spellEnd"/>
      <w:r w:rsidRPr="00246763">
        <w:rPr>
          <w:rFonts w:ascii="Garamond" w:hAnsi="Garamond"/>
          <w:sz w:val="22"/>
          <w:szCs w:val="22"/>
        </w:rPr>
        <w:t xml:space="preserve">. </w:t>
      </w:r>
      <w:r w:rsidR="001508D4" w:rsidRPr="00246763">
        <w:rPr>
          <w:rFonts w:ascii="Garamond" w:hAnsi="Garamond"/>
          <w:sz w:val="22"/>
          <w:szCs w:val="22"/>
        </w:rPr>
        <w:t>(Virtual). Lansing</w:t>
      </w:r>
      <w:r w:rsidRPr="00246763">
        <w:rPr>
          <w:rFonts w:ascii="Garamond" w:hAnsi="Garamond"/>
          <w:sz w:val="22"/>
          <w:szCs w:val="22"/>
        </w:rPr>
        <w:t>, MI.</w:t>
      </w:r>
    </w:p>
    <w:p w14:paraId="69000978" w14:textId="77777777" w:rsidR="004A0F32" w:rsidRPr="00246763" w:rsidRDefault="004A0F32" w:rsidP="00246763">
      <w:pPr>
        <w:ind w:left="720" w:hanging="720"/>
        <w:rPr>
          <w:rFonts w:ascii="Garamond" w:hAnsi="Garamond"/>
          <w:b/>
          <w:sz w:val="22"/>
          <w:szCs w:val="22"/>
        </w:rPr>
      </w:pPr>
    </w:p>
    <w:p w14:paraId="544B4570" w14:textId="7E55FAED" w:rsidR="00225DC4" w:rsidRPr="00246763" w:rsidRDefault="00225DC4" w:rsidP="00246763">
      <w:pPr>
        <w:ind w:left="720" w:hanging="720"/>
        <w:rPr>
          <w:rFonts w:ascii="Garamond" w:hAnsi="Garamond"/>
          <w:sz w:val="22"/>
          <w:szCs w:val="22"/>
        </w:rPr>
      </w:pPr>
      <w:r w:rsidRPr="00246763">
        <w:rPr>
          <w:rFonts w:ascii="Garamond" w:hAnsi="Garamond"/>
          <w:b/>
          <w:sz w:val="22"/>
          <w:szCs w:val="22"/>
        </w:rPr>
        <w:t xml:space="preserve">Strunk, K.O. </w:t>
      </w:r>
      <w:r w:rsidRPr="00246763">
        <w:rPr>
          <w:rFonts w:ascii="Garamond" w:hAnsi="Garamond"/>
          <w:sz w:val="22"/>
          <w:szCs w:val="22"/>
        </w:rPr>
        <w:t xml:space="preserve">(October 7, 2021). “Michigan K-12 Education: Learning During the Pandemic.” </w:t>
      </w:r>
      <w:r w:rsidR="003E6209">
        <w:rPr>
          <w:rFonts w:ascii="Garamond" w:hAnsi="Garamond"/>
          <w:sz w:val="22"/>
          <w:szCs w:val="22"/>
        </w:rPr>
        <w:t xml:space="preserve">Presentation </w:t>
      </w:r>
      <w:r w:rsidR="00E738FF" w:rsidRPr="00246763">
        <w:rPr>
          <w:rFonts w:ascii="Garamond" w:hAnsi="Garamond"/>
          <w:sz w:val="22"/>
          <w:szCs w:val="22"/>
        </w:rPr>
        <w:t>at the Fall CEO Council Meeting, Talent2025</w:t>
      </w:r>
      <w:r w:rsidRPr="00246763">
        <w:rPr>
          <w:rFonts w:ascii="Garamond" w:hAnsi="Garamond"/>
          <w:sz w:val="22"/>
          <w:szCs w:val="22"/>
        </w:rPr>
        <w:t xml:space="preserve">. </w:t>
      </w:r>
      <w:r w:rsidR="00E738FF" w:rsidRPr="00246763">
        <w:rPr>
          <w:rFonts w:ascii="Garamond" w:hAnsi="Garamond"/>
          <w:sz w:val="22"/>
          <w:szCs w:val="22"/>
        </w:rPr>
        <w:t>Grand Rapids</w:t>
      </w:r>
      <w:r w:rsidRPr="00246763">
        <w:rPr>
          <w:rFonts w:ascii="Garamond" w:hAnsi="Garamond"/>
          <w:sz w:val="22"/>
          <w:szCs w:val="22"/>
        </w:rPr>
        <w:t>, MI.</w:t>
      </w:r>
    </w:p>
    <w:p w14:paraId="1811E72C" w14:textId="77777777" w:rsidR="00225DC4" w:rsidRPr="00246763" w:rsidRDefault="00225DC4" w:rsidP="00246763">
      <w:pPr>
        <w:ind w:left="720" w:hanging="720"/>
        <w:rPr>
          <w:rFonts w:ascii="Garamond" w:hAnsi="Garamond"/>
          <w:b/>
          <w:sz w:val="22"/>
          <w:szCs w:val="22"/>
        </w:rPr>
      </w:pPr>
    </w:p>
    <w:p w14:paraId="4466A5AE" w14:textId="058C4D92" w:rsidR="009D3DAD" w:rsidRPr="00246763" w:rsidRDefault="009D3DAD" w:rsidP="00246763">
      <w:pPr>
        <w:ind w:left="720" w:hanging="720"/>
        <w:rPr>
          <w:rFonts w:ascii="Garamond" w:hAnsi="Garamond"/>
          <w:sz w:val="22"/>
          <w:szCs w:val="22"/>
        </w:rPr>
      </w:pPr>
      <w:r w:rsidRPr="00246763">
        <w:rPr>
          <w:rFonts w:ascii="Garamond" w:hAnsi="Garamond"/>
          <w:b/>
          <w:sz w:val="22"/>
          <w:szCs w:val="22"/>
        </w:rPr>
        <w:t>Strunk, K.O.</w:t>
      </w:r>
      <w:r w:rsidR="005222C9" w:rsidRPr="00246763">
        <w:rPr>
          <w:rFonts w:ascii="Garamond" w:hAnsi="Garamond"/>
          <w:b/>
          <w:sz w:val="22"/>
          <w:szCs w:val="22"/>
        </w:rPr>
        <w:t xml:space="preserve"> </w:t>
      </w:r>
      <w:r w:rsidR="005222C9" w:rsidRPr="00246763">
        <w:rPr>
          <w:rFonts w:ascii="Garamond" w:hAnsi="Garamond"/>
          <w:bCs/>
          <w:sz w:val="22"/>
          <w:szCs w:val="22"/>
        </w:rPr>
        <w:t>&amp; Kilbride, T.</w:t>
      </w:r>
      <w:r w:rsidRPr="00246763">
        <w:rPr>
          <w:rFonts w:ascii="Garamond" w:hAnsi="Garamond"/>
          <w:b/>
          <w:sz w:val="22"/>
          <w:szCs w:val="22"/>
        </w:rPr>
        <w:t xml:space="preserve"> </w:t>
      </w:r>
      <w:r w:rsidRPr="00246763">
        <w:rPr>
          <w:rFonts w:ascii="Garamond" w:hAnsi="Garamond"/>
          <w:sz w:val="22"/>
          <w:szCs w:val="22"/>
        </w:rPr>
        <w:t xml:space="preserve">(September 23, 2021). “Michigan Student Learning Growth During the 2020-21 COVID Pandemic Year.” </w:t>
      </w:r>
      <w:r w:rsidR="00F56775">
        <w:rPr>
          <w:rFonts w:ascii="Garamond" w:hAnsi="Garamond"/>
          <w:sz w:val="22"/>
          <w:szCs w:val="22"/>
        </w:rPr>
        <w:t xml:space="preserve">Presentation to the </w:t>
      </w:r>
      <w:r w:rsidRPr="00246763">
        <w:rPr>
          <w:rFonts w:ascii="Garamond" w:hAnsi="Garamond"/>
          <w:sz w:val="22"/>
          <w:szCs w:val="22"/>
        </w:rPr>
        <w:t>Michigan P</w:t>
      </w:r>
      <w:r w:rsidR="005222C9" w:rsidRPr="00246763">
        <w:rPr>
          <w:rFonts w:ascii="Garamond" w:hAnsi="Garamond"/>
          <w:sz w:val="22"/>
          <w:szCs w:val="22"/>
        </w:rPr>
        <w:t>-</w:t>
      </w:r>
      <w:r w:rsidRPr="00246763">
        <w:rPr>
          <w:rFonts w:ascii="Garamond" w:hAnsi="Garamond"/>
          <w:sz w:val="22"/>
          <w:szCs w:val="22"/>
        </w:rPr>
        <w:t xml:space="preserve">20 </w:t>
      </w:r>
      <w:r w:rsidR="005222C9" w:rsidRPr="00246763">
        <w:rPr>
          <w:rFonts w:ascii="Garamond" w:hAnsi="Garamond"/>
          <w:sz w:val="22"/>
          <w:szCs w:val="22"/>
        </w:rPr>
        <w:t>Education Council</w:t>
      </w:r>
      <w:r w:rsidRPr="00246763">
        <w:rPr>
          <w:rFonts w:ascii="Garamond" w:hAnsi="Garamond"/>
          <w:sz w:val="22"/>
          <w:szCs w:val="22"/>
        </w:rPr>
        <w:t>. (Virtual). Lansing, MI.</w:t>
      </w:r>
    </w:p>
    <w:p w14:paraId="550EBE4F" w14:textId="77777777" w:rsidR="009D3DAD" w:rsidRPr="00246763" w:rsidRDefault="009D3DAD" w:rsidP="00246763">
      <w:pPr>
        <w:ind w:left="720" w:hanging="720"/>
        <w:rPr>
          <w:rFonts w:ascii="Garamond" w:hAnsi="Garamond"/>
          <w:b/>
          <w:sz w:val="22"/>
          <w:szCs w:val="22"/>
        </w:rPr>
      </w:pPr>
    </w:p>
    <w:p w14:paraId="01EF8BA5" w14:textId="7C8CE868" w:rsidR="00415C92" w:rsidRPr="00246763" w:rsidRDefault="00415C92" w:rsidP="00246763">
      <w:pPr>
        <w:ind w:left="720" w:hanging="720"/>
        <w:rPr>
          <w:rFonts w:ascii="Garamond" w:hAnsi="Garamond"/>
          <w:sz w:val="22"/>
          <w:szCs w:val="22"/>
        </w:rPr>
      </w:pPr>
      <w:r w:rsidRPr="00246763">
        <w:rPr>
          <w:rFonts w:ascii="Garamond" w:hAnsi="Garamond"/>
          <w:b/>
          <w:sz w:val="22"/>
          <w:szCs w:val="22"/>
        </w:rPr>
        <w:t xml:space="preserve">Strunk, K.O. </w:t>
      </w:r>
      <w:r w:rsidRPr="00246763">
        <w:rPr>
          <w:rFonts w:ascii="Garamond" w:hAnsi="Garamond"/>
          <w:sz w:val="22"/>
          <w:szCs w:val="22"/>
        </w:rPr>
        <w:t>(September</w:t>
      </w:r>
      <w:r w:rsidR="009D3DAD" w:rsidRPr="00246763">
        <w:rPr>
          <w:rFonts w:ascii="Garamond" w:hAnsi="Garamond"/>
          <w:sz w:val="22"/>
          <w:szCs w:val="22"/>
        </w:rPr>
        <w:t xml:space="preserve"> 8</w:t>
      </w:r>
      <w:r w:rsidRPr="00246763">
        <w:rPr>
          <w:rFonts w:ascii="Garamond" w:hAnsi="Garamond"/>
          <w:sz w:val="22"/>
          <w:szCs w:val="22"/>
        </w:rPr>
        <w:t>, 2021). “</w:t>
      </w:r>
      <w:r w:rsidR="005F4328" w:rsidRPr="00246763">
        <w:rPr>
          <w:rFonts w:ascii="Garamond" w:hAnsi="Garamond"/>
          <w:sz w:val="22"/>
          <w:szCs w:val="22"/>
        </w:rPr>
        <w:t>Michigan Student Learning Growth During the 2020-21 COVID Pandemic Year</w:t>
      </w:r>
      <w:r w:rsidRPr="00246763">
        <w:rPr>
          <w:rFonts w:ascii="Garamond" w:hAnsi="Garamond"/>
          <w:sz w:val="22"/>
          <w:szCs w:val="22"/>
        </w:rPr>
        <w:t xml:space="preserve">.” </w:t>
      </w:r>
      <w:r w:rsidR="00F56775">
        <w:rPr>
          <w:rFonts w:ascii="Garamond" w:hAnsi="Garamond"/>
          <w:sz w:val="22"/>
          <w:szCs w:val="22"/>
        </w:rPr>
        <w:t xml:space="preserve">Presentation to the </w:t>
      </w:r>
      <w:r w:rsidR="005F4328" w:rsidRPr="00246763">
        <w:rPr>
          <w:rFonts w:ascii="Garamond" w:hAnsi="Garamond"/>
          <w:sz w:val="22"/>
          <w:szCs w:val="22"/>
        </w:rPr>
        <w:t>Michigan State Board of Education</w:t>
      </w:r>
      <w:r w:rsidRPr="00246763">
        <w:rPr>
          <w:rFonts w:ascii="Garamond" w:hAnsi="Garamond"/>
          <w:sz w:val="22"/>
          <w:szCs w:val="22"/>
        </w:rPr>
        <w:t>. (Virtual)</w:t>
      </w:r>
      <w:r w:rsidR="005F4328" w:rsidRPr="00246763">
        <w:rPr>
          <w:rFonts w:ascii="Garamond" w:hAnsi="Garamond"/>
          <w:sz w:val="22"/>
          <w:szCs w:val="22"/>
        </w:rPr>
        <w:t>. Lansing, MI.</w:t>
      </w:r>
    </w:p>
    <w:p w14:paraId="1ACA28B6" w14:textId="77777777" w:rsidR="00415C92" w:rsidRPr="00246763" w:rsidRDefault="00415C92" w:rsidP="00246763">
      <w:pPr>
        <w:ind w:left="720" w:hanging="720"/>
        <w:rPr>
          <w:rFonts w:ascii="Garamond" w:hAnsi="Garamond"/>
          <w:b/>
          <w:sz w:val="22"/>
          <w:szCs w:val="22"/>
        </w:rPr>
      </w:pPr>
    </w:p>
    <w:p w14:paraId="21A44570" w14:textId="44BCCAF4" w:rsidR="00266701" w:rsidRPr="00246763" w:rsidRDefault="00266701" w:rsidP="00246763">
      <w:pPr>
        <w:ind w:left="720" w:hanging="720"/>
        <w:rPr>
          <w:rFonts w:ascii="Garamond" w:hAnsi="Garamond"/>
          <w:sz w:val="22"/>
          <w:szCs w:val="22"/>
        </w:rPr>
      </w:pPr>
      <w:r w:rsidRPr="00246763">
        <w:rPr>
          <w:rFonts w:ascii="Garamond" w:hAnsi="Garamond"/>
          <w:b/>
          <w:sz w:val="22"/>
          <w:szCs w:val="22"/>
        </w:rPr>
        <w:lastRenderedPageBreak/>
        <w:t xml:space="preserve">Strunk, K.O. </w:t>
      </w:r>
      <w:r w:rsidRPr="00246763">
        <w:rPr>
          <w:rFonts w:ascii="Garamond" w:hAnsi="Garamond"/>
          <w:bCs/>
          <w:sz w:val="22"/>
          <w:szCs w:val="22"/>
        </w:rPr>
        <w:t>&amp; Harbatkin, E.</w:t>
      </w:r>
      <w:r w:rsidRPr="00246763">
        <w:rPr>
          <w:rFonts w:ascii="Garamond" w:hAnsi="Garamond"/>
          <w:sz w:val="22"/>
          <w:szCs w:val="22"/>
        </w:rPr>
        <w:t xml:space="preserve"> (September 1, 2021). “</w:t>
      </w:r>
      <w:r w:rsidR="00050D6C" w:rsidRPr="00246763">
        <w:rPr>
          <w:rFonts w:ascii="Garamond" w:hAnsi="Garamond"/>
          <w:sz w:val="22"/>
          <w:szCs w:val="22"/>
        </w:rPr>
        <w:t>Third-Year Evidence from EPIC’s</w:t>
      </w:r>
      <w:r w:rsidR="00E913D4" w:rsidRPr="00246763">
        <w:rPr>
          <w:rFonts w:ascii="Garamond" w:hAnsi="Garamond"/>
          <w:sz w:val="22"/>
          <w:szCs w:val="22"/>
        </w:rPr>
        <w:t xml:space="preserve"> Evaluation of the Partnership Model</w:t>
      </w:r>
      <w:r w:rsidRPr="00246763">
        <w:rPr>
          <w:rFonts w:ascii="Garamond" w:hAnsi="Garamond"/>
          <w:sz w:val="22"/>
          <w:szCs w:val="22"/>
        </w:rPr>
        <w:t xml:space="preserve">.” </w:t>
      </w:r>
      <w:r w:rsidR="00F56775">
        <w:rPr>
          <w:rFonts w:ascii="Garamond" w:hAnsi="Garamond"/>
          <w:sz w:val="22"/>
          <w:szCs w:val="22"/>
        </w:rPr>
        <w:t xml:space="preserve">Presentation to the </w:t>
      </w:r>
      <w:r w:rsidR="005C6696" w:rsidRPr="00246763">
        <w:rPr>
          <w:rFonts w:ascii="Garamond" w:hAnsi="Garamond"/>
          <w:sz w:val="22"/>
          <w:szCs w:val="22"/>
        </w:rPr>
        <w:t>Michigan Department of Education Office of Partnership Districts</w:t>
      </w:r>
      <w:r w:rsidRPr="00246763">
        <w:rPr>
          <w:rFonts w:ascii="Garamond" w:hAnsi="Garamond"/>
          <w:sz w:val="22"/>
          <w:szCs w:val="22"/>
        </w:rPr>
        <w:t xml:space="preserve">. (Virtual) Lansing, MI. </w:t>
      </w:r>
    </w:p>
    <w:p w14:paraId="05EA9E95" w14:textId="77777777" w:rsidR="00266701" w:rsidRPr="00246763" w:rsidRDefault="00266701" w:rsidP="00246763">
      <w:pPr>
        <w:ind w:left="720" w:hanging="720"/>
        <w:rPr>
          <w:rFonts w:ascii="Garamond" w:hAnsi="Garamond"/>
          <w:b/>
          <w:sz w:val="22"/>
          <w:szCs w:val="22"/>
        </w:rPr>
      </w:pPr>
    </w:p>
    <w:p w14:paraId="1D9FBE59" w14:textId="5F2BB360" w:rsidR="00F81953" w:rsidRPr="00246763" w:rsidRDefault="00F81953" w:rsidP="00246763">
      <w:pPr>
        <w:ind w:left="720" w:hanging="720"/>
        <w:rPr>
          <w:rFonts w:ascii="Garamond" w:hAnsi="Garamond"/>
          <w:sz w:val="22"/>
          <w:szCs w:val="22"/>
        </w:rPr>
      </w:pPr>
      <w:r w:rsidRPr="00246763">
        <w:rPr>
          <w:rFonts w:ascii="Garamond" w:hAnsi="Garamond"/>
          <w:b/>
          <w:sz w:val="22"/>
          <w:szCs w:val="22"/>
        </w:rPr>
        <w:t xml:space="preserve">Strunk, K.O. </w:t>
      </w:r>
      <w:r w:rsidRPr="00246763">
        <w:rPr>
          <w:rFonts w:ascii="Garamond" w:hAnsi="Garamond"/>
          <w:sz w:val="22"/>
          <w:szCs w:val="22"/>
        </w:rPr>
        <w:t>(July 7, 2021). “</w:t>
      </w:r>
      <w:r w:rsidR="00300847" w:rsidRPr="00246763">
        <w:rPr>
          <w:rFonts w:ascii="Garamond" w:hAnsi="Garamond"/>
          <w:sz w:val="22"/>
          <w:szCs w:val="22"/>
        </w:rPr>
        <w:t>Training and Retaining the Next Generation of Education Researchers</w:t>
      </w:r>
      <w:r w:rsidRPr="00246763">
        <w:rPr>
          <w:rFonts w:ascii="Garamond" w:hAnsi="Garamond"/>
          <w:sz w:val="22"/>
          <w:szCs w:val="22"/>
        </w:rPr>
        <w:t xml:space="preserve">.” </w:t>
      </w:r>
      <w:r w:rsidR="00F56775">
        <w:rPr>
          <w:rFonts w:ascii="Garamond" w:hAnsi="Garamond"/>
          <w:sz w:val="22"/>
          <w:szCs w:val="22"/>
        </w:rPr>
        <w:t xml:space="preserve">Presentation to the </w:t>
      </w:r>
      <w:r w:rsidRPr="00246763">
        <w:rPr>
          <w:rFonts w:ascii="Garamond" w:hAnsi="Garamond"/>
          <w:sz w:val="22"/>
          <w:szCs w:val="22"/>
        </w:rPr>
        <w:t>Committee on the Future of Education Research at the Institute for Education Sciences</w:t>
      </w:r>
      <w:r w:rsidR="00300847" w:rsidRPr="00246763">
        <w:rPr>
          <w:rFonts w:ascii="Garamond" w:hAnsi="Garamond"/>
          <w:sz w:val="22"/>
          <w:szCs w:val="22"/>
        </w:rPr>
        <w:t xml:space="preserve">. </w:t>
      </w:r>
      <w:r w:rsidRPr="00246763">
        <w:rPr>
          <w:rFonts w:ascii="Garamond" w:hAnsi="Garamond"/>
          <w:sz w:val="22"/>
          <w:szCs w:val="22"/>
        </w:rPr>
        <w:t xml:space="preserve">(Virtual) </w:t>
      </w:r>
    </w:p>
    <w:p w14:paraId="44C60894" w14:textId="77777777" w:rsidR="00F81953" w:rsidRPr="00246763" w:rsidRDefault="00F81953" w:rsidP="00246763">
      <w:pPr>
        <w:ind w:left="720" w:hanging="720"/>
        <w:rPr>
          <w:rFonts w:ascii="Garamond" w:hAnsi="Garamond"/>
          <w:b/>
          <w:sz w:val="22"/>
          <w:szCs w:val="22"/>
        </w:rPr>
      </w:pPr>
    </w:p>
    <w:p w14:paraId="2CB2657E" w14:textId="2A8D47E9" w:rsidR="004E725D" w:rsidRPr="00246763" w:rsidRDefault="004E725D" w:rsidP="00246763">
      <w:pPr>
        <w:ind w:left="720" w:hanging="720"/>
        <w:rPr>
          <w:rFonts w:ascii="Garamond" w:hAnsi="Garamond"/>
          <w:sz w:val="22"/>
          <w:szCs w:val="22"/>
        </w:rPr>
      </w:pPr>
      <w:r w:rsidRPr="00246763">
        <w:rPr>
          <w:rFonts w:ascii="Garamond" w:hAnsi="Garamond"/>
          <w:b/>
          <w:sz w:val="22"/>
          <w:szCs w:val="22"/>
        </w:rPr>
        <w:t xml:space="preserve">Strunk, K.O. </w:t>
      </w:r>
      <w:r w:rsidRPr="00246763">
        <w:rPr>
          <w:rFonts w:ascii="Garamond" w:hAnsi="Garamond"/>
          <w:bCs/>
          <w:sz w:val="22"/>
          <w:szCs w:val="22"/>
        </w:rPr>
        <w:t>&amp; Wright, T.</w:t>
      </w:r>
      <w:r w:rsidRPr="00246763">
        <w:rPr>
          <w:rFonts w:ascii="Garamond" w:hAnsi="Garamond"/>
          <w:sz w:val="22"/>
          <w:szCs w:val="22"/>
        </w:rPr>
        <w:t xml:space="preserve"> (June 25, 2021). “</w:t>
      </w:r>
      <w:r w:rsidR="007D0884" w:rsidRPr="00246763">
        <w:rPr>
          <w:rFonts w:ascii="Garamond" w:hAnsi="Garamond"/>
          <w:sz w:val="22"/>
          <w:szCs w:val="22"/>
        </w:rPr>
        <w:t>First Year Evidence from an Evaluation of the Read by Grade Three Law</w:t>
      </w:r>
      <w:r w:rsidRPr="00246763">
        <w:rPr>
          <w:rFonts w:ascii="Garamond" w:hAnsi="Garamond"/>
          <w:sz w:val="22"/>
          <w:szCs w:val="22"/>
        </w:rPr>
        <w:t xml:space="preserve">.” </w:t>
      </w:r>
      <w:r w:rsidR="00F56775">
        <w:rPr>
          <w:rFonts w:ascii="Garamond" w:hAnsi="Garamond"/>
          <w:sz w:val="22"/>
          <w:szCs w:val="22"/>
        </w:rPr>
        <w:t xml:space="preserve">Presentation to the </w:t>
      </w:r>
      <w:r w:rsidRPr="00246763">
        <w:rPr>
          <w:rFonts w:ascii="Garamond" w:hAnsi="Garamond"/>
          <w:sz w:val="22"/>
          <w:szCs w:val="22"/>
        </w:rPr>
        <w:t xml:space="preserve">Michigan </w:t>
      </w:r>
      <w:r w:rsidR="007D0884" w:rsidRPr="00246763">
        <w:rPr>
          <w:rFonts w:ascii="Garamond" w:hAnsi="Garamond"/>
          <w:sz w:val="22"/>
          <w:szCs w:val="22"/>
        </w:rPr>
        <w:t>Literacy Commission</w:t>
      </w:r>
      <w:r w:rsidRPr="00246763">
        <w:rPr>
          <w:rFonts w:ascii="Garamond" w:hAnsi="Garamond"/>
          <w:sz w:val="22"/>
          <w:szCs w:val="22"/>
        </w:rPr>
        <w:t xml:space="preserve">. (Virtual) Lansing, MI. </w:t>
      </w:r>
    </w:p>
    <w:p w14:paraId="4FF63866" w14:textId="77777777" w:rsidR="004E725D" w:rsidRPr="00246763" w:rsidRDefault="004E725D" w:rsidP="00246763">
      <w:pPr>
        <w:ind w:left="720" w:hanging="720"/>
        <w:rPr>
          <w:rFonts w:ascii="Garamond" w:hAnsi="Garamond"/>
          <w:b/>
          <w:sz w:val="22"/>
          <w:szCs w:val="22"/>
        </w:rPr>
      </w:pPr>
    </w:p>
    <w:p w14:paraId="41A803D9" w14:textId="090C8DEA" w:rsidR="00BB520F" w:rsidRPr="00246763" w:rsidRDefault="00BB520F"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(April 30, 2021). “Educating Through a Pandemic: COVID-19 and K-12 </w:t>
      </w:r>
      <w:r w:rsidR="00E97741" w:rsidRPr="00246763">
        <w:rPr>
          <w:rFonts w:ascii="Garamond" w:hAnsi="Garamond"/>
          <w:sz w:val="22"/>
          <w:szCs w:val="22"/>
        </w:rPr>
        <w:t>Public Education in Michigan</w:t>
      </w:r>
      <w:r w:rsidRPr="00246763">
        <w:rPr>
          <w:rFonts w:ascii="Garamond" w:hAnsi="Garamond"/>
          <w:sz w:val="22"/>
          <w:szCs w:val="22"/>
        </w:rPr>
        <w:t xml:space="preserve">.” </w:t>
      </w:r>
      <w:r w:rsidR="00F56775">
        <w:rPr>
          <w:rFonts w:ascii="Garamond" w:hAnsi="Garamond"/>
          <w:sz w:val="22"/>
          <w:szCs w:val="22"/>
        </w:rPr>
        <w:t xml:space="preserve">Presentation to the </w:t>
      </w:r>
      <w:r w:rsidRPr="00246763">
        <w:rPr>
          <w:rFonts w:ascii="Garamond" w:hAnsi="Garamond"/>
          <w:sz w:val="22"/>
          <w:szCs w:val="22"/>
        </w:rPr>
        <w:t xml:space="preserve">Michigan Education Research Association. (Virtual) Lansing, MI. </w:t>
      </w:r>
    </w:p>
    <w:p w14:paraId="09DF82DC" w14:textId="77777777" w:rsidR="00BB520F" w:rsidRPr="00246763" w:rsidRDefault="00BB520F" w:rsidP="00246763">
      <w:pPr>
        <w:ind w:left="720" w:hanging="720"/>
        <w:rPr>
          <w:rFonts w:ascii="Garamond" w:hAnsi="Garamond"/>
          <w:b/>
          <w:sz w:val="22"/>
          <w:szCs w:val="22"/>
        </w:rPr>
      </w:pPr>
    </w:p>
    <w:p w14:paraId="18DC4698" w14:textId="65A8700D" w:rsidR="00AA3D28" w:rsidRPr="00246763" w:rsidRDefault="00AA3D28"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(April 15, 2021). “Changes in Michigan School Districts’ Instructional Modalities During COVID-19.” Presentation to the </w:t>
      </w:r>
      <w:r w:rsidR="00B654D8" w:rsidRPr="00246763">
        <w:rPr>
          <w:rFonts w:ascii="Garamond" w:hAnsi="Garamond"/>
          <w:sz w:val="22"/>
          <w:szCs w:val="22"/>
        </w:rPr>
        <w:t xml:space="preserve">Protect </w:t>
      </w:r>
      <w:r w:rsidRPr="00246763">
        <w:rPr>
          <w:rFonts w:ascii="Garamond" w:hAnsi="Garamond"/>
          <w:sz w:val="22"/>
          <w:szCs w:val="22"/>
        </w:rPr>
        <w:t xml:space="preserve">Michigan </w:t>
      </w:r>
      <w:r w:rsidR="00B654D8" w:rsidRPr="00246763">
        <w:rPr>
          <w:rFonts w:ascii="Garamond" w:hAnsi="Garamond"/>
          <w:sz w:val="22"/>
          <w:szCs w:val="22"/>
        </w:rPr>
        <w:t>Commission – Education Workgroup</w:t>
      </w:r>
      <w:r w:rsidRPr="00246763">
        <w:rPr>
          <w:rFonts w:ascii="Garamond" w:hAnsi="Garamond"/>
          <w:sz w:val="22"/>
          <w:szCs w:val="22"/>
        </w:rPr>
        <w:t xml:space="preserve">. </w:t>
      </w:r>
      <w:r w:rsidR="006777D0" w:rsidRPr="00246763">
        <w:rPr>
          <w:rFonts w:ascii="Garamond" w:hAnsi="Garamond"/>
          <w:sz w:val="22"/>
          <w:szCs w:val="22"/>
        </w:rPr>
        <w:t xml:space="preserve">(Virtual) </w:t>
      </w:r>
      <w:r w:rsidRPr="00246763">
        <w:rPr>
          <w:rFonts w:ascii="Garamond" w:hAnsi="Garamond"/>
          <w:sz w:val="22"/>
          <w:szCs w:val="22"/>
        </w:rPr>
        <w:t xml:space="preserve">Lansing, MI. </w:t>
      </w:r>
    </w:p>
    <w:p w14:paraId="1B93B1A5" w14:textId="77777777" w:rsidR="00AA3D28" w:rsidRPr="00246763" w:rsidRDefault="00AA3D28" w:rsidP="00246763">
      <w:pPr>
        <w:ind w:left="720" w:hanging="720"/>
        <w:rPr>
          <w:rFonts w:ascii="Garamond" w:hAnsi="Garamond"/>
          <w:b/>
          <w:sz w:val="22"/>
          <w:szCs w:val="22"/>
        </w:rPr>
      </w:pPr>
    </w:p>
    <w:p w14:paraId="672158BE" w14:textId="381D816B" w:rsidR="0033717F" w:rsidRPr="00246763" w:rsidRDefault="0033717F"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(April 13, 202</w:t>
      </w:r>
      <w:r w:rsidR="001C470C" w:rsidRPr="00246763">
        <w:rPr>
          <w:rFonts w:ascii="Garamond" w:hAnsi="Garamond"/>
          <w:sz w:val="22"/>
          <w:szCs w:val="22"/>
        </w:rPr>
        <w:t>1</w:t>
      </w:r>
      <w:r w:rsidRPr="00246763">
        <w:rPr>
          <w:rFonts w:ascii="Garamond" w:hAnsi="Garamond"/>
          <w:sz w:val="22"/>
          <w:szCs w:val="22"/>
        </w:rPr>
        <w:t>). “</w:t>
      </w:r>
      <w:r w:rsidR="001C470C" w:rsidRPr="00246763">
        <w:rPr>
          <w:rFonts w:ascii="Garamond" w:hAnsi="Garamond"/>
          <w:sz w:val="22"/>
          <w:szCs w:val="22"/>
        </w:rPr>
        <w:t>Changes in Michigan School Districts’ Instructional Modalities</w:t>
      </w:r>
      <w:r w:rsidR="00F96589" w:rsidRPr="00246763">
        <w:rPr>
          <w:rFonts w:ascii="Garamond" w:hAnsi="Garamond"/>
          <w:sz w:val="22"/>
          <w:szCs w:val="22"/>
        </w:rPr>
        <w:t xml:space="preserve"> During COVID-19</w:t>
      </w:r>
      <w:r w:rsidRPr="00246763">
        <w:rPr>
          <w:rFonts w:ascii="Garamond" w:hAnsi="Garamond"/>
          <w:sz w:val="22"/>
          <w:szCs w:val="22"/>
        </w:rPr>
        <w:t xml:space="preserve">.” Presentation to the Michigan State Board of Education. </w:t>
      </w:r>
      <w:r w:rsidR="006777D0" w:rsidRPr="00246763">
        <w:rPr>
          <w:rFonts w:ascii="Garamond" w:hAnsi="Garamond"/>
          <w:sz w:val="22"/>
          <w:szCs w:val="22"/>
        </w:rPr>
        <w:t xml:space="preserve">(Virtual) </w:t>
      </w:r>
      <w:r w:rsidRPr="00246763">
        <w:rPr>
          <w:rFonts w:ascii="Garamond" w:hAnsi="Garamond"/>
          <w:sz w:val="22"/>
          <w:szCs w:val="22"/>
        </w:rPr>
        <w:t xml:space="preserve">Lansing, MI. </w:t>
      </w:r>
    </w:p>
    <w:p w14:paraId="5B7FC693" w14:textId="77777777" w:rsidR="0033717F" w:rsidRPr="00246763" w:rsidRDefault="0033717F" w:rsidP="00246763">
      <w:pPr>
        <w:ind w:left="720" w:hanging="720"/>
        <w:rPr>
          <w:rFonts w:ascii="Garamond" w:hAnsi="Garamond"/>
          <w:b/>
          <w:sz w:val="22"/>
          <w:szCs w:val="22"/>
        </w:rPr>
      </w:pPr>
    </w:p>
    <w:p w14:paraId="559D153D" w14:textId="05565176" w:rsidR="005840E0" w:rsidRPr="00246763" w:rsidRDefault="005840E0"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(March 25, 2021). “</w:t>
      </w:r>
      <w:r w:rsidR="00D56645" w:rsidRPr="00246763">
        <w:rPr>
          <w:rFonts w:ascii="Garamond" w:hAnsi="Garamond"/>
          <w:sz w:val="22"/>
          <w:szCs w:val="22"/>
        </w:rPr>
        <w:t xml:space="preserve">Changes in Michigan School Districts’ Instructional Modalities During </w:t>
      </w:r>
      <w:r w:rsidRPr="00246763">
        <w:rPr>
          <w:rFonts w:ascii="Garamond" w:hAnsi="Garamond"/>
          <w:sz w:val="22"/>
          <w:szCs w:val="22"/>
        </w:rPr>
        <w:t xml:space="preserve">COVID-19.” Presentation to the </w:t>
      </w:r>
      <w:r w:rsidR="00B02908" w:rsidRPr="00246763">
        <w:rPr>
          <w:rFonts w:ascii="Garamond" w:hAnsi="Garamond"/>
          <w:sz w:val="22"/>
          <w:szCs w:val="22"/>
        </w:rPr>
        <w:t>Michigan P20 Advisory Council</w:t>
      </w:r>
      <w:r w:rsidRPr="00246763">
        <w:rPr>
          <w:rFonts w:ascii="Garamond" w:hAnsi="Garamond"/>
          <w:sz w:val="22"/>
          <w:szCs w:val="22"/>
        </w:rPr>
        <w:t xml:space="preserve">. (Virtual) Lansing, MI. </w:t>
      </w:r>
    </w:p>
    <w:p w14:paraId="14F2EDE1" w14:textId="77777777" w:rsidR="005840E0" w:rsidRPr="00246763" w:rsidRDefault="005840E0" w:rsidP="00246763">
      <w:pPr>
        <w:ind w:left="720" w:hanging="720"/>
        <w:rPr>
          <w:rFonts w:ascii="Garamond" w:hAnsi="Garamond"/>
          <w:b/>
          <w:sz w:val="22"/>
          <w:szCs w:val="22"/>
        </w:rPr>
      </w:pPr>
    </w:p>
    <w:p w14:paraId="23B47D24" w14:textId="0644B57B" w:rsidR="009B39E2" w:rsidRPr="00246763" w:rsidRDefault="009B39E2" w:rsidP="00246763">
      <w:pPr>
        <w:ind w:left="720" w:hanging="720"/>
        <w:rPr>
          <w:rFonts w:ascii="Garamond" w:hAnsi="Garamond"/>
          <w:sz w:val="22"/>
          <w:szCs w:val="22"/>
        </w:rPr>
      </w:pPr>
      <w:r w:rsidRPr="00246763">
        <w:rPr>
          <w:rFonts w:ascii="Garamond" w:hAnsi="Garamond"/>
          <w:b/>
          <w:sz w:val="22"/>
          <w:szCs w:val="22"/>
        </w:rPr>
        <w:t>Strunk, K.O.</w:t>
      </w:r>
      <w:r w:rsidR="00610F42" w:rsidRPr="00246763">
        <w:rPr>
          <w:rFonts w:ascii="Garamond" w:hAnsi="Garamond"/>
          <w:bCs/>
          <w:sz w:val="22"/>
          <w:szCs w:val="22"/>
        </w:rPr>
        <w:t>, Torres, C., Burns, J., McIlwain, A., Waldron, S., &amp; Harbatkin, E.</w:t>
      </w:r>
      <w:r w:rsidRPr="00246763">
        <w:rPr>
          <w:rFonts w:ascii="Garamond" w:hAnsi="Garamond"/>
          <w:sz w:val="22"/>
          <w:szCs w:val="22"/>
        </w:rPr>
        <w:t xml:space="preserve"> (</w:t>
      </w:r>
      <w:r w:rsidR="00610F42" w:rsidRPr="00246763">
        <w:rPr>
          <w:rFonts w:ascii="Garamond" w:hAnsi="Garamond"/>
          <w:sz w:val="22"/>
          <w:szCs w:val="22"/>
        </w:rPr>
        <w:t>February 9</w:t>
      </w:r>
      <w:r w:rsidRPr="00246763">
        <w:rPr>
          <w:rFonts w:ascii="Garamond" w:hAnsi="Garamond"/>
          <w:sz w:val="22"/>
          <w:szCs w:val="22"/>
        </w:rPr>
        <w:t>, 2021). “</w:t>
      </w:r>
      <w:r w:rsidR="00F84517" w:rsidRPr="00246763">
        <w:rPr>
          <w:rFonts w:ascii="Garamond" w:hAnsi="Garamond"/>
          <w:sz w:val="22"/>
          <w:szCs w:val="22"/>
        </w:rPr>
        <w:t>The Implementation and Impact of Michigan’s Partnership Turnaround Model: Evidence from the Second Year of Longitudinal Study</w:t>
      </w:r>
      <w:r w:rsidR="00186C9C" w:rsidRPr="00246763">
        <w:rPr>
          <w:rFonts w:ascii="Garamond" w:hAnsi="Garamond"/>
          <w:sz w:val="22"/>
          <w:szCs w:val="22"/>
        </w:rPr>
        <w:t>.</w:t>
      </w:r>
      <w:r w:rsidRPr="00246763">
        <w:rPr>
          <w:rFonts w:ascii="Garamond" w:hAnsi="Garamond"/>
          <w:sz w:val="22"/>
          <w:szCs w:val="22"/>
        </w:rPr>
        <w:t xml:space="preserve">” Presentation to the </w:t>
      </w:r>
      <w:r w:rsidR="003C2809" w:rsidRPr="00246763">
        <w:rPr>
          <w:rFonts w:ascii="Garamond" w:hAnsi="Garamond"/>
          <w:sz w:val="22"/>
          <w:szCs w:val="22"/>
        </w:rPr>
        <w:t xml:space="preserve">Harvard Graduate School of Education Partnering in Education Research (PIER) Seminar </w:t>
      </w:r>
      <w:r w:rsidRPr="00246763">
        <w:rPr>
          <w:rFonts w:ascii="Garamond" w:hAnsi="Garamond"/>
          <w:sz w:val="22"/>
          <w:szCs w:val="22"/>
        </w:rPr>
        <w:t xml:space="preserve">Series. (Virtual) </w:t>
      </w:r>
      <w:r w:rsidR="003C2809" w:rsidRPr="00246763">
        <w:rPr>
          <w:rFonts w:ascii="Garamond" w:hAnsi="Garamond"/>
          <w:sz w:val="22"/>
          <w:szCs w:val="22"/>
        </w:rPr>
        <w:t>Cambridge, MA.</w:t>
      </w:r>
    </w:p>
    <w:p w14:paraId="2FDBCCE0" w14:textId="77777777" w:rsidR="009B39E2" w:rsidRPr="00246763" w:rsidRDefault="009B39E2" w:rsidP="00246763">
      <w:pPr>
        <w:ind w:left="720" w:hanging="720"/>
        <w:rPr>
          <w:rFonts w:ascii="Garamond" w:hAnsi="Garamond"/>
          <w:b/>
          <w:sz w:val="22"/>
          <w:szCs w:val="22"/>
        </w:rPr>
      </w:pPr>
    </w:p>
    <w:p w14:paraId="7B93C67A" w14:textId="5E319988" w:rsidR="00E523DF" w:rsidRPr="00246763" w:rsidRDefault="00E523DF"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(January 14, 2021). “</w:t>
      </w:r>
      <w:r w:rsidR="001511E1" w:rsidRPr="00246763">
        <w:rPr>
          <w:rFonts w:ascii="Garamond" w:hAnsi="Garamond"/>
          <w:sz w:val="22"/>
          <w:szCs w:val="22"/>
        </w:rPr>
        <w:t>Leader to Leader: Continuity of Learning Plans – What’s Happening in the Field?</w:t>
      </w:r>
      <w:r w:rsidRPr="00246763">
        <w:rPr>
          <w:rFonts w:ascii="Garamond" w:hAnsi="Garamond"/>
          <w:sz w:val="22"/>
          <w:szCs w:val="22"/>
        </w:rPr>
        <w:t xml:space="preserve">” Presentation to the </w:t>
      </w:r>
      <w:r w:rsidR="001511E1" w:rsidRPr="00246763">
        <w:rPr>
          <w:rFonts w:ascii="Garamond" w:hAnsi="Garamond"/>
          <w:sz w:val="22"/>
          <w:szCs w:val="22"/>
        </w:rPr>
        <w:t>Michigan Association of Secondary School Principals Leader2Leader Webinar Series</w:t>
      </w:r>
      <w:r w:rsidRPr="00246763">
        <w:rPr>
          <w:rFonts w:ascii="Garamond" w:hAnsi="Garamond"/>
          <w:sz w:val="22"/>
          <w:szCs w:val="22"/>
        </w:rPr>
        <w:t xml:space="preserve">. (Virtual) Lansing, MI. </w:t>
      </w:r>
    </w:p>
    <w:p w14:paraId="70B68EA3" w14:textId="77777777" w:rsidR="00E523DF" w:rsidRPr="00246763" w:rsidRDefault="00E523DF" w:rsidP="00246763">
      <w:pPr>
        <w:ind w:left="720" w:hanging="720"/>
        <w:rPr>
          <w:rFonts w:ascii="Garamond" w:hAnsi="Garamond"/>
          <w:b/>
          <w:sz w:val="22"/>
          <w:szCs w:val="22"/>
        </w:rPr>
      </w:pPr>
    </w:p>
    <w:p w14:paraId="0D0C7544" w14:textId="6F321E05" w:rsidR="005F07EE" w:rsidRPr="00246763" w:rsidRDefault="005F07EE"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(December 11, 2020). </w:t>
      </w:r>
      <w:r w:rsidR="00275661" w:rsidRPr="00246763">
        <w:rPr>
          <w:rFonts w:ascii="Garamond" w:hAnsi="Garamond"/>
          <w:sz w:val="22"/>
          <w:szCs w:val="22"/>
        </w:rPr>
        <w:t>“COVID-19 and K-12 Education Policy in Michigan.”</w:t>
      </w:r>
      <w:r w:rsidRPr="00246763">
        <w:rPr>
          <w:rFonts w:ascii="Garamond" w:hAnsi="Garamond"/>
          <w:sz w:val="22"/>
          <w:szCs w:val="22"/>
        </w:rPr>
        <w:t xml:space="preserve"> Presentation </w:t>
      </w:r>
      <w:r w:rsidR="005971BC" w:rsidRPr="00246763">
        <w:rPr>
          <w:rFonts w:ascii="Garamond" w:hAnsi="Garamond"/>
          <w:sz w:val="22"/>
          <w:szCs w:val="22"/>
        </w:rPr>
        <w:t xml:space="preserve">to the </w:t>
      </w:r>
      <w:r w:rsidR="00745BE5" w:rsidRPr="00246763">
        <w:rPr>
          <w:rFonts w:ascii="Garamond" w:hAnsi="Garamond"/>
          <w:sz w:val="22"/>
          <w:szCs w:val="22"/>
        </w:rPr>
        <w:t xml:space="preserve">General Education Leadership Network </w:t>
      </w:r>
      <w:r w:rsidR="005971BC" w:rsidRPr="00246763">
        <w:rPr>
          <w:rFonts w:ascii="Garamond" w:hAnsi="Garamond"/>
          <w:sz w:val="22"/>
          <w:szCs w:val="22"/>
        </w:rPr>
        <w:t xml:space="preserve">Continuity of Learning </w:t>
      </w:r>
      <w:r w:rsidR="00B55661" w:rsidRPr="00246763">
        <w:rPr>
          <w:rFonts w:ascii="Garamond" w:hAnsi="Garamond"/>
          <w:sz w:val="22"/>
          <w:szCs w:val="22"/>
        </w:rPr>
        <w:t>Task Force</w:t>
      </w:r>
      <w:r w:rsidR="00745BE5" w:rsidRPr="00246763">
        <w:rPr>
          <w:rFonts w:ascii="Garamond" w:hAnsi="Garamond"/>
          <w:sz w:val="22"/>
          <w:szCs w:val="22"/>
        </w:rPr>
        <w:t>, Michigan Association of Intermediate School Districts</w:t>
      </w:r>
      <w:r w:rsidR="005971BC" w:rsidRPr="00246763">
        <w:rPr>
          <w:rFonts w:ascii="Garamond" w:hAnsi="Garamond"/>
          <w:sz w:val="22"/>
          <w:szCs w:val="22"/>
        </w:rPr>
        <w:t xml:space="preserve">. </w:t>
      </w:r>
      <w:r w:rsidRPr="00246763">
        <w:rPr>
          <w:rFonts w:ascii="Garamond" w:hAnsi="Garamond"/>
          <w:sz w:val="22"/>
          <w:szCs w:val="22"/>
        </w:rPr>
        <w:t xml:space="preserve">(Virtual) Lansing, MI. </w:t>
      </w:r>
    </w:p>
    <w:p w14:paraId="1487E5D5" w14:textId="77777777" w:rsidR="005F07EE" w:rsidRPr="00246763" w:rsidRDefault="005F07EE" w:rsidP="00246763">
      <w:pPr>
        <w:ind w:left="720" w:hanging="720"/>
        <w:rPr>
          <w:rFonts w:ascii="Garamond" w:hAnsi="Garamond"/>
          <w:b/>
          <w:sz w:val="22"/>
          <w:szCs w:val="22"/>
        </w:rPr>
      </w:pPr>
    </w:p>
    <w:p w14:paraId="4EE822B8" w14:textId="4327A932" w:rsidR="00A82A8F" w:rsidRPr="00246763" w:rsidRDefault="00A82A8F"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(December 8, 2020). “Issue</w:t>
      </w:r>
      <w:r w:rsidR="00275661" w:rsidRPr="00246763">
        <w:rPr>
          <w:rFonts w:ascii="Garamond" w:hAnsi="Garamond"/>
          <w:sz w:val="22"/>
          <w:szCs w:val="22"/>
        </w:rPr>
        <w:t>s</w:t>
      </w:r>
      <w:r w:rsidRPr="00246763">
        <w:rPr>
          <w:rFonts w:ascii="Garamond" w:hAnsi="Garamond"/>
          <w:sz w:val="22"/>
          <w:szCs w:val="22"/>
        </w:rPr>
        <w:t xml:space="preserve"> in K-12 Education.” Presentation at Michigan State University Legislative Leadership Program</w:t>
      </w:r>
      <w:r w:rsidR="005F07EE" w:rsidRPr="00246763">
        <w:rPr>
          <w:rFonts w:ascii="Garamond" w:hAnsi="Garamond"/>
          <w:sz w:val="22"/>
          <w:szCs w:val="22"/>
        </w:rPr>
        <w:t>.</w:t>
      </w:r>
      <w:r w:rsidRPr="00246763">
        <w:rPr>
          <w:rFonts w:ascii="Garamond" w:hAnsi="Garamond"/>
          <w:sz w:val="22"/>
          <w:szCs w:val="22"/>
        </w:rPr>
        <w:t xml:space="preserve"> (Virtual) Lansing, MI. </w:t>
      </w:r>
    </w:p>
    <w:p w14:paraId="2DE745FA" w14:textId="77777777" w:rsidR="00A82A8F" w:rsidRPr="00246763" w:rsidRDefault="00A82A8F" w:rsidP="00246763">
      <w:pPr>
        <w:ind w:left="720" w:hanging="720"/>
        <w:rPr>
          <w:rFonts w:ascii="Garamond" w:hAnsi="Garamond"/>
          <w:b/>
          <w:sz w:val="22"/>
          <w:szCs w:val="22"/>
        </w:rPr>
      </w:pPr>
    </w:p>
    <w:p w14:paraId="25A47D29" w14:textId="3A88D1D9" w:rsidR="007A2E1A" w:rsidRPr="00246763" w:rsidRDefault="007A2E1A"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(October </w:t>
      </w:r>
      <w:r w:rsidR="00FA6BAB" w:rsidRPr="00246763">
        <w:rPr>
          <w:rFonts w:ascii="Garamond" w:hAnsi="Garamond"/>
          <w:sz w:val="22"/>
          <w:szCs w:val="22"/>
        </w:rPr>
        <w:t>21</w:t>
      </w:r>
      <w:r w:rsidRPr="00246763">
        <w:rPr>
          <w:rFonts w:ascii="Garamond" w:hAnsi="Garamond"/>
          <w:sz w:val="22"/>
          <w:szCs w:val="22"/>
        </w:rPr>
        <w:t xml:space="preserve">, 2020). “K-12 Education Policy </w:t>
      </w:r>
      <w:r w:rsidR="00FA6BAB" w:rsidRPr="00246763">
        <w:rPr>
          <w:rFonts w:ascii="Garamond" w:hAnsi="Garamond"/>
          <w:sz w:val="22"/>
          <w:szCs w:val="22"/>
        </w:rPr>
        <w:t>Issues Arising from COVID-19</w:t>
      </w:r>
      <w:r w:rsidRPr="00246763">
        <w:rPr>
          <w:rFonts w:ascii="Garamond" w:hAnsi="Garamond"/>
          <w:sz w:val="22"/>
          <w:szCs w:val="22"/>
        </w:rPr>
        <w:t xml:space="preserve">.” </w:t>
      </w:r>
      <w:r w:rsidR="00FA6BAB" w:rsidRPr="00246763">
        <w:rPr>
          <w:rFonts w:ascii="Garamond" w:hAnsi="Garamond"/>
          <w:sz w:val="22"/>
          <w:szCs w:val="22"/>
        </w:rPr>
        <w:t xml:space="preserve">Panelist </w:t>
      </w:r>
      <w:r w:rsidR="000759EC" w:rsidRPr="00246763">
        <w:rPr>
          <w:rFonts w:ascii="Garamond" w:hAnsi="Garamond"/>
          <w:sz w:val="22"/>
          <w:szCs w:val="22"/>
        </w:rPr>
        <w:t xml:space="preserve">for the </w:t>
      </w:r>
      <w:r w:rsidRPr="00246763">
        <w:rPr>
          <w:rFonts w:ascii="Garamond" w:hAnsi="Garamond"/>
          <w:sz w:val="22"/>
          <w:szCs w:val="22"/>
        </w:rPr>
        <w:t xml:space="preserve">Institute for Public Policy and Social Research </w:t>
      </w:r>
      <w:r w:rsidR="000759EC" w:rsidRPr="00246763">
        <w:rPr>
          <w:rFonts w:ascii="Garamond" w:hAnsi="Garamond"/>
          <w:sz w:val="22"/>
          <w:szCs w:val="22"/>
        </w:rPr>
        <w:t xml:space="preserve">Policy Forum on </w:t>
      </w:r>
      <w:r w:rsidR="00151C2E" w:rsidRPr="00246763">
        <w:rPr>
          <w:rFonts w:ascii="Garamond" w:hAnsi="Garamond"/>
          <w:sz w:val="22"/>
          <w:szCs w:val="22"/>
        </w:rPr>
        <w:t>K-12 Education During the Coronavirus Pandemic</w:t>
      </w:r>
      <w:r w:rsidRPr="00246763">
        <w:rPr>
          <w:rFonts w:ascii="Garamond" w:hAnsi="Garamond"/>
          <w:sz w:val="22"/>
          <w:szCs w:val="22"/>
        </w:rPr>
        <w:t>.</w:t>
      </w:r>
      <w:r w:rsidR="00151C2E" w:rsidRPr="00246763">
        <w:rPr>
          <w:rFonts w:ascii="Garamond" w:hAnsi="Garamond"/>
          <w:sz w:val="22"/>
          <w:szCs w:val="22"/>
        </w:rPr>
        <w:t xml:space="preserve"> Co-panelists: Dr. </w:t>
      </w:r>
      <w:r w:rsidR="001778C1" w:rsidRPr="00246763">
        <w:rPr>
          <w:rFonts w:ascii="Garamond" w:hAnsi="Garamond"/>
          <w:sz w:val="22"/>
          <w:szCs w:val="22"/>
        </w:rPr>
        <w:t>Nikolai Vitti (Detroit Public School Community D</w:t>
      </w:r>
      <w:r w:rsidR="0020701C" w:rsidRPr="00246763">
        <w:rPr>
          <w:rFonts w:ascii="Garamond" w:hAnsi="Garamond"/>
          <w:sz w:val="22"/>
          <w:szCs w:val="22"/>
        </w:rPr>
        <w:t xml:space="preserve">istrict) </w:t>
      </w:r>
      <w:r w:rsidR="001778C1" w:rsidRPr="00246763">
        <w:rPr>
          <w:rFonts w:ascii="Garamond" w:hAnsi="Garamond"/>
          <w:sz w:val="22"/>
          <w:szCs w:val="22"/>
        </w:rPr>
        <w:t>and Dr. Keith Smith (Kingsley School District),</w:t>
      </w:r>
      <w:r w:rsidRPr="00246763">
        <w:rPr>
          <w:rFonts w:ascii="Garamond" w:hAnsi="Garamond"/>
          <w:sz w:val="22"/>
          <w:szCs w:val="22"/>
        </w:rPr>
        <w:t xml:space="preserve"> (Virtual) Lansing, MI. </w:t>
      </w:r>
    </w:p>
    <w:p w14:paraId="01F662B5" w14:textId="77777777" w:rsidR="007A2E1A" w:rsidRPr="00246763" w:rsidRDefault="007A2E1A" w:rsidP="00246763">
      <w:pPr>
        <w:ind w:left="720" w:hanging="720"/>
        <w:rPr>
          <w:rFonts w:ascii="Garamond" w:hAnsi="Garamond"/>
          <w:b/>
          <w:sz w:val="22"/>
          <w:szCs w:val="22"/>
        </w:rPr>
      </w:pPr>
    </w:p>
    <w:p w14:paraId="6E49BFF5" w14:textId="326258D3" w:rsidR="001F1E0D" w:rsidRPr="00246763" w:rsidRDefault="001F1E0D"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(October 9, 2020). “COVID-19 and K-12 Education Policy in Michigan.” Presentation </w:t>
      </w:r>
      <w:r w:rsidR="007859B2" w:rsidRPr="00246763">
        <w:rPr>
          <w:rFonts w:ascii="Garamond" w:hAnsi="Garamond"/>
          <w:sz w:val="22"/>
          <w:szCs w:val="22"/>
        </w:rPr>
        <w:t>at</w:t>
      </w:r>
      <w:r w:rsidRPr="00246763">
        <w:rPr>
          <w:rFonts w:ascii="Garamond" w:hAnsi="Garamond"/>
          <w:sz w:val="22"/>
          <w:szCs w:val="22"/>
        </w:rPr>
        <w:t xml:space="preserve"> the </w:t>
      </w:r>
      <w:r w:rsidR="00FC59B6" w:rsidRPr="00246763">
        <w:rPr>
          <w:rFonts w:ascii="Garamond" w:hAnsi="Garamond"/>
          <w:sz w:val="22"/>
          <w:szCs w:val="22"/>
        </w:rPr>
        <w:t>Institute for Public Policy and Social Research Legislative Training</w:t>
      </w:r>
      <w:r w:rsidRPr="00246763">
        <w:rPr>
          <w:rFonts w:ascii="Garamond" w:hAnsi="Garamond"/>
          <w:sz w:val="22"/>
          <w:szCs w:val="22"/>
        </w:rPr>
        <w:t xml:space="preserve">. (Virtual) Lansing, MI. </w:t>
      </w:r>
    </w:p>
    <w:p w14:paraId="6424C3DF" w14:textId="77777777" w:rsidR="001F1E0D" w:rsidRPr="00246763" w:rsidRDefault="001F1E0D" w:rsidP="00246763">
      <w:pPr>
        <w:ind w:left="720" w:hanging="720"/>
        <w:rPr>
          <w:rFonts w:ascii="Garamond" w:hAnsi="Garamond"/>
          <w:b/>
          <w:sz w:val="22"/>
          <w:szCs w:val="22"/>
        </w:rPr>
      </w:pPr>
    </w:p>
    <w:p w14:paraId="3721F679" w14:textId="523DF316" w:rsidR="00925E13" w:rsidRPr="00246763" w:rsidRDefault="00925E13"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(September 16, 2020). “Continuing to Learn During a Pandemic: Lessons </w:t>
      </w:r>
      <w:r w:rsidR="007859B2" w:rsidRPr="00246763">
        <w:rPr>
          <w:rFonts w:ascii="Garamond" w:hAnsi="Garamond"/>
          <w:sz w:val="22"/>
          <w:szCs w:val="22"/>
        </w:rPr>
        <w:t>P</w:t>
      </w:r>
      <w:r w:rsidR="00745E1E" w:rsidRPr="00246763">
        <w:rPr>
          <w:rFonts w:ascii="Garamond" w:hAnsi="Garamond"/>
          <w:sz w:val="22"/>
          <w:szCs w:val="22"/>
        </w:rPr>
        <w:t xml:space="preserve">ertaining to </w:t>
      </w:r>
      <w:r w:rsidR="007859B2" w:rsidRPr="00246763">
        <w:rPr>
          <w:rFonts w:ascii="Garamond" w:hAnsi="Garamond"/>
          <w:sz w:val="22"/>
          <w:szCs w:val="22"/>
        </w:rPr>
        <w:t>S</w:t>
      </w:r>
      <w:r w:rsidR="00745E1E" w:rsidRPr="00246763">
        <w:rPr>
          <w:rFonts w:ascii="Garamond" w:hAnsi="Garamond"/>
          <w:sz w:val="22"/>
          <w:szCs w:val="22"/>
        </w:rPr>
        <w:t xml:space="preserve">tudents with </w:t>
      </w:r>
      <w:r w:rsidR="007859B2" w:rsidRPr="00246763">
        <w:rPr>
          <w:rFonts w:ascii="Garamond" w:hAnsi="Garamond"/>
          <w:sz w:val="22"/>
          <w:szCs w:val="22"/>
        </w:rPr>
        <w:t>D</w:t>
      </w:r>
      <w:r w:rsidR="00745E1E" w:rsidRPr="00246763">
        <w:rPr>
          <w:rFonts w:ascii="Garamond" w:hAnsi="Garamond"/>
          <w:sz w:val="22"/>
          <w:szCs w:val="22"/>
        </w:rPr>
        <w:t xml:space="preserve">isabilities </w:t>
      </w:r>
      <w:r w:rsidRPr="00246763">
        <w:rPr>
          <w:rFonts w:ascii="Garamond" w:hAnsi="Garamond"/>
          <w:sz w:val="22"/>
          <w:szCs w:val="22"/>
        </w:rPr>
        <w:t xml:space="preserve">from Michigan </w:t>
      </w:r>
      <w:r w:rsidR="007859B2" w:rsidRPr="00246763">
        <w:rPr>
          <w:rFonts w:ascii="Garamond" w:hAnsi="Garamond"/>
          <w:sz w:val="22"/>
          <w:szCs w:val="22"/>
        </w:rPr>
        <w:t>S</w:t>
      </w:r>
      <w:r w:rsidRPr="00246763">
        <w:rPr>
          <w:rFonts w:ascii="Garamond" w:hAnsi="Garamond"/>
          <w:sz w:val="22"/>
          <w:szCs w:val="22"/>
        </w:rPr>
        <w:t xml:space="preserve">chool </w:t>
      </w:r>
      <w:r w:rsidR="007859B2" w:rsidRPr="00246763">
        <w:rPr>
          <w:rFonts w:ascii="Garamond" w:hAnsi="Garamond"/>
          <w:sz w:val="22"/>
          <w:szCs w:val="22"/>
        </w:rPr>
        <w:t>D</w:t>
      </w:r>
      <w:r w:rsidRPr="00246763">
        <w:rPr>
          <w:rFonts w:ascii="Garamond" w:hAnsi="Garamond"/>
          <w:sz w:val="22"/>
          <w:szCs w:val="22"/>
        </w:rPr>
        <w:t xml:space="preserve">istricts and </w:t>
      </w:r>
      <w:r w:rsidR="007859B2" w:rsidRPr="00246763">
        <w:rPr>
          <w:rFonts w:ascii="Garamond" w:hAnsi="Garamond"/>
          <w:sz w:val="22"/>
          <w:szCs w:val="22"/>
        </w:rPr>
        <w:t>E</w:t>
      </w:r>
      <w:r w:rsidRPr="00246763">
        <w:rPr>
          <w:rFonts w:ascii="Garamond" w:hAnsi="Garamond"/>
          <w:sz w:val="22"/>
          <w:szCs w:val="22"/>
        </w:rPr>
        <w:t xml:space="preserve">ducators for 2020-21.” </w:t>
      </w:r>
      <w:r w:rsidR="005F3AE7" w:rsidRPr="00246763">
        <w:rPr>
          <w:rFonts w:ascii="Garamond" w:hAnsi="Garamond"/>
          <w:sz w:val="22"/>
          <w:szCs w:val="22"/>
        </w:rPr>
        <w:t>P</w:t>
      </w:r>
      <w:r w:rsidRPr="00246763">
        <w:rPr>
          <w:rFonts w:ascii="Garamond" w:hAnsi="Garamond"/>
          <w:sz w:val="22"/>
          <w:szCs w:val="22"/>
        </w:rPr>
        <w:t xml:space="preserve">resentation to the </w:t>
      </w:r>
      <w:r w:rsidR="005F3AE7" w:rsidRPr="00246763">
        <w:rPr>
          <w:rFonts w:ascii="Garamond" w:hAnsi="Garamond"/>
          <w:sz w:val="22"/>
          <w:szCs w:val="22"/>
        </w:rPr>
        <w:t>Michigan Special Education Coalition</w:t>
      </w:r>
      <w:r w:rsidRPr="00246763">
        <w:rPr>
          <w:rFonts w:ascii="Garamond" w:hAnsi="Garamond"/>
          <w:sz w:val="22"/>
          <w:szCs w:val="22"/>
        </w:rPr>
        <w:t xml:space="preserve">. (Virtual) Lansing, MI. </w:t>
      </w:r>
    </w:p>
    <w:p w14:paraId="748C5D90" w14:textId="77777777" w:rsidR="00925E13" w:rsidRPr="00246763" w:rsidRDefault="00925E13" w:rsidP="00246763">
      <w:pPr>
        <w:ind w:left="720" w:hanging="720"/>
        <w:rPr>
          <w:rFonts w:ascii="Garamond" w:hAnsi="Garamond"/>
          <w:b/>
          <w:sz w:val="22"/>
          <w:szCs w:val="22"/>
        </w:rPr>
      </w:pPr>
    </w:p>
    <w:p w14:paraId="150ECF1A" w14:textId="2CF95706" w:rsidR="00EA09A6" w:rsidRPr="00246763" w:rsidRDefault="00EA09A6" w:rsidP="00246763">
      <w:pPr>
        <w:ind w:left="720" w:hanging="720"/>
        <w:rPr>
          <w:rFonts w:ascii="Garamond" w:hAnsi="Garamond"/>
          <w:sz w:val="22"/>
          <w:szCs w:val="22"/>
        </w:rPr>
      </w:pPr>
      <w:r w:rsidRPr="00246763">
        <w:rPr>
          <w:rFonts w:ascii="Garamond" w:hAnsi="Garamond"/>
          <w:b/>
          <w:sz w:val="22"/>
          <w:szCs w:val="22"/>
        </w:rPr>
        <w:lastRenderedPageBreak/>
        <w:t>Strunk, K.O.</w:t>
      </w:r>
      <w:r w:rsidRPr="00246763">
        <w:rPr>
          <w:rFonts w:ascii="Garamond" w:hAnsi="Garamond"/>
          <w:sz w:val="22"/>
          <w:szCs w:val="22"/>
        </w:rPr>
        <w:t xml:space="preserve"> (August 12, 2020). “Continuing to Learn During a Pandemic: Lessons from Michigan school districts and educators for 2020-21.” </w:t>
      </w:r>
      <w:r w:rsidR="00206E2F" w:rsidRPr="00246763">
        <w:rPr>
          <w:rFonts w:ascii="Garamond" w:hAnsi="Garamond"/>
          <w:sz w:val="22"/>
          <w:szCs w:val="22"/>
        </w:rPr>
        <w:t>Keynote p</w:t>
      </w:r>
      <w:r w:rsidRPr="00246763">
        <w:rPr>
          <w:rFonts w:ascii="Garamond" w:hAnsi="Garamond"/>
          <w:sz w:val="22"/>
          <w:szCs w:val="22"/>
        </w:rPr>
        <w:t xml:space="preserve">resentation to the Annual Conference of the Michigan Association of Superintendents and Administrators. </w:t>
      </w:r>
      <w:r w:rsidR="00816A74" w:rsidRPr="00246763">
        <w:rPr>
          <w:rFonts w:ascii="Garamond" w:hAnsi="Garamond"/>
          <w:sz w:val="22"/>
          <w:szCs w:val="22"/>
        </w:rPr>
        <w:t xml:space="preserve">(Virtual Conference) </w:t>
      </w:r>
      <w:r w:rsidRPr="00246763">
        <w:rPr>
          <w:rFonts w:ascii="Garamond" w:hAnsi="Garamond"/>
          <w:sz w:val="22"/>
          <w:szCs w:val="22"/>
        </w:rPr>
        <w:t xml:space="preserve">Lansing, MI. </w:t>
      </w:r>
    </w:p>
    <w:p w14:paraId="4FD6276C" w14:textId="77777777" w:rsidR="00EA09A6" w:rsidRPr="00246763" w:rsidRDefault="00EA09A6" w:rsidP="00246763">
      <w:pPr>
        <w:ind w:left="720" w:hanging="720"/>
        <w:rPr>
          <w:rFonts w:ascii="Garamond" w:hAnsi="Garamond"/>
          <w:b/>
          <w:sz w:val="22"/>
          <w:szCs w:val="22"/>
        </w:rPr>
      </w:pPr>
    </w:p>
    <w:p w14:paraId="349EA753" w14:textId="742BCFF7" w:rsidR="00063BBA" w:rsidRPr="00246763" w:rsidRDefault="00063BBA"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(August 11, 2020). “Continuing to Learn During a Pandemic: Lessons from Michigan school districts and educators for 2020-21.” Presentation to the Michigan State Board of Education. Lansing, MI. </w:t>
      </w:r>
    </w:p>
    <w:p w14:paraId="3F2B84E9" w14:textId="77777777" w:rsidR="00063BBA" w:rsidRPr="00246763" w:rsidRDefault="00063BBA" w:rsidP="00246763">
      <w:pPr>
        <w:ind w:left="720" w:hanging="720"/>
        <w:rPr>
          <w:rFonts w:ascii="Garamond" w:hAnsi="Garamond"/>
          <w:b/>
          <w:sz w:val="22"/>
          <w:szCs w:val="22"/>
        </w:rPr>
      </w:pPr>
    </w:p>
    <w:p w14:paraId="6AFA5D58" w14:textId="4585F597" w:rsidR="0031698D" w:rsidRPr="00246763" w:rsidRDefault="0031698D"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(July </w:t>
      </w:r>
      <w:r w:rsidR="006D700C" w:rsidRPr="00246763">
        <w:rPr>
          <w:rFonts w:ascii="Garamond" w:hAnsi="Garamond"/>
          <w:sz w:val="22"/>
          <w:szCs w:val="22"/>
        </w:rPr>
        <w:t>28</w:t>
      </w:r>
      <w:r w:rsidRPr="00246763">
        <w:rPr>
          <w:rFonts w:ascii="Garamond" w:hAnsi="Garamond"/>
          <w:sz w:val="22"/>
          <w:szCs w:val="22"/>
        </w:rPr>
        <w:t xml:space="preserve">, 2020). </w:t>
      </w:r>
      <w:r w:rsidR="007069E2" w:rsidRPr="00246763">
        <w:rPr>
          <w:rFonts w:ascii="Garamond" w:hAnsi="Garamond"/>
          <w:sz w:val="22"/>
          <w:szCs w:val="22"/>
        </w:rPr>
        <w:t xml:space="preserve">Testimony to the </w:t>
      </w:r>
      <w:r w:rsidR="006D700C" w:rsidRPr="00246763">
        <w:rPr>
          <w:rFonts w:ascii="Garamond" w:hAnsi="Garamond"/>
          <w:sz w:val="22"/>
          <w:szCs w:val="22"/>
        </w:rPr>
        <w:t xml:space="preserve">Michigan Senate Education and </w:t>
      </w:r>
      <w:r w:rsidR="007069E2" w:rsidRPr="00246763">
        <w:rPr>
          <w:rFonts w:ascii="Garamond" w:hAnsi="Garamond"/>
          <w:sz w:val="22"/>
          <w:szCs w:val="22"/>
        </w:rPr>
        <w:t xml:space="preserve">Career Readiness Committee on Michigan School Districts’ Continuity of Learning Plans. Lansing, MI. </w:t>
      </w:r>
    </w:p>
    <w:p w14:paraId="0D521190" w14:textId="77777777" w:rsidR="0031698D" w:rsidRPr="00246763" w:rsidRDefault="0031698D" w:rsidP="00246763">
      <w:pPr>
        <w:ind w:left="720" w:hanging="720"/>
        <w:rPr>
          <w:rFonts w:ascii="Garamond" w:hAnsi="Garamond"/>
          <w:b/>
          <w:sz w:val="22"/>
          <w:szCs w:val="22"/>
        </w:rPr>
      </w:pPr>
    </w:p>
    <w:p w14:paraId="595EF7A8" w14:textId="21DBEE4F" w:rsidR="00471294" w:rsidRPr="00246763" w:rsidRDefault="00471294"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w:t>
      </w:r>
      <w:proofErr w:type="gramStart"/>
      <w:r w:rsidR="00312BA0" w:rsidRPr="00246763">
        <w:rPr>
          <w:rFonts w:ascii="Garamond" w:hAnsi="Garamond"/>
          <w:sz w:val="22"/>
          <w:szCs w:val="22"/>
        </w:rPr>
        <w:t>June</w:t>
      </w:r>
      <w:r w:rsidRPr="00246763">
        <w:rPr>
          <w:rFonts w:ascii="Garamond" w:hAnsi="Garamond"/>
          <w:sz w:val="22"/>
          <w:szCs w:val="22"/>
        </w:rPr>
        <w:t>,</w:t>
      </w:r>
      <w:proofErr w:type="gramEnd"/>
      <w:r w:rsidRPr="00246763">
        <w:rPr>
          <w:rFonts w:ascii="Garamond" w:hAnsi="Garamond"/>
          <w:sz w:val="22"/>
          <w:szCs w:val="22"/>
        </w:rPr>
        <w:t xml:space="preserve"> 2020). </w:t>
      </w:r>
      <w:r w:rsidR="00600ED1" w:rsidRPr="00246763">
        <w:rPr>
          <w:rFonts w:ascii="Garamond" w:hAnsi="Garamond"/>
          <w:sz w:val="22"/>
          <w:szCs w:val="22"/>
        </w:rPr>
        <w:t>“</w:t>
      </w:r>
      <w:r w:rsidR="00592797" w:rsidRPr="00246763">
        <w:rPr>
          <w:rFonts w:ascii="Garamond" w:hAnsi="Garamond"/>
          <w:sz w:val="22"/>
          <w:szCs w:val="22"/>
        </w:rPr>
        <w:t>Virtual Forum on Re-opening Schools in the Age of COVID-19</w:t>
      </w:r>
      <w:r w:rsidR="00600ED1" w:rsidRPr="00246763">
        <w:rPr>
          <w:rFonts w:ascii="Garamond" w:hAnsi="Garamond"/>
          <w:sz w:val="22"/>
          <w:szCs w:val="22"/>
        </w:rPr>
        <w:t xml:space="preserve">.” Participant. </w:t>
      </w:r>
      <w:r w:rsidR="00592797" w:rsidRPr="00246763">
        <w:rPr>
          <w:rFonts w:ascii="Garamond" w:hAnsi="Garamond"/>
          <w:sz w:val="22"/>
          <w:szCs w:val="22"/>
        </w:rPr>
        <w:t>Manhattan Community Board 4 (MBC4) Arts, Culture, Education &amp; Street Life Committee (ACES)</w:t>
      </w:r>
      <w:r w:rsidR="004D2AD1" w:rsidRPr="00246763">
        <w:rPr>
          <w:rFonts w:ascii="Garamond" w:hAnsi="Garamond"/>
          <w:sz w:val="22"/>
          <w:szCs w:val="22"/>
        </w:rPr>
        <w:t>. New York, NY.</w:t>
      </w:r>
    </w:p>
    <w:p w14:paraId="2D4BFF81" w14:textId="77777777" w:rsidR="00471294" w:rsidRPr="00246763" w:rsidRDefault="00471294" w:rsidP="00246763">
      <w:pPr>
        <w:ind w:left="720" w:hanging="720"/>
        <w:rPr>
          <w:rFonts w:ascii="Garamond" w:hAnsi="Garamond"/>
          <w:bCs/>
          <w:sz w:val="22"/>
          <w:szCs w:val="22"/>
        </w:rPr>
      </w:pPr>
    </w:p>
    <w:p w14:paraId="2685740F" w14:textId="2B4FBE80" w:rsidR="00C03810" w:rsidRPr="00246763" w:rsidRDefault="00C03810" w:rsidP="00246763">
      <w:pPr>
        <w:ind w:left="720" w:hanging="720"/>
        <w:rPr>
          <w:rFonts w:ascii="Garamond" w:hAnsi="Garamond"/>
          <w:sz w:val="22"/>
          <w:szCs w:val="22"/>
        </w:rPr>
      </w:pPr>
      <w:r w:rsidRPr="00246763">
        <w:rPr>
          <w:rFonts w:ascii="Garamond" w:hAnsi="Garamond"/>
          <w:bCs/>
          <w:sz w:val="22"/>
          <w:szCs w:val="22"/>
        </w:rPr>
        <w:t xml:space="preserve">Bulkley, K., Marsh, J.A., </w:t>
      </w:r>
      <w:r w:rsidRPr="00246763">
        <w:rPr>
          <w:rFonts w:ascii="Garamond" w:hAnsi="Garamond"/>
          <w:b/>
          <w:sz w:val="22"/>
          <w:szCs w:val="22"/>
        </w:rPr>
        <w:t>Strunk, K.O.</w:t>
      </w:r>
      <w:r w:rsidRPr="00246763">
        <w:rPr>
          <w:rFonts w:ascii="Garamond" w:hAnsi="Garamond"/>
          <w:bCs/>
          <w:sz w:val="22"/>
          <w:szCs w:val="22"/>
        </w:rPr>
        <w:t>, &amp; Wright, T.</w:t>
      </w:r>
      <w:r w:rsidRPr="00246763">
        <w:rPr>
          <w:rFonts w:ascii="Garamond" w:hAnsi="Garamond"/>
          <w:sz w:val="22"/>
          <w:szCs w:val="22"/>
        </w:rPr>
        <w:t xml:space="preserve"> (</w:t>
      </w:r>
      <w:proofErr w:type="gramStart"/>
      <w:r w:rsidRPr="00246763">
        <w:rPr>
          <w:rFonts w:ascii="Garamond" w:hAnsi="Garamond"/>
          <w:sz w:val="22"/>
          <w:szCs w:val="22"/>
        </w:rPr>
        <w:t>April,</w:t>
      </w:r>
      <w:proofErr w:type="gramEnd"/>
      <w:r w:rsidRPr="00246763">
        <w:rPr>
          <w:rFonts w:ascii="Garamond" w:hAnsi="Garamond"/>
          <w:sz w:val="22"/>
          <w:szCs w:val="22"/>
        </w:rPr>
        <w:t xml:space="preserve"> 2020). “Mixed Methods Approaches to Policy and Program Evaluation Research,” Presented (remotely) to the Institute for Education Sciences National Center for Education Research</w:t>
      </w:r>
      <w:r w:rsidR="000602CA" w:rsidRPr="00246763">
        <w:rPr>
          <w:rFonts w:ascii="Garamond" w:hAnsi="Garamond"/>
          <w:sz w:val="22"/>
          <w:szCs w:val="22"/>
        </w:rPr>
        <w:t>.</w:t>
      </w:r>
      <w:r w:rsidRPr="00246763">
        <w:rPr>
          <w:rFonts w:ascii="Garamond" w:hAnsi="Garamond"/>
          <w:sz w:val="22"/>
          <w:szCs w:val="22"/>
        </w:rPr>
        <w:t xml:space="preserve"> Washington, D.C. </w:t>
      </w:r>
    </w:p>
    <w:p w14:paraId="792451B2" w14:textId="77777777" w:rsidR="00C03810" w:rsidRPr="00246763" w:rsidRDefault="00C03810" w:rsidP="00246763">
      <w:pPr>
        <w:ind w:left="720" w:hanging="720"/>
        <w:rPr>
          <w:rFonts w:ascii="Garamond" w:hAnsi="Garamond"/>
          <w:b/>
          <w:sz w:val="22"/>
          <w:szCs w:val="22"/>
        </w:rPr>
      </w:pPr>
    </w:p>
    <w:p w14:paraId="00B7D372" w14:textId="18CA792D" w:rsidR="002842BD" w:rsidRPr="00246763" w:rsidRDefault="002842BD"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w:t>
      </w:r>
      <w:proofErr w:type="gramStart"/>
      <w:r w:rsidRPr="00246763">
        <w:rPr>
          <w:rFonts w:ascii="Garamond" w:hAnsi="Garamond"/>
          <w:sz w:val="22"/>
          <w:szCs w:val="22"/>
        </w:rPr>
        <w:t>April,</w:t>
      </w:r>
      <w:proofErr w:type="gramEnd"/>
      <w:r w:rsidRPr="00246763">
        <w:rPr>
          <w:rFonts w:ascii="Garamond" w:hAnsi="Garamond"/>
          <w:sz w:val="22"/>
          <w:szCs w:val="22"/>
        </w:rPr>
        <w:t xml:space="preserve"> 2020). “First-Year Evidence from an Evaluation of the Michigan Partnership Model,” Invited to be presented at Northwestern University, Evanston, Illinois. Cancelled due to </w:t>
      </w:r>
      <w:r w:rsidR="00C03810" w:rsidRPr="00246763">
        <w:rPr>
          <w:rFonts w:ascii="Garamond" w:hAnsi="Garamond"/>
          <w:sz w:val="22"/>
          <w:szCs w:val="22"/>
        </w:rPr>
        <w:t xml:space="preserve">COVID-19 </w:t>
      </w:r>
      <w:r w:rsidRPr="00246763">
        <w:rPr>
          <w:rFonts w:ascii="Garamond" w:hAnsi="Garamond"/>
          <w:sz w:val="22"/>
          <w:szCs w:val="22"/>
        </w:rPr>
        <w:t>travel restrictions.</w:t>
      </w:r>
    </w:p>
    <w:p w14:paraId="155EE8E9" w14:textId="77777777" w:rsidR="002842BD" w:rsidRPr="00246763" w:rsidRDefault="002842BD" w:rsidP="00246763">
      <w:pPr>
        <w:ind w:left="720" w:hanging="720"/>
        <w:rPr>
          <w:rFonts w:ascii="Garamond" w:hAnsi="Garamond"/>
          <w:b/>
          <w:sz w:val="22"/>
          <w:szCs w:val="22"/>
        </w:rPr>
      </w:pPr>
    </w:p>
    <w:p w14:paraId="67A3566E" w14:textId="273773B7" w:rsidR="00B3334B" w:rsidRPr="00246763" w:rsidRDefault="00B3334B"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&amp; Keesler, V. (</w:t>
      </w:r>
      <w:proofErr w:type="gramStart"/>
      <w:r w:rsidRPr="00246763">
        <w:rPr>
          <w:rFonts w:ascii="Garamond" w:hAnsi="Garamond"/>
          <w:sz w:val="22"/>
          <w:szCs w:val="22"/>
        </w:rPr>
        <w:t>December,</w:t>
      </w:r>
      <w:proofErr w:type="gramEnd"/>
      <w:r w:rsidRPr="00246763">
        <w:rPr>
          <w:rFonts w:ascii="Garamond" w:hAnsi="Garamond"/>
          <w:sz w:val="22"/>
          <w:szCs w:val="22"/>
        </w:rPr>
        <w:t xml:space="preserve"> 2019). “Michigan’s State-Level Researcher-Policymaker Partnership: How we work together to improve education policy and practice,” presented at the Nevada Education Summit, University of Nevada- Las Vegas, Las Vegas, NV.</w:t>
      </w:r>
    </w:p>
    <w:p w14:paraId="702DC5A2" w14:textId="77777777" w:rsidR="00B3334B" w:rsidRPr="00246763" w:rsidRDefault="00B3334B" w:rsidP="00246763">
      <w:pPr>
        <w:ind w:left="720" w:hanging="720"/>
        <w:rPr>
          <w:rFonts w:ascii="Garamond" w:hAnsi="Garamond"/>
          <w:b/>
          <w:sz w:val="22"/>
          <w:szCs w:val="22"/>
        </w:rPr>
      </w:pPr>
    </w:p>
    <w:p w14:paraId="7D6B904F" w14:textId="00379A79" w:rsidR="004A2B08" w:rsidRPr="00246763" w:rsidRDefault="004A2B08"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w:t>
      </w:r>
      <w:proofErr w:type="gramStart"/>
      <w:r w:rsidRPr="00246763">
        <w:rPr>
          <w:rFonts w:ascii="Garamond" w:hAnsi="Garamond"/>
          <w:sz w:val="22"/>
          <w:szCs w:val="22"/>
        </w:rPr>
        <w:t>October,</w:t>
      </w:r>
      <w:proofErr w:type="gramEnd"/>
      <w:r w:rsidRPr="00246763">
        <w:rPr>
          <w:rFonts w:ascii="Garamond" w:hAnsi="Garamond"/>
          <w:sz w:val="22"/>
          <w:szCs w:val="22"/>
        </w:rPr>
        <w:t xml:space="preserve"> 2019). “First-Year Evidence from an Evaluation of the Michigan Partnership Model,” presented at the University of Delaware, Newark, DE.</w:t>
      </w:r>
    </w:p>
    <w:p w14:paraId="7395567E" w14:textId="380813F6" w:rsidR="004A2B08" w:rsidRPr="00246763" w:rsidRDefault="004A2B08" w:rsidP="00246763">
      <w:pPr>
        <w:ind w:left="720" w:hanging="720"/>
        <w:rPr>
          <w:rFonts w:ascii="Garamond" w:hAnsi="Garamond"/>
          <w:b/>
          <w:sz w:val="22"/>
          <w:szCs w:val="22"/>
        </w:rPr>
      </w:pPr>
    </w:p>
    <w:p w14:paraId="7E8F6A37" w14:textId="46155F06" w:rsidR="00D30D82" w:rsidRPr="00246763" w:rsidRDefault="00D30D82"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w:t>
      </w:r>
      <w:proofErr w:type="gramStart"/>
      <w:r w:rsidRPr="00246763">
        <w:rPr>
          <w:rFonts w:ascii="Garamond" w:hAnsi="Garamond"/>
          <w:sz w:val="22"/>
          <w:szCs w:val="22"/>
        </w:rPr>
        <w:t>October,</w:t>
      </w:r>
      <w:proofErr w:type="gramEnd"/>
      <w:r w:rsidRPr="00246763">
        <w:rPr>
          <w:rFonts w:ascii="Garamond" w:hAnsi="Garamond"/>
          <w:sz w:val="22"/>
          <w:szCs w:val="22"/>
        </w:rPr>
        <w:t xml:space="preserve"> 2019). “First-Year Evidence from an Evaluation of the Michigan Partnership Model,” presented at the Michigan Department of Education, Lansing, MI.</w:t>
      </w:r>
    </w:p>
    <w:p w14:paraId="28F29D75" w14:textId="77777777" w:rsidR="00D30D82" w:rsidRPr="00246763" w:rsidRDefault="00D30D82" w:rsidP="00246763">
      <w:pPr>
        <w:ind w:left="720" w:hanging="720"/>
        <w:rPr>
          <w:rFonts w:ascii="Garamond" w:hAnsi="Garamond"/>
          <w:b/>
          <w:sz w:val="22"/>
          <w:szCs w:val="22"/>
        </w:rPr>
      </w:pPr>
    </w:p>
    <w:p w14:paraId="566C9E15" w14:textId="228C1884" w:rsidR="00993491" w:rsidRPr="00246763" w:rsidRDefault="00993491"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w:t>
      </w:r>
      <w:proofErr w:type="gramStart"/>
      <w:r w:rsidRPr="00246763">
        <w:rPr>
          <w:rFonts w:ascii="Garamond" w:hAnsi="Garamond"/>
          <w:sz w:val="22"/>
          <w:szCs w:val="22"/>
        </w:rPr>
        <w:t>May,</w:t>
      </w:r>
      <w:proofErr w:type="gramEnd"/>
      <w:r w:rsidRPr="00246763">
        <w:rPr>
          <w:rFonts w:ascii="Garamond" w:hAnsi="Garamond"/>
          <w:sz w:val="22"/>
          <w:szCs w:val="22"/>
        </w:rPr>
        <w:t xml:space="preserve"> 2019). “</w:t>
      </w:r>
      <w:r w:rsidR="00B058F4" w:rsidRPr="00246763">
        <w:rPr>
          <w:rFonts w:ascii="Garamond" w:hAnsi="Garamond"/>
          <w:sz w:val="22"/>
          <w:szCs w:val="22"/>
        </w:rPr>
        <w:t>Taking Stock of Teacher Walkouts</w:t>
      </w:r>
      <w:r w:rsidRPr="00246763">
        <w:rPr>
          <w:rFonts w:ascii="Garamond" w:hAnsi="Garamond"/>
          <w:sz w:val="22"/>
          <w:szCs w:val="22"/>
        </w:rPr>
        <w:t xml:space="preserve">,” presented at the </w:t>
      </w:r>
      <w:r w:rsidR="00B058F4" w:rsidRPr="00246763">
        <w:rPr>
          <w:rFonts w:ascii="Garamond" w:hAnsi="Garamond"/>
          <w:sz w:val="22"/>
          <w:szCs w:val="22"/>
        </w:rPr>
        <w:t>72</w:t>
      </w:r>
      <w:r w:rsidR="00B058F4" w:rsidRPr="00246763">
        <w:rPr>
          <w:rFonts w:ascii="Garamond" w:hAnsi="Garamond"/>
          <w:sz w:val="22"/>
          <w:szCs w:val="22"/>
          <w:vertAlign w:val="superscript"/>
        </w:rPr>
        <w:t>nd</w:t>
      </w:r>
      <w:r w:rsidR="00B058F4" w:rsidRPr="00246763">
        <w:rPr>
          <w:rFonts w:ascii="Garamond" w:hAnsi="Garamond"/>
          <w:sz w:val="22"/>
          <w:szCs w:val="22"/>
        </w:rPr>
        <w:t xml:space="preserve"> </w:t>
      </w:r>
      <w:r w:rsidRPr="00246763">
        <w:rPr>
          <w:rFonts w:ascii="Garamond" w:hAnsi="Garamond"/>
          <w:sz w:val="22"/>
          <w:szCs w:val="22"/>
        </w:rPr>
        <w:t xml:space="preserve">Education Writers Association </w:t>
      </w:r>
      <w:r w:rsidR="00B058F4" w:rsidRPr="00246763">
        <w:rPr>
          <w:rFonts w:ascii="Garamond" w:hAnsi="Garamond"/>
          <w:sz w:val="22"/>
          <w:szCs w:val="22"/>
        </w:rPr>
        <w:t>National Seminar,</w:t>
      </w:r>
      <w:r w:rsidRPr="00246763">
        <w:rPr>
          <w:rFonts w:ascii="Garamond" w:hAnsi="Garamond"/>
          <w:sz w:val="22"/>
          <w:szCs w:val="22"/>
        </w:rPr>
        <w:t xml:space="preserve"> </w:t>
      </w:r>
      <w:r w:rsidR="00B058F4" w:rsidRPr="00246763">
        <w:rPr>
          <w:rFonts w:ascii="Garamond" w:hAnsi="Garamond"/>
          <w:sz w:val="22"/>
          <w:szCs w:val="22"/>
        </w:rPr>
        <w:t>Baltimore, MD</w:t>
      </w:r>
      <w:r w:rsidRPr="00246763">
        <w:rPr>
          <w:rFonts w:ascii="Garamond" w:hAnsi="Garamond"/>
          <w:sz w:val="22"/>
          <w:szCs w:val="22"/>
        </w:rPr>
        <w:t>.</w:t>
      </w:r>
    </w:p>
    <w:p w14:paraId="3D23E4DD" w14:textId="7F7E8DC8" w:rsidR="00993491" w:rsidRPr="00246763" w:rsidRDefault="00993491" w:rsidP="00246763">
      <w:pPr>
        <w:ind w:left="720" w:hanging="720"/>
        <w:rPr>
          <w:rFonts w:ascii="Garamond" w:hAnsi="Garamond"/>
          <w:b/>
          <w:sz w:val="22"/>
          <w:szCs w:val="22"/>
        </w:rPr>
      </w:pPr>
    </w:p>
    <w:p w14:paraId="35123DFF" w14:textId="2EEF059A" w:rsidR="009C3BBD" w:rsidRPr="00246763" w:rsidRDefault="009C3BBD"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w:t>
      </w:r>
      <w:proofErr w:type="gramStart"/>
      <w:r w:rsidR="000D660E" w:rsidRPr="00246763">
        <w:rPr>
          <w:rFonts w:ascii="Garamond" w:hAnsi="Garamond"/>
          <w:sz w:val="22"/>
          <w:szCs w:val="22"/>
        </w:rPr>
        <w:t>April</w:t>
      </w:r>
      <w:r w:rsidRPr="00246763">
        <w:rPr>
          <w:rFonts w:ascii="Garamond" w:hAnsi="Garamond"/>
          <w:sz w:val="22"/>
          <w:szCs w:val="22"/>
        </w:rPr>
        <w:t>,</w:t>
      </w:r>
      <w:proofErr w:type="gramEnd"/>
      <w:r w:rsidRPr="00246763">
        <w:rPr>
          <w:rFonts w:ascii="Garamond" w:hAnsi="Garamond"/>
          <w:sz w:val="22"/>
          <w:szCs w:val="22"/>
        </w:rPr>
        <w:t xml:space="preserve"> 2019). “</w:t>
      </w:r>
      <w:r w:rsidR="00722611" w:rsidRPr="00246763">
        <w:rPr>
          <w:rFonts w:ascii="Garamond" w:hAnsi="Garamond"/>
          <w:sz w:val="22"/>
          <w:szCs w:val="22"/>
        </w:rPr>
        <w:t>School and District Turnarounds: Lessons Learned and Implications for Michigan</w:t>
      </w:r>
      <w:r w:rsidRPr="00246763">
        <w:rPr>
          <w:rFonts w:ascii="Garamond" w:hAnsi="Garamond"/>
          <w:sz w:val="22"/>
          <w:szCs w:val="22"/>
        </w:rPr>
        <w:t xml:space="preserve">,” presented </w:t>
      </w:r>
      <w:r w:rsidR="0048377E" w:rsidRPr="00246763">
        <w:rPr>
          <w:rFonts w:ascii="Garamond" w:hAnsi="Garamond"/>
          <w:sz w:val="22"/>
          <w:szCs w:val="22"/>
        </w:rPr>
        <w:t>the annual conference of the Michigan Education Research Association</w:t>
      </w:r>
      <w:r w:rsidRPr="00246763">
        <w:rPr>
          <w:rFonts w:ascii="Garamond" w:hAnsi="Garamond"/>
          <w:sz w:val="22"/>
          <w:szCs w:val="22"/>
        </w:rPr>
        <w:t xml:space="preserve">, </w:t>
      </w:r>
      <w:r w:rsidR="0048377E" w:rsidRPr="00246763">
        <w:rPr>
          <w:rFonts w:ascii="Garamond" w:hAnsi="Garamond"/>
          <w:sz w:val="22"/>
          <w:szCs w:val="22"/>
        </w:rPr>
        <w:t>East Lansing</w:t>
      </w:r>
      <w:r w:rsidRPr="00246763">
        <w:rPr>
          <w:rFonts w:ascii="Garamond" w:hAnsi="Garamond"/>
          <w:sz w:val="22"/>
          <w:szCs w:val="22"/>
        </w:rPr>
        <w:t>, M</w:t>
      </w:r>
      <w:r w:rsidR="0048377E" w:rsidRPr="00246763">
        <w:rPr>
          <w:rFonts w:ascii="Garamond" w:hAnsi="Garamond"/>
          <w:sz w:val="22"/>
          <w:szCs w:val="22"/>
        </w:rPr>
        <w:t>I</w:t>
      </w:r>
      <w:r w:rsidRPr="00246763">
        <w:rPr>
          <w:rFonts w:ascii="Garamond" w:hAnsi="Garamond"/>
          <w:sz w:val="22"/>
          <w:szCs w:val="22"/>
        </w:rPr>
        <w:t>.</w:t>
      </w:r>
    </w:p>
    <w:p w14:paraId="37A300C4" w14:textId="77777777" w:rsidR="009C3BBD" w:rsidRPr="00246763" w:rsidRDefault="009C3BBD" w:rsidP="00246763">
      <w:pPr>
        <w:ind w:left="720" w:hanging="720"/>
        <w:rPr>
          <w:rFonts w:ascii="Garamond" w:hAnsi="Garamond"/>
          <w:b/>
          <w:sz w:val="22"/>
          <w:szCs w:val="22"/>
        </w:rPr>
      </w:pPr>
    </w:p>
    <w:p w14:paraId="1FBF3AB4" w14:textId="209F8999" w:rsidR="004869D9" w:rsidRPr="00246763" w:rsidRDefault="004869D9"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w:t>
      </w:r>
      <w:proofErr w:type="gramStart"/>
      <w:r w:rsidRPr="00246763">
        <w:rPr>
          <w:rFonts w:ascii="Garamond" w:hAnsi="Garamond"/>
          <w:sz w:val="22"/>
          <w:szCs w:val="22"/>
        </w:rPr>
        <w:t>April,</w:t>
      </w:r>
      <w:proofErr w:type="gramEnd"/>
      <w:r w:rsidRPr="00246763">
        <w:rPr>
          <w:rFonts w:ascii="Garamond" w:hAnsi="Garamond"/>
          <w:sz w:val="22"/>
          <w:szCs w:val="22"/>
        </w:rPr>
        <w:t xml:space="preserve"> 2019). “Teacher Political Engagement in the Age of Janus and Trump.” Presented at the Annual Conference of the American Educational Research Association, Toronto, Canada.</w:t>
      </w:r>
    </w:p>
    <w:p w14:paraId="2144FD51" w14:textId="77777777" w:rsidR="004869D9" w:rsidRPr="00246763" w:rsidRDefault="004869D9" w:rsidP="00246763">
      <w:pPr>
        <w:ind w:left="720" w:hanging="720"/>
        <w:rPr>
          <w:rFonts w:ascii="Garamond" w:hAnsi="Garamond"/>
          <w:b/>
          <w:sz w:val="22"/>
          <w:szCs w:val="22"/>
        </w:rPr>
      </w:pPr>
    </w:p>
    <w:p w14:paraId="74AB5BF9" w14:textId="174DDDDC" w:rsidR="000029D0" w:rsidRPr="00246763" w:rsidRDefault="000029D0"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w:t>
      </w:r>
      <w:proofErr w:type="gramStart"/>
      <w:r w:rsidRPr="00246763">
        <w:rPr>
          <w:rFonts w:ascii="Garamond" w:hAnsi="Garamond"/>
          <w:sz w:val="22"/>
          <w:szCs w:val="22"/>
        </w:rPr>
        <w:t>December,</w:t>
      </w:r>
      <w:proofErr w:type="gramEnd"/>
      <w:r w:rsidRPr="00246763">
        <w:rPr>
          <w:rFonts w:ascii="Garamond" w:hAnsi="Garamond"/>
          <w:sz w:val="22"/>
          <w:szCs w:val="22"/>
        </w:rPr>
        <w:t xml:space="preserve"> 2018). “An Introduction to Michigan Education Policy” presented at the Legislative Leadership Program, Institute for Public Policy and Social Research, Lansing, MI.</w:t>
      </w:r>
    </w:p>
    <w:p w14:paraId="1A4A4569" w14:textId="77777777" w:rsidR="00D44B48" w:rsidRPr="00246763" w:rsidRDefault="00D44B48" w:rsidP="00246763">
      <w:pPr>
        <w:rPr>
          <w:rFonts w:ascii="Garamond" w:hAnsi="Garamond"/>
          <w:b/>
          <w:sz w:val="22"/>
          <w:szCs w:val="22"/>
        </w:rPr>
      </w:pPr>
    </w:p>
    <w:p w14:paraId="500B800C" w14:textId="6CF446DB" w:rsidR="00214CB7" w:rsidRPr="00246763" w:rsidRDefault="00214CB7"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w:t>
      </w:r>
      <w:proofErr w:type="gramStart"/>
      <w:r w:rsidRPr="00246763">
        <w:rPr>
          <w:rFonts w:ascii="Garamond" w:hAnsi="Garamond"/>
          <w:sz w:val="22"/>
          <w:szCs w:val="22"/>
        </w:rPr>
        <w:t>October,</w:t>
      </w:r>
      <w:proofErr w:type="gramEnd"/>
      <w:r w:rsidRPr="00246763">
        <w:rPr>
          <w:rFonts w:ascii="Garamond" w:hAnsi="Garamond"/>
          <w:sz w:val="22"/>
          <w:szCs w:val="22"/>
        </w:rPr>
        <w:t xml:space="preserve"> 2018). “Teachers’ Unions in a Post-Janus Era,” presented at the Education Writers Association Conference “Teaching: A Profession in Transition,” Chicago, IL.</w:t>
      </w:r>
    </w:p>
    <w:bookmarkEnd w:id="28"/>
    <w:p w14:paraId="1C00B847" w14:textId="62AA2CA5" w:rsidR="006D6C12" w:rsidRPr="00246763" w:rsidRDefault="006D6C12" w:rsidP="00246763">
      <w:pPr>
        <w:ind w:left="720" w:hanging="720"/>
        <w:rPr>
          <w:rFonts w:ascii="Garamond" w:hAnsi="Garamond"/>
          <w:b/>
          <w:sz w:val="22"/>
          <w:szCs w:val="22"/>
        </w:rPr>
      </w:pPr>
    </w:p>
    <w:p w14:paraId="7C3420E0" w14:textId="0D663C1D" w:rsidR="006D6C12" w:rsidRPr="00246763" w:rsidRDefault="006D6C12" w:rsidP="00246763">
      <w:pPr>
        <w:ind w:left="720" w:hanging="720"/>
        <w:rPr>
          <w:rFonts w:ascii="Garamond" w:hAnsi="Garamond"/>
          <w:sz w:val="22"/>
          <w:szCs w:val="22"/>
        </w:rPr>
      </w:pPr>
      <w:bookmarkStart w:id="31" w:name="_Hlk532370480"/>
      <w:r w:rsidRPr="00246763">
        <w:rPr>
          <w:rFonts w:ascii="Garamond" w:hAnsi="Garamond"/>
          <w:b/>
          <w:sz w:val="22"/>
          <w:szCs w:val="22"/>
        </w:rPr>
        <w:t>Strunk, K.O.</w:t>
      </w:r>
      <w:r w:rsidRPr="00246763">
        <w:rPr>
          <w:rFonts w:ascii="Garamond" w:hAnsi="Garamond"/>
          <w:sz w:val="22"/>
          <w:szCs w:val="22"/>
        </w:rPr>
        <w:t xml:space="preserve"> (</w:t>
      </w:r>
      <w:proofErr w:type="gramStart"/>
      <w:r w:rsidRPr="00246763">
        <w:rPr>
          <w:rFonts w:ascii="Garamond" w:hAnsi="Garamond"/>
          <w:sz w:val="22"/>
          <w:szCs w:val="22"/>
        </w:rPr>
        <w:t>October,</w:t>
      </w:r>
      <w:proofErr w:type="gramEnd"/>
      <w:r w:rsidRPr="00246763">
        <w:rPr>
          <w:rFonts w:ascii="Garamond" w:hAnsi="Garamond"/>
          <w:sz w:val="22"/>
          <w:szCs w:val="22"/>
        </w:rPr>
        <w:t xml:space="preserve"> 2018). “Teacher Staffing Challenges in California: Exploring the Factors that Influence Teacher Staffing and Distribution,” Getting Down to Facts II, Sacramento, CA.</w:t>
      </w:r>
    </w:p>
    <w:bookmarkEnd w:id="31"/>
    <w:p w14:paraId="357FA044" w14:textId="77777777" w:rsidR="006D6C12" w:rsidRPr="00246763" w:rsidRDefault="006D6C12" w:rsidP="00246763">
      <w:pPr>
        <w:ind w:left="720" w:hanging="720"/>
        <w:rPr>
          <w:rFonts w:ascii="Garamond" w:hAnsi="Garamond"/>
          <w:b/>
          <w:sz w:val="22"/>
          <w:szCs w:val="22"/>
        </w:rPr>
      </w:pPr>
    </w:p>
    <w:p w14:paraId="6D13B8C2" w14:textId="6FEBE33A" w:rsidR="00D44B48" w:rsidRPr="00246763" w:rsidRDefault="00D44B48" w:rsidP="00246763">
      <w:pPr>
        <w:ind w:left="720" w:hanging="720"/>
        <w:rPr>
          <w:rFonts w:ascii="Garamond" w:hAnsi="Garamond"/>
          <w:sz w:val="22"/>
          <w:szCs w:val="22"/>
        </w:rPr>
      </w:pPr>
      <w:r w:rsidRPr="00246763">
        <w:rPr>
          <w:rFonts w:ascii="Garamond" w:hAnsi="Garamond"/>
          <w:b/>
          <w:sz w:val="22"/>
          <w:szCs w:val="22"/>
        </w:rPr>
        <w:lastRenderedPageBreak/>
        <w:t>Strunk, K.O.</w:t>
      </w:r>
      <w:r w:rsidRPr="00246763">
        <w:rPr>
          <w:rFonts w:ascii="Garamond" w:hAnsi="Garamond"/>
          <w:sz w:val="22"/>
          <w:szCs w:val="22"/>
        </w:rPr>
        <w:t xml:space="preserve"> (</w:t>
      </w:r>
      <w:proofErr w:type="gramStart"/>
      <w:r w:rsidRPr="00246763">
        <w:rPr>
          <w:rFonts w:ascii="Garamond" w:hAnsi="Garamond"/>
          <w:sz w:val="22"/>
          <w:szCs w:val="22"/>
        </w:rPr>
        <w:t>August,</w:t>
      </w:r>
      <w:proofErr w:type="gramEnd"/>
      <w:r w:rsidRPr="00246763">
        <w:rPr>
          <w:rFonts w:ascii="Garamond" w:hAnsi="Garamond"/>
          <w:sz w:val="22"/>
          <w:szCs w:val="22"/>
        </w:rPr>
        <w:t xml:space="preserve"> 2018). “Teacher Shortage in Michigan: A Conversation with our Alumni” presented to the Michigan State University College of Education Alumni Board, East Lansing, MI.</w:t>
      </w:r>
    </w:p>
    <w:p w14:paraId="6BBDD7FB" w14:textId="77777777" w:rsidR="00D44B48" w:rsidRPr="00246763" w:rsidRDefault="00D44B48" w:rsidP="00246763">
      <w:pPr>
        <w:ind w:left="720" w:hanging="720"/>
        <w:rPr>
          <w:rFonts w:ascii="Garamond" w:hAnsi="Garamond"/>
          <w:b/>
          <w:sz w:val="22"/>
          <w:szCs w:val="22"/>
        </w:rPr>
      </w:pPr>
    </w:p>
    <w:p w14:paraId="096D9A2C" w14:textId="643C29CB" w:rsidR="00694187" w:rsidRPr="00246763" w:rsidRDefault="00694187"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w:t>
      </w:r>
      <w:proofErr w:type="gramStart"/>
      <w:r w:rsidRPr="00246763">
        <w:rPr>
          <w:rFonts w:ascii="Garamond" w:hAnsi="Garamond"/>
          <w:sz w:val="22"/>
          <w:szCs w:val="22"/>
        </w:rPr>
        <w:t>May,</w:t>
      </w:r>
      <w:proofErr w:type="gramEnd"/>
      <w:r w:rsidRPr="00246763">
        <w:rPr>
          <w:rFonts w:ascii="Garamond" w:hAnsi="Garamond"/>
          <w:sz w:val="22"/>
          <w:szCs w:val="22"/>
        </w:rPr>
        <w:t xml:space="preserve"> 2018). “How Can Research Help Inform Education Policy in </w:t>
      </w:r>
      <w:proofErr w:type="gramStart"/>
      <w:r w:rsidRPr="00246763">
        <w:rPr>
          <w:rFonts w:ascii="Garamond" w:hAnsi="Garamond"/>
          <w:sz w:val="22"/>
          <w:szCs w:val="22"/>
        </w:rPr>
        <w:t>Michigan?,</w:t>
      </w:r>
      <w:proofErr w:type="gramEnd"/>
      <w:r w:rsidRPr="00246763">
        <w:rPr>
          <w:rFonts w:ascii="Garamond" w:hAnsi="Garamond"/>
          <w:sz w:val="22"/>
          <w:szCs w:val="22"/>
        </w:rPr>
        <w:t xml:space="preserve">” presented to the Michigan State Board of Education at </w:t>
      </w:r>
      <w:r w:rsidR="007815E2" w:rsidRPr="00246763">
        <w:rPr>
          <w:rFonts w:ascii="Garamond" w:hAnsi="Garamond"/>
          <w:sz w:val="22"/>
          <w:szCs w:val="22"/>
        </w:rPr>
        <w:t>Board of Education Retreat</w:t>
      </w:r>
      <w:r w:rsidRPr="00246763">
        <w:rPr>
          <w:rFonts w:ascii="Garamond" w:hAnsi="Garamond"/>
          <w:sz w:val="22"/>
          <w:szCs w:val="22"/>
        </w:rPr>
        <w:t>, Lansing, MI.</w:t>
      </w:r>
    </w:p>
    <w:p w14:paraId="44112D1B" w14:textId="61FC2B2A" w:rsidR="007815E2" w:rsidRPr="00246763" w:rsidRDefault="007815E2" w:rsidP="00246763">
      <w:pPr>
        <w:ind w:left="720" w:hanging="720"/>
        <w:rPr>
          <w:rFonts w:ascii="Garamond" w:hAnsi="Garamond"/>
          <w:sz w:val="22"/>
          <w:szCs w:val="22"/>
        </w:rPr>
      </w:pPr>
    </w:p>
    <w:p w14:paraId="2210D99A" w14:textId="3775271B" w:rsidR="007815E2" w:rsidRPr="00246763" w:rsidRDefault="007815E2"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Cowen, J. &amp; Goldhaber, D. (</w:t>
      </w:r>
      <w:proofErr w:type="gramStart"/>
      <w:r w:rsidRPr="00246763">
        <w:rPr>
          <w:rFonts w:ascii="Garamond" w:hAnsi="Garamond"/>
          <w:sz w:val="22"/>
          <w:szCs w:val="22"/>
        </w:rPr>
        <w:t>May,</w:t>
      </w:r>
      <w:proofErr w:type="gramEnd"/>
      <w:r w:rsidRPr="00246763">
        <w:rPr>
          <w:rFonts w:ascii="Garamond" w:hAnsi="Garamond"/>
          <w:sz w:val="22"/>
          <w:szCs w:val="22"/>
        </w:rPr>
        <w:t xml:space="preserve"> 2018). “Much Ado About Nothing/Collective Bargaining is Local/ Bargainers </w:t>
      </w:r>
      <w:proofErr w:type="spellStart"/>
      <w:r w:rsidRPr="00246763">
        <w:rPr>
          <w:rFonts w:ascii="Garamond" w:hAnsi="Garamond"/>
          <w:sz w:val="22"/>
          <w:szCs w:val="22"/>
        </w:rPr>
        <w:t>Gonna</w:t>
      </w:r>
      <w:proofErr w:type="spellEnd"/>
      <w:r w:rsidRPr="00246763">
        <w:rPr>
          <w:rFonts w:ascii="Garamond" w:hAnsi="Garamond"/>
          <w:sz w:val="22"/>
          <w:szCs w:val="22"/>
        </w:rPr>
        <w:t>’ Bargain,” presented at the AEI K-12 Education Policy Working Group, Washington, D.C.</w:t>
      </w:r>
    </w:p>
    <w:p w14:paraId="0644C692" w14:textId="77777777" w:rsidR="00694187" w:rsidRPr="00246763" w:rsidRDefault="00694187" w:rsidP="00246763">
      <w:pPr>
        <w:ind w:left="720" w:hanging="720"/>
        <w:rPr>
          <w:rFonts w:ascii="Garamond" w:hAnsi="Garamond"/>
          <w:sz w:val="22"/>
          <w:szCs w:val="22"/>
        </w:rPr>
      </w:pPr>
    </w:p>
    <w:p w14:paraId="7E4BA199" w14:textId="4CC03F2F" w:rsidR="00C61F71" w:rsidRPr="00246763" w:rsidRDefault="00C61F71" w:rsidP="00246763">
      <w:pPr>
        <w:ind w:left="720" w:hanging="720"/>
        <w:rPr>
          <w:rFonts w:ascii="Garamond" w:hAnsi="Garamond"/>
          <w:sz w:val="22"/>
          <w:szCs w:val="22"/>
        </w:rPr>
      </w:pPr>
      <w:r w:rsidRPr="00246763">
        <w:rPr>
          <w:rFonts w:ascii="Garamond" w:hAnsi="Garamond"/>
          <w:sz w:val="22"/>
          <w:szCs w:val="22"/>
        </w:rPr>
        <w:t xml:space="preserve">Bruno, P.* &amp; </w:t>
      </w:r>
      <w:r w:rsidRPr="00246763">
        <w:rPr>
          <w:rFonts w:ascii="Garamond" w:hAnsi="Garamond"/>
          <w:b/>
          <w:sz w:val="22"/>
          <w:szCs w:val="22"/>
        </w:rPr>
        <w:t>Strunk, K.O.</w:t>
      </w:r>
      <w:r w:rsidRPr="00246763">
        <w:rPr>
          <w:rFonts w:ascii="Garamond" w:hAnsi="Garamond"/>
          <w:sz w:val="22"/>
          <w:szCs w:val="22"/>
        </w:rPr>
        <w:t xml:space="preserve"> (</w:t>
      </w:r>
      <w:proofErr w:type="gramStart"/>
      <w:r w:rsidRPr="00246763">
        <w:rPr>
          <w:rFonts w:ascii="Garamond" w:hAnsi="Garamond"/>
          <w:sz w:val="22"/>
          <w:szCs w:val="22"/>
        </w:rPr>
        <w:t>February,</w:t>
      </w:r>
      <w:proofErr w:type="gramEnd"/>
      <w:r w:rsidRPr="00246763">
        <w:rPr>
          <w:rFonts w:ascii="Garamond" w:hAnsi="Garamond"/>
          <w:sz w:val="22"/>
          <w:szCs w:val="22"/>
        </w:rPr>
        <w:t xml:space="preserve"> 2018). “Making the Cut: The Effectiveness of Teacher Screening and Hiring in the Los Angeles Unified School District</w:t>
      </w:r>
      <w:r w:rsidR="00610C2E" w:rsidRPr="00246763">
        <w:rPr>
          <w:rFonts w:ascii="Garamond" w:hAnsi="Garamond"/>
          <w:sz w:val="22"/>
          <w:szCs w:val="22"/>
        </w:rPr>
        <w:t>,</w:t>
      </w:r>
      <w:r w:rsidRPr="00246763">
        <w:rPr>
          <w:rFonts w:ascii="Garamond" w:hAnsi="Garamond"/>
          <w:sz w:val="22"/>
          <w:szCs w:val="22"/>
        </w:rPr>
        <w:t xml:space="preserve">” </w:t>
      </w:r>
      <w:r w:rsidR="00610C2E" w:rsidRPr="00246763">
        <w:rPr>
          <w:rFonts w:ascii="Garamond" w:hAnsi="Garamond"/>
          <w:sz w:val="22"/>
          <w:szCs w:val="22"/>
        </w:rPr>
        <w:t>presented to the Los Angeles Unified School District, Los Angeles, CA.</w:t>
      </w:r>
    </w:p>
    <w:p w14:paraId="09AB1521" w14:textId="77777777" w:rsidR="00C61F71" w:rsidRPr="00246763" w:rsidRDefault="00C61F71" w:rsidP="00246763">
      <w:pPr>
        <w:ind w:left="720" w:hanging="720"/>
        <w:rPr>
          <w:rFonts w:ascii="Garamond" w:hAnsi="Garamond"/>
          <w:sz w:val="22"/>
          <w:szCs w:val="22"/>
        </w:rPr>
      </w:pPr>
    </w:p>
    <w:p w14:paraId="6168F87C" w14:textId="1C0BBF00" w:rsidR="003A3499" w:rsidRPr="00246763" w:rsidRDefault="003A3499"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w:t>
      </w:r>
      <w:proofErr w:type="gramStart"/>
      <w:r w:rsidRPr="00246763">
        <w:rPr>
          <w:rFonts w:ascii="Garamond" w:hAnsi="Garamond"/>
          <w:sz w:val="22"/>
          <w:szCs w:val="22"/>
        </w:rPr>
        <w:t>February,</w:t>
      </w:r>
      <w:proofErr w:type="gramEnd"/>
      <w:r w:rsidRPr="00246763">
        <w:rPr>
          <w:rFonts w:ascii="Garamond" w:hAnsi="Garamond"/>
          <w:sz w:val="22"/>
          <w:szCs w:val="22"/>
        </w:rPr>
        <w:t xml:space="preserve"> 2018). “School District Turnarounds: Lessons from California and Implications for Michigan,” presented at the Michigan State University President’s Education Forum, Lansing, MI.</w:t>
      </w:r>
    </w:p>
    <w:bookmarkEnd w:id="29"/>
    <w:bookmarkEnd w:id="30"/>
    <w:p w14:paraId="00401F53" w14:textId="77777777" w:rsidR="003A3499" w:rsidRPr="00246763" w:rsidRDefault="003A3499" w:rsidP="00246763">
      <w:pPr>
        <w:ind w:left="720" w:hanging="720"/>
        <w:rPr>
          <w:rFonts w:ascii="Garamond" w:hAnsi="Garamond"/>
          <w:sz w:val="22"/>
          <w:szCs w:val="22"/>
        </w:rPr>
      </w:pPr>
    </w:p>
    <w:p w14:paraId="408B398C" w14:textId="6D701770" w:rsidR="00BC5FC5" w:rsidRPr="00246763" w:rsidRDefault="00F10416" w:rsidP="00246763">
      <w:pPr>
        <w:ind w:left="720" w:hanging="720"/>
        <w:rPr>
          <w:rFonts w:ascii="Garamond" w:hAnsi="Garamond"/>
          <w:sz w:val="22"/>
          <w:szCs w:val="22"/>
        </w:rPr>
      </w:pPr>
      <w:r w:rsidRPr="00246763">
        <w:rPr>
          <w:rFonts w:ascii="Garamond" w:hAnsi="Garamond"/>
          <w:sz w:val="22"/>
          <w:szCs w:val="22"/>
        </w:rPr>
        <w:t xml:space="preserve">Cowen, J., Brunner, E., </w:t>
      </w:r>
      <w:r w:rsidRPr="00246763">
        <w:rPr>
          <w:rFonts w:ascii="Garamond" w:hAnsi="Garamond"/>
          <w:b/>
          <w:sz w:val="22"/>
          <w:szCs w:val="22"/>
        </w:rPr>
        <w:t>Strunk, K.O.,</w:t>
      </w:r>
      <w:r w:rsidRPr="00246763">
        <w:rPr>
          <w:rFonts w:ascii="Garamond" w:hAnsi="Garamond"/>
          <w:sz w:val="22"/>
          <w:szCs w:val="22"/>
        </w:rPr>
        <w:t xml:space="preserve"> &amp; Drake, S.* (</w:t>
      </w:r>
      <w:proofErr w:type="gramStart"/>
      <w:r w:rsidRPr="00246763">
        <w:rPr>
          <w:rFonts w:ascii="Garamond" w:hAnsi="Garamond"/>
          <w:sz w:val="22"/>
          <w:szCs w:val="22"/>
        </w:rPr>
        <w:t>June,</w:t>
      </w:r>
      <w:proofErr w:type="gramEnd"/>
      <w:r w:rsidRPr="00246763">
        <w:rPr>
          <w:rFonts w:ascii="Garamond" w:hAnsi="Garamond"/>
          <w:sz w:val="22"/>
          <w:szCs w:val="22"/>
        </w:rPr>
        <w:t xml:space="preserve"> 2017). “A War on Teachers? Evidence of Labor Market Response to Statewide Reform,” </w:t>
      </w:r>
      <w:r w:rsidR="00BC5FC5" w:rsidRPr="00246763">
        <w:rPr>
          <w:rFonts w:ascii="Garamond" w:hAnsi="Garamond"/>
          <w:sz w:val="22"/>
          <w:szCs w:val="22"/>
        </w:rPr>
        <w:t xml:space="preserve">presented at the Federal Reserve Bank of New York Education Seminar Series, New York, NY. </w:t>
      </w:r>
    </w:p>
    <w:p w14:paraId="7088754D" w14:textId="77777777" w:rsidR="00BC5FC5" w:rsidRPr="00246763" w:rsidRDefault="00BC5FC5" w:rsidP="00246763">
      <w:pPr>
        <w:rPr>
          <w:rFonts w:ascii="Garamond" w:hAnsi="Garamond"/>
          <w:b/>
          <w:sz w:val="22"/>
          <w:szCs w:val="22"/>
        </w:rPr>
      </w:pPr>
    </w:p>
    <w:p w14:paraId="072164D9" w14:textId="0CD6D936" w:rsidR="002A2E79" w:rsidRPr="00246763" w:rsidRDefault="002A2E79"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w:t>
      </w:r>
      <w:proofErr w:type="gramStart"/>
      <w:r w:rsidRPr="00246763">
        <w:rPr>
          <w:rFonts w:ascii="Garamond" w:hAnsi="Garamond"/>
          <w:sz w:val="22"/>
          <w:szCs w:val="22"/>
        </w:rPr>
        <w:t>January,</w:t>
      </w:r>
      <w:proofErr w:type="gramEnd"/>
      <w:r w:rsidRPr="00246763">
        <w:rPr>
          <w:rFonts w:ascii="Garamond" w:hAnsi="Garamond"/>
          <w:sz w:val="22"/>
          <w:szCs w:val="22"/>
        </w:rPr>
        <w:t xml:space="preserve"> 2017). “The Future of Education in California: Quality Teachers for all Students,” presented at the PACE Future of Education in California Conference, Sacramento, CA. </w:t>
      </w:r>
    </w:p>
    <w:p w14:paraId="27268A10" w14:textId="77777777" w:rsidR="002A2E79" w:rsidRPr="00246763" w:rsidRDefault="002A2E79" w:rsidP="00246763">
      <w:pPr>
        <w:ind w:left="720" w:hanging="720"/>
        <w:rPr>
          <w:rFonts w:ascii="Garamond" w:hAnsi="Garamond"/>
          <w:b/>
          <w:sz w:val="22"/>
          <w:szCs w:val="22"/>
        </w:rPr>
      </w:pPr>
    </w:p>
    <w:p w14:paraId="5292E9A2" w14:textId="6DCB53DD" w:rsidR="00290C54" w:rsidRPr="00246763" w:rsidRDefault="00290C54"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Barrett, N., &amp; Lincove, J.A. (</w:t>
      </w:r>
      <w:proofErr w:type="gramStart"/>
      <w:r w:rsidRPr="00246763">
        <w:rPr>
          <w:rFonts w:ascii="Garamond" w:hAnsi="Garamond"/>
          <w:sz w:val="22"/>
          <w:szCs w:val="22"/>
        </w:rPr>
        <w:t>December,</w:t>
      </w:r>
      <w:proofErr w:type="gramEnd"/>
      <w:r w:rsidRPr="00246763">
        <w:rPr>
          <w:rFonts w:ascii="Garamond" w:hAnsi="Garamond"/>
          <w:sz w:val="22"/>
          <w:szCs w:val="22"/>
        </w:rPr>
        <w:t xml:space="preserve"> 2016). “When Tenure Ends: The Short-run Effects of the Elimination of Louisiana’s Teacher Employment Protections on Teacher Exit and Retirement,” presented at the Center for Education Policy Analysis, Stanford University, Palo Alto, CA. </w:t>
      </w:r>
    </w:p>
    <w:p w14:paraId="6919BBB9" w14:textId="77777777" w:rsidR="00290C54" w:rsidRPr="00246763" w:rsidRDefault="00290C54" w:rsidP="00246763">
      <w:pPr>
        <w:ind w:left="720" w:hanging="720"/>
        <w:rPr>
          <w:rFonts w:ascii="Garamond" w:hAnsi="Garamond"/>
          <w:b/>
          <w:sz w:val="22"/>
          <w:szCs w:val="22"/>
        </w:rPr>
      </w:pPr>
    </w:p>
    <w:p w14:paraId="363362D1" w14:textId="48C0C724" w:rsidR="009954D0" w:rsidRPr="00246763" w:rsidRDefault="009954D0"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Goldhaber, D., Brown, N. &amp; Knight, D. S.* (</w:t>
      </w:r>
      <w:proofErr w:type="gramStart"/>
      <w:r w:rsidRPr="00246763">
        <w:rPr>
          <w:rFonts w:ascii="Garamond" w:hAnsi="Garamond"/>
          <w:sz w:val="22"/>
          <w:szCs w:val="22"/>
        </w:rPr>
        <w:t>April,</w:t>
      </w:r>
      <w:proofErr w:type="gramEnd"/>
      <w:r w:rsidRPr="00246763">
        <w:rPr>
          <w:rFonts w:ascii="Garamond" w:hAnsi="Garamond"/>
          <w:sz w:val="22"/>
          <w:szCs w:val="22"/>
        </w:rPr>
        <w:t xml:space="preserve"> 2016). “The Impact of the Layoff Process on Teacher Mobility and Effectiveness: Evidence from the Los Angeles Unified School District,” presented at the PACE Policy Research Seminar, Sacramento, CA</w:t>
      </w:r>
    </w:p>
    <w:p w14:paraId="60D3BBCE" w14:textId="77777777" w:rsidR="009969BB" w:rsidRPr="00246763" w:rsidRDefault="009969BB" w:rsidP="00246763">
      <w:pPr>
        <w:rPr>
          <w:rFonts w:ascii="Garamond" w:hAnsi="Garamond"/>
          <w:b/>
          <w:sz w:val="22"/>
          <w:szCs w:val="22"/>
        </w:rPr>
      </w:pPr>
    </w:p>
    <w:p w14:paraId="35D8BA09" w14:textId="5BCD634C" w:rsidR="00414C23" w:rsidRPr="00246763" w:rsidRDefault="00414C23"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Marsh, J.A., Hashim, A.*&amp; Bush, S.C.* (</w:t>
      </w:r>
      <w:proofErr w:type="gramStart"/>
      <w:r w:rsidRPr="00246763">
        <w:rPr>
          <w:rFonts w:ascii="Garamond" w:hAnsi="Garamond"/>
          <w:sz w:val="22"/>
          <w:szCs w:val="22"/>
        </w:rPr>
        <w:t>February,</w:t>
      </w:r>
      <w:proofErr w:type="gramEnd"/>
      <w:r w:rsidRPr="00246763">
        <w:rPr>
          <w:rFonts w:ascii="Garamond" w:hAnsi="Garamond"/>
          <w:sz w:val="22"/>
          <w:szCs w:val="22"/>
        </w:rPr>
        <w:t xml:space="preserve"> 2016). “Innovation and Return to the Status Quo: A Mixed-Methods Study of Reconstitution through the </w:t>
      </w:r>
      <w:r w:rsidR="009954D0" w:rsidRPr="00246763">
        <w:rPr>
          <w:rFonts w:ascii="Garamond" w:hAnsi="Garamond"/>
          <w:sz w:val="22"/>
          <w:szCs w:val="22"/>
        </w:rPr>
        <w:t>Lens of Organizational Learning,</w:t>
      </w:r>
      <w:r w:rsidRPr="00246763">
        <w:rPr>
          <w:rFonts w:ascii="Garamond" w:hAnsi="Garamond"/>
          <w:sz w:val="22"/>
          <w:szCs w:val="22"/>
        </w:rPr>
        <w:t xml:space="preserve">” </w:t>
      </w:r>
      <w:r w:rsidR="009954D0" w:rsidRPr="00246763">
        <w:rPr>
          <w:rFonts w:ascii="Garamond" w:hAnsi="Garamond"/>
          <w:sz w:val="22"/>
          <w:szCs w:val="22"/>
        </w:rPr>
        <w:t>p</w:t>
      </w:r>
      <w:r w:rsidRPr="00246763">
        <w:rPr>
          <w:rFonts w:ascii="Garamond" w:hAnsi="Garamond"/>
          <w:sz w:val="22"/>
          <w:szCs w:val="22"/>
        </w:rPr>
        <w:t xml:space="preserve">resented at the Michigan State University Economics of Education Speaker Series, East Lansing, MI. </w:t>
      </w:r>
    </w:p>
    <w:p w14:paraId="5665A9D5" w14:textId="77777777" w:rsidR="00414C23" w:rsidRPr="00246763" w:rsidRDefault="00414C23" w:rsidP="00246763">
      <w:pPr>
        <w:ind w:left="720" w:hanging="720"/>
        <w:rPr>
          <w:rFonts w:ascii="Garamond" w:hAnsi="Garamond"/>
          <w:b/>
          <w:sz w:val="22"/>
          <w:szCs w:val="22"/>
        </w:rPr>
      </w:pPr>
    </w:p>
    <w:p w14:paraId="153143EC" w14:textId="77777777" w:rsidR="00E4124D" w:rsidRPr="00246763" w:rsidRDefault="00E4124D" w:rsidP="00246763">
      <w:pPr>
        <w:ind w:left="720" w:hanging="720"/>
        <w:rPr>
          <w:rFonts w:ascii="Garamond" w:hAnsi="Garamond"/>
          <w:sz w:val="22"/>
          <w:szCs w:val="22"/>
        </w:rPr>
      </w:pPr>
      <w:r w:rsidRPr="00246763">
        <w:rPr>
          <w:rFonts w:ascii="Garamond" w:hAnsi="Garamond"/>
          <w:b/>
          <w:sz w:val="22"/>
          <w:szCs w:val="22"/>
        </w:rPr>
        <w:t xml:space="preserve">Strunk, K.O. </w:t>
      </w:r>
      <w:r w:rsidRPr="00246763">
        <w:rPr>
          <w:rFonts w:ascii="Garamond" w:hAnsi="Garamond"/>
          <w:sz w:val="22"/>
          <w:szCs w:val="22"/>
        </w:rPr>
        <w:t>(</w:t>
      </w:r>
      <w:proofErr w:type="gramStart"/>
      <w:r w:rsidRPr="00246763">
        <w:rPr>
          <w:rFonts w:ascii="Garamond" w:hAnsi="Garamond"/>
          <w:sz w:val="22"/>
          <w:szCs w:val="22"/>
        </w:rPr>
        <w:t>January,</w:t>
      </w:r>
      <w:proofErr w:type="gramEnd"/>
      <w:r w:rsidRPr="00246763">
        <w:rPr>
          <w:rFonts w:ascii="Garamond" w:hAnsi="Garamond"/>
          <w:sz w:val="22"/>
          <w:szCs w:val="22"/>
        </w:rPr>
        <w:t xml:space="preserve"> 2016). “California’s Emerging Teacher Shortage: New Evidence and Policy Responses.” Panelist at the Policy Analysis for California Education/American Institutes for Research symposium, Sacramento, CA.</w:t>
      </w:r>
    </w:p>
    <w:p w14:paraId="1E076BA9" w14:textId="77777777" w:rsidR="00E4124D" w:rsidRPr="00246763" w:rsidRDefault="00E4124D" w:rsidP="00246763">
      <w:pPr>
        <w:ind w:left="720" w:hanging="720"/>
        <w:rPr>
          <w:rFonts w:ascii="Garamond" w:hAnsi="Garamond"/>
          <w:b/>
          <w:sz w:val="22"/>
          <w:szCs w:val="22"/>
        </w:rPr>
      </w:pPr>
    </w:p>
    <w:p w14:paraId="1DB9EB58" w14:textId="77777777" w:rsidR="00490352" w:rsidRPr="00246763" w:rsidRDefault="00490352"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Marsh, J.A., Hashim, A.*&amp; Bush, S.C.* (</w:t>
      </w:r>
      <w:proofErr w:type="gramStart"/>
      <w:r w:rsidRPr="00246763">
        <w:rPr>
          <w:rFonts w:ascii="Garamond" w:hAnsi="Garamond"/>
          <w:sz w:val="22"/>
          <w:szCs w:val="22"/>
        </w:rPr>
        <w:t>September,</w:t>
      </w:r>
      <w:proofErr w:type="gramEnd"/>
      <w:r w:rsidRPr="00246763">
        <w:rPr>
          <w:rFonts w:ascii="Garamond" w:hAnsi="Garamond"/>
          <w:sz w:val="22"/>
          <w:szCs w:val="22"/>
        </w:rPr>
        <w:t xml:space="preserve"> 2015). “Innovation and Return to the Status Quo: A Mixed-Methods Study of Reconstitution through the Lens of Organizational Learning.” Presented at the New York University Steinhardt School of Culture, Education and Human Development, New York, NY. </w:t>
      </w:r>
    </w:p>
    <w:p w14:paraId="0086443F" w14:textId="77777777" w:rsidR="00490352" w:rsidRPr="00246763" w:rsidRDefault="00490352" w:rsidP="00246763">
      <w:pPr>
        <w:ind w:left="720" w:hanging="720"/>
        <w:rPr>
          <w:rFonts w:ascii="Garamond" w:hAnsi="Garamond"/>
          <w:b/>
          <w:sz w:val="22"/>
          <w:szCs w:val="22"/>
        </w:rPr>
      </w:pPr>
    </w:p>
    <w:p w14:paraId="39F4DDFC" w14:textId="77777777" w:rsidR="00D42353" w:rsidRPr="00246763" w:rsidRDefault="00D42353"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Goldhaber, D., Brown, N. &amp; Knight, D. S.* (</w:t>
      </w:r>
      <w:proofErr w:type="gramStart"/>
      <w:r w:rsidRPr="00246763">
        <w:rPr>
          <w:rFonts w:ascii="Garamond" w:hAnsi="Garamond"/>
          <w:sz w:val="22"/>
          <w:szCs w:val="22"/>
        </w:rPr>
        <w:t>April,</w:t>
      </w:r>
      <w:proofErr w:type="gramEnd"/>
      <w:r w:rsidRPr="00246763">
        <w:rPr>
          <w:rFonts w:ascii="Garamond" w:hAnsi="Garamond"/>
          <w:sz w:val="22"/>
          <w:szCs w:val="22"/>
        </w:rPr>
        <w:t xml:space="preserve"> 2015). “Lessons Learned from the Great Recession: The Hidden Costs Associated with Conducting Teacher Layoffs.” Presented at the Policy Research Panel, Policy Analysis for California Education, Davis, CA.</w:t>
      </w:r>
    </w:p>
    <w:p w14:paraId="01F4CFC3" w14:textId="77777777" w:rsidR="00D42353" w:rsidRPr="00246763" w:rsidRDefault="00D42353" w:rsidP="00246763">
      <w:pPr>
        <w:rPr>
          <w:rFonts w:ascii="Garamond" w:hAnsi="Garamond"/>
          <w:b/>
          <w:sz w:val="22"/>
          <w:szCs w:val="22"/>
        </w:rPr>
      </w:pPr>
    </w:p>
    <w:p w14:paraId="27D32829" w14:textId="77777777" w:rsidR="00FF5B27" w:rsidRPr="00246763" w:rsidRDefault="00FF5B27" w:rsidP="00246763">
      <w:pPr>
        <w:ind w:left="720" w:hanging="720"/>
        <w:rPr>
          <w:rFonts w:ascii="Garamond" w:hAnsi="Garamond"/>
          <w:i/>
          <w:sz w:val="22"/>
          <w:szCs w:val="22"/>
        </w:rPr>
      </w:pPr>
      <w:r w:rsidRPr="00246763">
        <w:rPr>
          <w:rFonts w:ascii="Garamond" w:hAnsi="Garamond"/>
          <w:b/>
          <w:sz w:val="22"/>
          <w:szCs w:val="22"/>
        </w:rPr>
        <w:t xml:space="preserve">Strunk, K.O. </w:t>
      </w:r>
      <w:r w:rsidRPr="00246763">
        <w:rPr>
          <w:rFonts w:ascii="Garamond" w:hAnsi="Garamond"/>
          <w:sz w:val="22"/>
          <w:szCs w:val="22"/>
        </w:rPr>
        <w:t>(</w:t>
      </w:r>
      <w:proofErr w:type="gramStart"/>
      <w:r w:rsidRPr="00246763">
        <w:rPr>
          <w:rFonts w:ascii="Garamond" w:hAnsi="Garamond"/>
          <w:sz w:val="22"/>
          <w:szCs w:val="22"/>
        </w:rPr>
        <w:t>January,</w:t>
      </w:r>
      <w:proofErr w:type="gramEnd"/>
      <w:r w:rsidRPr="00246763">
        <w:rPr>
          <w:rFonts w:ascii="Garamond" w:hAnsi="Garamond"/>
          <w:sz w:val="22"/>
          <w:szCs w:val="22"/>
        </w:rPr>
        <w:t xml:space="preserve"> 2015). “Education Research for the Public Good.” Presentation to the Teach Plus Fellows, Los Angeles, CA.</w:t>
      </w:r>
    </w:p>
    <w:p w14:paraId="6AB868D6" w14:textId="77777777" w:rsidR="00FF5B27" w:rsidRPr="00246763" w:rsidRDefault="00FF5B27" w:rsidP="00246763">
      <w:pPr>
        <w:rPr>
          <w:rFonts w:ascii="Garamond" w:hAnsi="Garamond"/>
          <w:sz w:val="22"/>
          <w:szCs w:val="22"/>
        </w:rPr>
      </w:pPr>
    </w:p>
    <w:p w14:paraId="3F9AD693" w14:textId="77777777" w:rsidR="00A31A3F" w:rsidRPr="00246763" w:rsidRDefault="00A31A3F" w:rsidP="00246763">
      <w:pPr>
        <w:ind w:left="720" w:hanging="720"/>
        <w:rPr>
          <w:rFonts w:ascii="Garamond" w:hAnsi="Garamond"/>
          <w:i/>
          <w:sz w:val="22"/>
          <w:szCs w:val="22"/>
        </w:rPr>
      </w:pPr>
      <w:r w:rsidRPr="00246763">
        <w:rPr>
          <w:rFonts w:ascii="Garamond" w:hAnsi="Garamond"/>
          <w:b/>
          <w:sz w:val="22"/>
          <w:szCs w:val="22"/>
        </w:rPr>
        <w:t xml:space="preserve">Strunk, K.O. </w:t>
      </w:r>
      <w:r w:rsidRPr="00246763">
        <w:rPr>
          <w:rFonts w:ascii="Garamond" w:hAnsi="Garamond"/>
          <w:sz w:val="22"/>
          <w:szCs w:val="22"/>
        </w:rPr>
        <w:t>(</w:t>
      </w:r>
      <w:proofErr w:type="gramStart"/>
      <w:r w:rsidRPr="00246763">
        <w:rPr>
          <w:rFonts w:ascii="Garamond" w:hAnsi="Garamond"/>
          <w:sz w:val="22"/>
          <w:szCs w:val="22"/>
        </w:rPr>
        <w:t>October,</w:t>
      </w:r>
      <w:proofErr w:type="gramEnd"/>
      <w:r w:rsidRPr="00246763">
        <w:rPr>
          <w:rFonts w:ascii="Garamond" w:hAnsi="Garamond"/>
          <w:sz w:val="22"/>
          <w:szCs w:val="22"/>
        </w:rPr>
        <w:t xml:space="preserve"> 2014). “Vergara vs. California: Will it Make a Difference?” Panel presentation at the University of California, Berkeley.  Berkeley, CA.</w:t>
      </w:r>
    </w:p>
    <w:p w14:paraId="32269068" w14:textId="77777777" w:rsidR="00A31A3F" w:rsidRPr="00246763" w:rsidRDefault="00A31A3F" w:rsidP="00246763">
      <w:pPr>
        <w:ind w:left="720" w:hanging="720"/>
        <w:rPr>
          <w:rFonts w:ascii="Garamond" w:hAnsi="Garamond"/>
          <w:b/>
          <w:sz w:val="22"/>
          <w:szCs w:val="22"/>
        </w:rPr>
      </w:pPr>
    </w:p>
    <w:p w14:paraId="0C7EB8CE" w14:textId="77777777" w:rsidR="00180441" w:rsidRPr="00246763" w:rsidRDefault="00180441" w:rsidP="00246763">
      <w:pPr>
        <w:ind w:left="720" w:hanging="720"/>
        <w:rPr>
          <w:rFonts w:ascii="Garamond" w:hAnsi="Garamond"/>
          <w:i/>
          <w:sz w:val="22"/>
          <w:szCs w:val="22"/>
        </w:rPr>
      </w:pPr>
      <w:r w:rsidRPr="00246763">
        <w:rPr>
          <w:rFonts w:ascii="Garamond" w:hAnsi="Garamond"/>
          <w:b/>
          <w:sz w:val="22"/>
          <w:szCs w:val="22"/>
        </w:rPr>
        <w:t xml:space="preserve">Strunk, K.O. </w:t>
      </w:r>
      <w:r w:rsidRPr="00246763">
        <w:rPr>
          <w:rFonts w:ascii="Garamond" w:hAnsi="Garamond"/>
          <w:sz w:val="22"/>
          <w:szCs w:val="22"/>
        </w:rPr>
        <w:t>(</w:t>
      </w:r>
      <w:proofErr w:type="gramStart"/>
      <w:r w:rsidRPr="00246763">
        <w:rPr>
          <w:rFonts w:ascii="Garamond" w:hAnsi="Garamond"/>
          <w:sz w:val="22"/>
          <w:szCs w:val="22"/>
        </w:rPr>
        <w:t>August,</w:t>
      </w:r>
      <w:proofErr w:type="gramEnd"/>
      <w:r w:rsidRPr="00246763">
        <w:rPr>
          <w:rFonts w:ascii="Garamond" w:hAnsi="Garamond"/>
          <w:sz w:val="22"/>
          <w:szCs w:val="22"/>
        </w:rPr>
        <w:t xml:space="preserve"> 2014). “Necessary but not Sufficient? The Vergara Ruling and Where we go from Here.” California Charter School Association. Los Angeles, CA.</w:t>
      </w:r>
    </w:p>
    <w:p w14:paraId="74847433" w14:textId="77777777" w:rsidR="00180441" w:rsidRPr="00246763" w:rsidRDefault="00180441" w:rsidP="00246763">
      <w:pPr>
        <w:ind w:left="720" w:hanging="720"/>
        <w:rPr>
          <w:rFonts w:ascii="Garamond" w:hAnsi="Garamond"/>
          <w:b/>
          <w:sz w:val="22"/>
          <w:szCs w:val="22"/>
        </w:rPr>
      </w:pPr>
    </w:p>
    <w:p w14:paraId="186ABFAB" w14:textId="77777777" w:rsidR="0062668E" w:rsidRPr="00246763" w:rsidRDefault="0062668E" w:rsidP="00246763">
      <w:pPr>
        <w:ind w:left="720" w:hanging="720"/>
        <w:rPr>
          <w:rFonts w:ascii="Garamond" w:hAnsi="Garamond"/>
          <w:i/>
          <w:sz w:val="22"/>
          <w:szCs w:val="22"/>
        </w:rPr>
      </w:pPr>
      <w:r w:rsidRPr="00246763">
        <w:rPr>
          <w:rFonts w:ascii="Garamond" w:hAnsi="Garamond"/>
          <w:b/>
          <w:sz w:val="22"/>
          <w:szCs w:val="22"/>
        </w:rPr>
        <w:t xml:space="preserve">Strunk, K.O. </w:t>
      </w:r>
      <w:r w:rsidRPr="00246763">
        <w:rPr>
          <w:rFonts w:ascii="Garamond" w:hAnsi="Garamond"/>
          <w:sz w:val="22"/>
          <w:szCs w:val="22"/>
        </w:rPr>
        <w:t>(</w:t>
      </w:r>
      <w:proofErr w:type="gramStart"/>
      <w:r w:rsidRPr="00246763">
        <w:rPr>
          <w:rFonts w:ascii="Garamond" w:hAnsi="Garamond"/>
          <w:sz w:val="22"/>
          <w:szCs w:val="22"/>
        </w:rPr>
        <w:t>July,</w:t>
      </w:r>
      <w:proofErr w:type="gramEnd"/>
      <w:r w:rsidRPr="00246763">
        <w:rPr>
          <w:rFonts w:ascii="Garamond" w:hAnsi="Garamond"/>
          <w:sz w:val="22"/>
          <w:szCs w:val="22"/>
        </w:rPr>
        <w:t xml:space="preserve"> 2014). </w:t>
      </w:r>
      <w:r w:rsidR="00435806" w:rsidRPr="00246763">
        <w:rPr>
          <w:rFonts w:ascii="Garamond" w:hAnsi="Garamond"/>
          <w:sz w:val="22"/>
          <w:szCs w:val="22"/>
        </w:rPr>
        <w:t xml:space="preserve">“Teacher Effectiveness: What we Know and Implications for California Policy.” </w:t>
      </w:r>
      <w:proofErr w:type="spellStart"/>
      <w:r w:rsidRPr="00246763">
        <w:rPr>
          <w:rFonts w:ascii="Garamond" w:hAnsi="Garamond"/>
          <w:sz w:val="22"/>
          <w:szCs w:val="22"/>
        </w:rPr>
        <w:t>EdVoice</w:t>
      </w:r>
      <w:proofErr w:type="spellEnd"/>
      <w:r w:rsidRPr="00246763">
        <w:rPr>
          <w:rFonts w:ascii="Garamond" w:hAnsi="Garamond"/>
          <w:i/>
          <w:sz w:val="22"/>
          <w:szCs w:val="22"/>
        </w:rPr>
        <w:t xml:space="preserve"> </w:t>
      </w:r>
      <w:r w:rsidRPr="00246763">
        <w:rPr>
          <w:rFonts w:ascii="Garamond" w:hAnsi="Garamond"/>
          <w:sz w:val="22"/>
          <w:szCs w:val="22"/>
        </w:rPr>
        <w:t>Education Policy</w:t>
      </w:r>
      <w:r w:rsidRPr="00246763">
        <w:rPr>
          <w:rFonts w:ascii="Garamond" w:hAnsi="Garamond"/>
          <w:i/>
          <w:sz w:val="22"/>
          <w:szCs w:val="22"/>
        </w:rPr>
        <w:t xml:space="preserve"> </w:t>
      </w:r>
      <w:r w:rsidRPr="00246763">
        <w:rPr>
          <w:rFonts w:ascii="Garamond" w:hAnsi="Garamond"/>
          <w:sz w:val="22"/>
          <w:szCs w:val="22"/>
        </w:rPr>
        <w:t xml:space="preserve">Forum for Candidates. </w:t>
      </w:r>
      <w:r w:rsidR="00CB4889" w:rsidRPr="00246763">
        <w:rPr>
          <w:rFonts w:ascii="Garamond" w:hAnsi="Garamond"/>
          <w:sz w:val="22"/>
          <w:szCs w:val="22"/>
        </w:rPr>
        <w:t>Squaw Valley</w:t>
      </w:r>
      <w:r w:rsidRPr="00246763">
        <w:rPr>
          <w:rFonts w:ascii="Garamond" w:hAnsi="Garamond"/>
          <w:sz w:val="22"/>
          <w:szCs w:val="22"/>
        </w:rPr>
        <w:t>,</w:t>
      </w:r>
      <w:r w:rsidR="00CB4889" w:rsidRPr="00246763">
        <w:rPr>
          <w:rFonts w:ascii="Garamond" w:hAnsi="Garamond"/>
          <w:sz w:val="22"/>
          <w:szCs w:val="22"/>
        </w:rPr>
        <w:t xml:space="preserve"> </w:t>
      </w:r>
      <w:r w:rsidRPr="00246763">
        <w:rPr>
          <w:rFonts w:ascii="Garamond" w:hAnsi="Garamond"/>
          <w:sz w:val="22"/>
          <w:szCs w:val="22"/>
        </w:rPr>
        <w:t>CA.</w:t>
      </w:r>
    </w:p>
    <w:p w14:paraId="5247AF67" w14:textId="77777777" w:rsidR="0062668E" w:rsidRPr="00246763" w:rsidRDefault="0062668E" w:rsidP="00246763">
      <w:pPr>
        <w:ind w:left="720" w:hanging="720"/>
        <w:rPr>
          <w:rFonts w:ascii="Garamond" w:hAnsi="Garamond"/>
          <w:b/>
          <w:sz w:val="22"/>
          <w:szCs w:val="22"/>
        </w:rPr>
      </w:pPr>
    </w:p>
    <w:p w14:paraId="2320E9AC" w14:textId="77777777" w:rsidR="00E16E4B" w:rsidRPr="00246763" w:rsidRDefault="00E16E4B" w:rsidP="00246763">
      <w:pPr>
        <w:ind w:left="720" w:hanging="720"/>
        <w:rPr>
          <w:rFonts w:ascii="Garamond" w:hAnsi="Garamond"/>
          <w:i/>
          <w:sz w:val="22"/>
          <w:szCs w:val="22"/>
        </w:rPr>
      </w:pPr>
      <w:r w:rsidRPr="00246763">
        <w:rPr>
          <w:rFonts w:ascii="Garamond" w:hAnsi="Garamond"/>
          <w:b/>
          <w:sz w:val="22"/>
          <w:szCs w:val="22"/>
        </w:rPr>
        <w:t xml:space="preserve">Strunk, K.O. </w:t>
      </w:r>
      <w:r w:rsidRPr="00246763">
        <w:rPr>
          <w:rFonts w:ascii="Garamond" w:hAnsi="Garamond"/>
          <w:sz w:val="22"/>
          <w:szCs w:val="22"/>
        </w:rPr>
        <w:t>(</w:t>
      </w:r>
      <w:proofErr w:type="gramStart"/>
      <w:r w:rsidRPr="00246763">
        <w:rPr>
          <w:rFonts w:ascii="Garamond" w:hAnsi="Garamond"/>
          <w:sz w:val="22"/>
          <w:szCs w:val="22"/>
        </w:rPr>
        <w:t>July,</w:t>
      </w:r>
      <w:proofErr w:type="gramEnd"/>
      <w:r w:rsidRPr="00246763">
        <w:rPr>
          <w:rFonts w:ascii="Garamond" w:hAnsi="Garamond"/>
          <w:sz w:val="22"/>
          <w:szCs w:val="22"/>
        </w:rPr>
        <w:t xml:space="preserve"> 2014). “</w:t>
      </w:r>
      <w:r w:rsidR="002C1BE7" w:rsidRPr="00246763">
        <w:rPr>
          <w:rFonts w:ascii="Garamond" w:hAnsi="Garamond"/>
          <w:sz w:val="22"/>
          <w:szCs w:val="22"/>
        </w:rPr>
        <w:t>Necessary but not Sufficient? The Vergara Ruling and Where we go from Here.</w:t>
      </w:r>
      <w:r w:rsidRPr="00246763">
        <w:rPr>
          <w:rFonts w:ascii="Garamond" w:hAnsi="Garamond"/>
          <w:sz w:val="22"/>
          <w:szCs w:val="22"/>
        </w:rPr>
        <w:t>” Keynote at the Rossier School of Education Alumni Conference. Los Angeles, CA.</w:t>
      </w:r>
    </w:p>
    <w:p w14:paraId="40B12A80" w14:textId="77777777" w:rsidR="00E16E4B" w:rsidRPr="00246763" w:rsidRDefault="00E16E4B" w:rsidP="00246763">
      <w:pPr>
        <w:ind w:left="720" w:hanging="720"/>
        <w:rPr>
          <w:rFonts w:ascii="Garamond" w:hAnsi="Garamond"/>
          <w:b/>
          <w:sz w:val="22"/>
          <w:szCs w:val="22"/>
        </w:rPr>
      </w:pPr>
    </w:p>
    <w:p w14:paraId="67B8411F" w14:textId="77777777" w:rsidR="008B6F64" w:rsidRPr="00246763" w:rsidRDefault="008B6F64" w:rsidP="00246763">
      <w:pPr>
        <w:ind w:left="720" w:hanging="720"/>
        <w:rPr>
          <w:rFonts w:ascii="Garamond" w:hAnsi="Garamond"/>
          <w:i/>
          <w:sz w:val="22"/>
          <w:szCs w:val="22"/>
        </w:rPr>
      </w:pPr>
      <w:r w:rsidRPr="00246763">
        <w:rPr>
          <w:rFonts w:ascii="Garamond" w:hAnsi="Garamond"/>
          <w:b/>
          <w:sz w:val="22"/>
          <w:szCs w:val="22"/>
        </w:rPr>
        <w:t xml:space="preserve">Strunk, K.O. </w:t>
      </w:r>
      <w:r w:rsidRPr="00246763">
        <w:rPr>
          <w:rFonts w:ascii="Garamond" w:hAnsi="Garamond"/>
          <w:sz w:val="22"/>
          <w:szCs w:val="22"/>
        </w:rPr>
        <w:t>(</w:t>
      </w:r>
      <w:proofErr w:type="gramStart"/>
      <w:r w:rsidRPr="00246763">
        <w:rPr>
          <w:rFonts w:ascii="Garamond" w:hAnsi="Garamond"/>
          <w:sz w:val="22"/>
          <w:szCs w:val="22"/>
        </w:rPr>
        <w:t>June,</w:t>
      </w:r>
      <w:proofErr w:type="gramEnd"/>
      <w:r w:rsidRPr="00246763">
        <w:rPr>
          <w:rFonts w:ascii="Garamond" w:hAnsi="Garamond"/>
          <w:sz w:val="22"/>
          <w:szCs w:val="22"/>
        </w:rPr>
        <w:t xml:space="preserve"> 2014). </w:t>
      </w:r>
      <w:r w:rsidR="00E16E4B" w:rsidRPr="00246763">
        <w:rPr>
          <w:rFonts w:ascii="Garamond" w:hAnsi="Garamond"/>
          <w:sz w:val="22"/>
          <w:szCs w:val="22"/>
        </w:rPr>
        <w:t>“</w:t>
      </w:r>
      <w:r w:rsidRPr="00246763">
        <w:rPr>
          <w:rFonts w:ascii="Garamond" w:hAnsi="Garamond"/>
          <w:sz w:val="22"/>
          <w:szCs w:val="22"/>
        </w:rPr>
        <w:t>Vergara vs. California – Overview and Implications.”</w:t>
      </w:r>
      <w:r w:rsidRPr="00246763">
        <w:rPr>
          <w:rFonts w:ascii="Garamond" w:hAnsi="Garamond"/>
          <w:i/>
          <w:sz w:val="22"/>
          <w:szCs w:val="22"/>
        </w:rPr>
        <w:t xml:space="preserve"> </w:t>
      </w:r>
      <w:r w:rsidRPr="00246763">
        <w:rPr>
          <w:rFonts w:ascii="Garamond" w:hAnsi="Garamond"/>
          <w:sz w:val="22"/>
          <w:szCs w:val="22"/>
        </w:rPr>
        <w:t xml:space="preserve"> Panel presentation to Leaders for Educational Equity. Los Angeles, CA.</w:t>
      </w:r>
    </w:p>
    <w:p w14:paraId="22A72D30" w14:textId="77777777" w:rsidR="008B6F64" w:rsidRPr="00246763" w:rsidRDefault="008B6F64" w:rsidP="00246763">
      <w:pPr>
        <w:ind w:left="720" w:hanging="720"/>
        <w:rPr>
          <w:rFonts w:ascii="Garamond" w:hAnsi="Garamond"/>
          <w:b/>
          <w:sz w:val="22"/>
          <w:szCs w:val="22"/>
        </w:rPr>
      </w:pPr>
    </w:p>
    <w:p w14:paraId="027D45A3" w14:textId="77777777" w:rsidR="00C619B1" w:rsidRPr="00246763" w:rsidRDefault="00C619B1" w:rsidP="00246763">
      <w:pPr>
        <w:ind w:left="720" w:hanging="720"/>
        <w:rPr>
          <w:rFonts w:ascii="Garamond" w:hAnsi="Garamond"/>
          <w:sz w:val="22"/>
          <w:szCs w:val="22"/>
        </w:rPr>
      </w:pPr>
      <w:r w:rsidRPr="00246763">
        <w:rPr>
          <w:rFonts w:ascii="Garamond" w:hAnsi="Garamond"/>
          <w:b/>
          <w:sz w:val="22"/>
          <w:szCs w:val="22"/>
        </w:rPr>
        <w:t xml:space="preserve">Strunk, K.O., </w:t>
      </w:r>
      <w:r w:rsidRPr="00246763">
        <w:rPr>
          <w:rFonts w:ascii="Garamond" w:hAnsi="Garamond"/>
          <w:sz w:val="22"/>
          <w:szCs w:val="22"/>
        </w:rPr>
        <w:t>Marsh, J.A., &amp; Bush, S.* (</w:t>
      </w:r>
      <w:proofErr w:type="gramStart"/>
      <w:r w:rsidRPr="00246763">
        <w:rPr>
          <w:rFonts w:ascii="Garamond" w:hAnsi="Garamond"/>
          <w:sz w:val="22"/>
          <w:szCs w:val="22"/>
        </w:rPr>
        <w:t>April,</w:t>
      </w:r>
      <w:proofErr w:type="gramEnd"/>
      <w:r w:rsidRPr="00246763">
        <w:rPr>
          <w:rFonts w:ascii="Garamond" w:hAnsi="Garamond"/>
          <w:sz w:val="22"/>
          <w:szCs w:val="22"/>
        </w:rPr>
        <w:t xml:space="preserve"> 2014). “Los Angeles Public School Choice Initiative: Highlights of Research Findings</w:t>
      </w:r>
      <w:r w:rsidRPr="00246763">
        <w:rPr>
          <w:rFonts w:ascii="Garamond" w:hAnsi="Garamond"/>
          <w:bCs/>
          <w:sz w:val="22"/>
          <w:szCs w:val="22"/>
        </w:rPr>
        <w:t>,</w:t>
      </w:r>
      <w:r w:rsidRPr="00246763">
        <w:rPr>
          <w:rFonts w:ascii="Garamond" w:hAnsi="Garamond"/>
          <w:sz w:val="22"/>
          <w:szCs w:val="22"/>
        </w:rPr>
        <w:t>” presented at the PACE Policy Research Seminar, Sacramento, CA.</w:t>
      </w:r>
    </w:p>
    <w:p w14:paraId="1AE51E5D" w14:textId="77777777" w:rsidR="0072246A" w:rsidRPr="00246763" w:rsidRDefault="0072246A" w:rsidP="00246763">
      <w:pPr>
        <w:ind w:left="720" w:hanging="720"/>
        <w:rPr>
          <w:rFonts w:ascii="Garamond" w:hAnsi="Garamond"/>
          <w:sz w:val="22"/>
          <w:szCs w:val="22"/>
        </w:rPr>
      </w:pPr>
    </w:p>
    <w:p w14:paraId="62CA8657" w14:textId="77777777" w:rsidR="0072246A" w:rsidRPr="00246763" w:rsidRDefault="0072246A" w:rsidP="00246763">
      <w:pPr>
        <w:ind w:left="720" w:hanging="720"/>
      </w:pPr>
      <w:r w:rsidRPr="00246763">
        <w:rPr>
          <w:rFonts w:ascii="Garamond" w:hAnsi="Garamond"/>
          <w:b/>
          <w:sz w:val="22"/>
          <w:szCs w:val="22"/>
        </w:rPr>
        <w:t>Strunk, K.O.</w:t>
      </w:r>
      <w:r w:rsidRPr="00246763">
        <w:rPr>
          <w:rFonts w:ascii="Garamond" w:hAnsi="Garamond"/>
          <w:sz w:val="22"/>
          <w:szCs w:val="22"/>
        </w:rPr>
        <w:t xml:space="preserve"> (</w:t>
      </w:r>
      <w:proofErr w:type="gramStart"/>
      <w:r w:rsidRPr="00246763">
        <w:rPr>
          <w:rFonts w:ascii="Garamond" w:hAnsi="Garamond"/>
          <w:sz w:val="22"/>
          <w:szCs w:val="22"/>
        </w:rPr>
        <w:t>March,</w:t>
      </w:r>
      <w:proofErr w:type="gramEnd"/>
      <w:r w:rsidRPr="00246763">
        <w:rPr>
          <w:rFonts w:ascii="Garamond" w:hAnsi="Garamond"/>
          <w:sz w:val="22"/>
          <w:szCs w:val="22"/>
        </w:rPr>
        <w:t xml:space="preserve"> 2014). “Rights, Writs &amp; Rulings: Where Does a </w:t>
      </w:r>
      <w:proofErr w:type="gramStart"/>
      <w:r w:rsidRPr="00246763">
        <w:rPr>
          <w:rFonts w:ascii="Garamond" w:hAnsi="Garamond"/>
          <w:sz w:val="22"/>
          <w:szCs w:val="22"/>
        </w:rPr>
        <w:t>Student</w:t>
      </w:r>
      <w:proofErr w:type="gramEnd"/>
      <w:r w:rsidRPr="00246763">
        <w:rPr>
          <w:rFonts w:ascii="Garamond" w:hAnsi="Garamond"/>
          <w:sz w:val="22"/>
          <w:szCs w:val="22"/>
        </w:rPr>
        <w:t xml:space="preserve"> go for Redress?” Panel Moderator. Panel included: Dr. John Deasy, Superintendent, Los Angeles Unified School District; Dr. Julie A. Marsh, Associate Professor of Education, University of Southern California; Susan Estrich, Professor of Law, University of Southern California.</w:t>
      </w:r>
    </w:p>
    <w:p w14:paraId="0E909D10" w14:textId="77777777" w:rsidR="00C619B1" w:rsidRPr="00246763" w:rsidRDefault="00C619B1" w:rsidP="00246763">
      <w:pPr>
        <w:rPr>
          <w:rFonts w:ascii="Garamond" w:hAnsi="Garamond"/>
          <w:sz w:val="22"/>
          <w:szCs w:val="22"/>
        </w:rPr>
      </w:pPr>
    </w:p>
    <w:p w14:paraId="5CE6200A" w14:textId="77777777" w:rsidR="001623D2" w:rsidRPr="00246763" w:rsidRDefault="001623D2" w:rsidP="00246763">
      <w:pPr>
        <w:ind w:left="720" w:hanging="720"/>
        <w:rPr>
          <w:rFonts w:ascii="Garamond" w:hAnsi="Garamond"/>
          <w:sz w:val="22"/>
          <w:szCs w:val="22"/>
        </w:rPr>
      </w:pPr>
      <w:r w:rsidRPr="00246763">
        <w:rPr>
          <w:rFonts w:ascii="Garamond" w:hAnsi="Garamond"/>
          <w:b/>
          <w:sz w:val="22"/>
          <w:szCs w:val="22"/>
        </w:rPr>
        <w:t xml:space="preserve">Strunk, K.O., </w:t>
      </w:r>
      <w:r w:rsidRPr="00246763">
        <w:rPr>
          <w:rFonts w:ascii="Garamond" w:hAnsi="Garamond"/>
          <w:sz w:val="22"/>
          <w:szCs w:val="22"/>
        </w:rPr>
        <w:t>Marsh, J.A., Hashim, A.*, Bush, S.*, &amp; Weinstein, T.* (</w:t>
      </w:r>
      <w:proofErr w:type="gramStart"/>
      <w:r w:rsidRPr="00246763">
        <w:rPr>
          <w:rFonts w:ascii="Garamond" w:hAnsi="Garamond"/>
          <w:sz w:val="22"/>
          <w:szCs w:val="22"/>
        </w:rPr>
        <w:t>February,</w:t>
      </w:r>
      <w:proofErr w:type="gramEnd"/>
      <w:r w:rsidRPr="00246763">
        <w:rPr>
          <w:rFonts w:ascii="Garamond" w:hAnsi="Garamond"/>
          <w:sz w:val="22"/>
          <w:szCs w:val="22"/>
        </w:rPr>
        <w:t xml:space="preserve"> 2014). “The Impact of Turnaround Reform on Student Achievement: Evidence and Insights from the Los Angeles Unified School District</w:t>
      </w:r>
      <w:r w:rsidRPr="00246763">
        <w:rPr>
          <w:rFonts w:ascii="Garamond" w:hAnsi="Garamond"/>
          <w:bCs/>
          <w:sz w:val="22"/>
          <w:szCs w:val="22"/>
        </w:rPr>
        <w:t>,</w:t>
      </w:r>
      <w:r w:rsidRPr="00246763">
        <w:rPr>
          <w:rFonts w:ascii="Garamond" w:hAnsi="Garamond"/>
          <w:sz w:val="22"/>
          <w:szCs w:val="22"/>
        </w:rPr>
        <w:t xml:space="preserve">” presented to the University of Michigan Ford School of Public Policy Causal Inference Seminar, Ann Arbor, </w:t>
      </w:r>
      <w:r w:rsidR="00C619B1" w:rsidRPr="00246763">
        <w:rPr>
          <w:rFonts w:ascii="Garamond" w:hAnsi="Garamond"/>
          <w:sz w:val="22"/>
          <w:szCs w:val="22"/>
        </w:rPr>
        <w:t>MI</w:t>
      </w:r>
      <w:r w:rsidRPr="00246763">
        <w:rPr>
          <w:rFonts w:ascii="Garamond" w:hAnsi="Garamond"/>
          <w:sz w:val="22"/>
          <w:szCs w:val="22"/>
        </w:rPr>
        <w:t>.</w:t>
      </w:r>
    </w:p>
    <w:p w14:paraId="03680670" w14:textId="77777777" w:rsidR="001623D2" w:rsidRPr="00246763" w:rsidRDefault="001623D2" w:rsidP="00246763">
      <w:pPr>
        <w:ind w:left="720" w:hanging="720"/>
        <w:rPr>
          <w:rFonts w:ascii="Garamond" w:hAnsi="Garamond"/>
          <w:b/>
          <w:sz w:val="22"/>
          <w:szCs w:val="22"/>
        </w:rPr>
      </w:pPr>
    </w:p>
    <w:p w14:paraId="48CBB241" w14:textId="77777777" w:rsidR="001C4B9E" w:rsidRPr="00246763" w:rsidRDefault="001C4B9E" w:rsidP="00246763">
      <w:pPr>
        <w:ind w:left="720" w:hanging="720"/>
        <w:rPr>
          <w:rFonts w:ascii="Garamond" w:hAnsi="Garamond"/>
          <w:sz w:val="22"/>
          <w:szCs w:val="22"/>
        </w:rPr>
      </w:pPr>
      <w:r w:rsidRPr="00246763">
        <w:rPr>
          <w:rFonts w:ascii="Garamond" w:hAnsi="Garamond"/>
          <w:b/>
          <w:sz w:val="22"/>
          <w:szCs w:val="22"/>
        </w:rPr>
        <w:t xml:space="preserve">Strunk, K.O., </w:t>
      </w:r>
      <w:r w:rsidRPr="00246763">
        <w:rPr>
          <w:rFonts w:ascii="Garamond" w:hAnsi="Garamond"/>
          <w:sz w:val="22"/>
          <w:szCs w:val="22"/>
        </w:rPr>
        <w:t>Marsh, J.A., Bush, S. (</w:t>
      </w:r>
      <w:proofErr w:type="gramStart"/>
      <w:r w:rsidRPr="00246763">
        <w:rPr>
          <w:rFonts w:ascii="Garamond" w:hAnsi="Garamond"/>
          <w:sz w:val="22"/>
          <w:szCs w:val="22"/>
        </w:rPr>
        <w:t>November,</w:t>
      </w:r>
      <w:proofErr w:type="gramEnd"/>
      <w:r w:rsidRPr="00246763">
        <w:rPr>
          <w:rFonts w:ascii="Garamond" w:hAnsi="Garamond"/>
          <w:sz w:val="22"/>
          <w:szCs w:val="22"/>
        </w:rPr>
        <w:t xml:space="preserve"> 2013). “</w:t>
      </w:r>
      <w:r w:rsidRPr="00246763">
        <w:rPr>
          <w:rFonts w:ascii="Garamond" w:hAnsi="Garamond"/>
          <w:bCs/>
          <w:sz w:val="22"/>
          <w:szCs w:val="22"/>
        </w:rPr>
        <w:t xml:space="preserve">The Los Angeles Unified School District Public School Choice Initiative: The First Three Years,” </w:t>
      </w:r>
      <w:r w:rsidRPr="00246763">
        <w:rPr>
          <w:rFonts w:ascii="Garamond" w:hAnsi="Garamond"/>
          <w:sz w:val="22"/>
          <w:szCs w:val="22"/>
        </w:rPr>
        <w:t>presented to LAUSD community and district stakeholders, Los Angeles, CA.</w:t>
      </w:r>
    </w:p>
    <w:p w14:paraId="498250F6" w14:textId="77777777" w:rsidR="001C4B9E" w:rsidRPr="00246763" w:rsidRDefault="001C4B9E" w:rsidP="00246763">
      <w:pPr>
        <w:ind w:left="720" w:hanging="720"/>
        <w:rPr>
          <w:rFonts w:ascii="Garamond" w:hAnsi="Garamond"/>
          <w:b/>
          <w:sz w:val="22"/>
          <w:szCs w:val="22"/>
        </w:rPr>
      </w:pPr>
    </w:p>
    <w:p w14:paraId="2768D60B" w14:textId="77777777" w:rsidR="00467BAA" w:rsidRPr="00246763" w:rsidRDefault="00467BAA" w:rsidP="00246763">
      <w:pPr>
        <w:ind w:left="720" w:hanging="720"/>
        <w:rPr>
          <w:rFonts w:ascii="Garamond" w:hAnsi="Garamond"/>
          <w:sz w:val="22"/>
          <w:szCs w:val="22"/>
        </w:rPr>
      </w:pPr>
      <w:r w:rsidRPr="00246763">
        <w:rPr>
          <w:rFonts w:ascii="Garamond" w:hAnsi="Garamond"/>
          <w:b/>
          <w:sz w:val="22"/>
          <w:szCs w:val="22"/>
        </w:rPr>
        <w:t xml:space="preserve">Strunk, K.O. </w:t>
      </w:r>
      <w:r w:rsidRPr="00246763">
        <w:rPr>
          <w:rFonts w:ascii="Garamond" w:hAnsi="Garamond"/>
          <w:sz w:val="22"/>
          <w:szCs w:val="22"/>
        </w:rPr>
        <w:t>&amp;</w:t>
      </w:r>
      <w:r w:rsidRPr="00246763">
        <w:rPr>
          <w:rFonts w:ascii="Garamond" w:hAnsi="Garamond"/>
          <w:b/>
          <w:sz w:val="22"/>
          <w:szCs w:val="22"/>
        </w:rPr>
        <w:t xml:space="preserve"> </w:t>
      </w:r>
      <w:r w:rsidRPr="00246763">
        <w:rPr>
          <w:rFonts w:ascii="Garamond" w:hAnsi="Garamond"/>
          <w:sz w:val="22"/>
          <w:szCs w:val="22"/>
        </w:rPr>
        <w:t>Marsh, J.A. (</w:t>
      </w:r>
      <w:proofErr w:type="gramStart"/>
      <w:r w:rsidRPr="00246763">
        <w:rPr>
          <w:rFonts w:ascii="Garamond" w:hAnsi="Garamond"/>
          <w:sz w:val="22"/>
          <w:szCs w:val="22"/>
        </w:rPr>
        <w:t>October,</w:t>
      </w:r>
      <w:proofErr w:type="gramEnd"/>
      <w:r w:rsidRPr="00246763">
        <w:rPr>
          <w:rFonts w:ascii="Garamond" w:hAnsi="Garamond"/>
          <w:sz w:val="22"/>
          <w:szCs w:val="22"/>
        </w:rPr>
        <w:t xml:space="preserve"> 2013). “</w:t>
      </w:r>
      <w:r w:rsidRPr="00246763">
        <w:rPr>
          <w:rFonts w:ascii="Garamond" w:hAnsi="Garamond"/>
          <w:bCs/>
          <w:sz w:val="22"/>
          <w:szCs w:val="22"/>
        </w:rPr>
        <w:t xml:space="preserve">The Los Angeles Unified School District Public School Choice Initiative: Highlights of Research Findings,” </w:t>
      </w:r>
      <w:r w:rsidRPr="00246763">
        <w:rPr>
          <w:rFonts w:ascii="Garamond" w:hAnsi="Garamond"/>
          <w:sz w:val="22"/>
          <w:szCs w:val="22"/>
        </w:rPr>
        <w:t>presented to the Executive Cabinet of the Los Angeles Unified School District, Los Angeles, CA.</w:t>
      </w:r>
    </w:p>
    <w:p w14:paraId="7BE83451" w14:textId="77777777" w:rsidR="00467BAA" w:rsidRPr="00246763" w:rsidRDefault="00467BAA" w:rsidP="00246763">
      <w:pPr>
        <w:ind w:left="720" w:hanging="720"/>
        <w:rPr>
          <w:rFonts w:ascii="Garamond" w:hAnsi="Garamond"/>
          <w:b/>
          <w:sz w:val="22"/>
          <w:szCs w:val="22"/>
        </w:rPr>
      </w:pPr>
    </w:p>
    <w:p w14:paraId="162BFCD7" w14:textId="77777777" w:rsidR="00792113" w:rsidRPr="00246763" w:rsidRDefault="00792113" w:rsidP="00246763">
      <w:pPr>
        <w:ind w:left="720" w:hanging="720"/>
        <w:rPr>
          <w:rFonts w:ascii="Garamond" w:hAnsi="Garamond"/>
          <w:sz w:val="22"/>
          <w:szCs w:val="22"/>
        </w:rPr>
      </w:pPr>
      <w:r w:rsidRPr="00246763">
        <w:rPr>
          <w:rFonts w:ascii="Garamond" w:hAnsi="Garamond"/>
          <w:b/>
          <w:sz w:val="22"/>
          <w:szCs w:val="22"/>
        </w:rPr>
        <w:t xml:space="preserve">Strunk, K.O., </w:t>
      </w:r>
      <w:r w:rsidRPr="00246763">
        <w:rPr>
          <w:rFonts w:ascii="Garamond" w:hAnsi="Garamond"/>
          <w:sz w:val="22"/>
          <w:szCs w:val="22"/>
        </w:rPr>
        <w:t>Marsh, J.A.,</w:t>
      </w:r>
      <w:r w:rsidR="001623D2" w:rsidRPr="00246763">
        <w:rPr>
          <w:rFonts w:ascii="Garamond" w:hAnsi="Garamond"/>
          <w:sz w:val="22"/>
          <w:szCs w:val="22"/>
        </w:rPr>
        <w:t xml:space="preserve"> Hashim, A.*, Bush, S.*, &amp; Weins</w:t>
      </w:r>
      <w:r w:rsidRPr="00246763">
        <w:rPr>
          <w:rFonts w:ascii="Garamond" w:hAnsi="Garamond"/>
          <w:sz w:val="22"/>
          <w:szCs w:val="22"/>
        </w:rPr>
        <w:t>tein, T.* (</w:t>
      </w:r>
      <w:proofErr w:type="gramStart"/>
      <w:r w:rsidRPr="00246763">
        <w:rPr>
          <w:rFonts w:ascii="Garamond" w:hAnsi="Garamond"/>
          <w:sz w:val="22"/>
          <w:szCs w:val="22"/>
        </w:rPr>
        <w:t>September,</w:t>
      </w:r>
      <w:proofErr w:type="gramEnd"/>
      <w:r w:rsidRPr="00246763">
        <w:rPr>
          <w:rFonts w:ascii="Garamond" w:hAnsi="Garamond"/>
          <w:sz w:val="22"/>
          <w:szCs w:val="22"/>
        </w:rPr>
        <w:t xml:space="preserve"> 2013). “</w:t>
      </w:r>
      <w:r w:rsidRPr="00246763">
        <w:rPr>
          <w:rFonts w:ascii="Garamond" w:hAnsi="Garamond"/>
          <w:bCs/>
          <w:sz w:val="22"/>
          <w:szCs w:val="22"/>
        </w:rPr>
        <w:t>The Efficacy of the Los Angeles Unified School District Public School Choice Initiative for Student Achievement Outcomes: Early Evidence from the First Year,</w:t>
      </w:r>
      <w:r w:rsidRPr="00246763">
        <w:rPr>
          <w:rFonts w:ascii="Garamond" w:hAnsi="Garamond"/>
          <w:sz w:val="22"/>
          <w:szCs w:val="22"/>
        </w:rPr>
        <w:t>” presented to the University of California - Berkeley, Berkeley, CA.</w:t>
      </w:r>
    </w:p>
    <w:p w14:paraId="308F8FDC" w14:textId="77777777" w:rsidR="00792113" w:rsidRPr="00246763" w:rsidRDefault="00792113" w:rsidP="00246763">
      <w:pPr>
        <w:ind w:left="720" w:hanging="720"/>
        <w:rPr>
          <w:rFonts w:ascii="Garamond" w:hAnsi="Garamond"/>
          <w:b/>
          <w:sz w:val="22"/>
          <w:szCs w:val="22"/>
        </w:rPr>
      </w:pPr>
    </w:p>
    <w:p w14:paraId="0E8EB6E7" w14:textId="77777777" w:rsidR="00792113" w:rsidRPr="00246763" w:rsidRDefault="00792113"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w:t>
      </w:r>
      <w:proofErr w:type="gramStart"/>
      <w:r w:rsidRPr="00246763">
        <w:rPr>
          <w:rFonts w:ascii="Garamond" w:hAnsi="Garamond"/>
          <w:sz w:val="22"/>
          <w:szCs w:val="22"/>
        </w:rPr>
        <w:t>September,</w:t>
      </w:r>
      <w:proofErr w:type="gramEnd"/>
      <w:r w:rsidRPr="00246763">
        <w:rPr>
          <w:rFonts w:ascii="Garamond" w:hAnsi="Garamond"/>
          <w:sz w:val="22"/>
          <w:szCs w:val="22"/>
        </w:rPr>
        <w:t xml:space="preserve"> 2013). “CBAs and Education Reform: Perils and Possibilities,” presented at the American Enterprise Institute conference on Teacher Quality 2.0, Washington, D.C.</w:t>
      </w:r>
    </w:p>
    <w:p w14:paraId="140B7671" w14:textId="77777777" w:rsidR="00792113" w:rsidRPr="00246763" w:rsidRDefault="00792113" w:rsidP="00246763">
      <w:pPr>
        <w:ind w:left="720" w:hanging="720"/>
        <w:rPr>
          <w:rFonts w:ascii="Garamond" w:hAnsi="Garamond"/>
          <w:b/>
          <w:sz w:val="22"/>
          <w:szCs w:val="22"/>
        </w:rPr>
      </w:pPr>
    </w:p>
    <w:p w14:paraId="16CB7B36" w14:textId="77777777" w:rsidR="008A142E" w:rsidRPr="00246763" w:rsidRDefault="00495FA0"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w:t>
      </w:r>
      <w:r w:rsidR="00600E6A" w:rsidRPr="00246763">
        <w:rPr>
          <w:rFonts w:ascii="Garamond" w:hAnsi="Garamond"/>
          <w:sz w:val="22"/>
          <w:szCs w:val="22"/>
        </w:rPr>
        <w:t xml:space="preserve"> (</w:t>
      </w:r>
      <w:proofErr w:type="gramStart"/>
      <w:r w:rsidR="00600E6A" w:rsidRPr="00246763">
        <w:rPr>
          <w:rFonts w:ascii="Garamond" w:hAnsi="Garamond"/>
          <w:sz w:val="22"/>
          <w:szCs w:val="22"/>
        </w:rPr>
        <w:t>April,</w:t>
      </w:r>
      <w:proofErr w:type="gramEnd"/>
      <w:r w:rsidR="00600E6A" w:rsidRPr="00246763">
        <w:rPr>
          <w:rFonts w:ascii="Garamond" w:hAnsi="Garamond"/>
          <w:sz w:val="22"/>
          <w:szCs w:val="22"/>
        </w:rPr>
        <w:t xml:space="preserve"> 2013). </w:t>
      </w:r>
      <w:r w:rsidR="008A142E" w:rsidRPr="00246763">
        <w:rPr>
          <w:rFonts w:ascii="Garamond" w:hAnsi="Garamond"/>
          <w:sz w:val="22"/>
          <w:szCs w:val="22"/>
        </w:rPr>
        <w:t xml:space="preserve">“What is the Role of Unions in School District Reform?” Invited coordinator of and panelist on an AERA presidential session, </w:t>
      </w:r>
      <w:r w:rsidR="003A4F6B" w:rsidRPr="00246763">
        <w:rPr>
          <w:rFonts w:ascii="Garamond" w:hAnsi="Garamond"/>
          <w:sz w:val="22"/>
          <w:szCs w:val="22"/>
        </w:rPr>
        <w:t xml:space="preserve">presented at </w:t>
      </w:r>
      <w:r w:rsidR="008A142E" w:rsidRPr="00246763">
        <w:rPr>
          <w:rFonts w:ascii="Garamond" w:hAnsi="Garamond"/>
          <w:sz w:val="22"/>
          <w:szCs w:val="22"/>
        </w:rPr>
        <w:t>the Annual Conference of the American Educational Research Association, San Francisco, CA.</w:t>
      </w:r>
    </w:p>
    <w:p w14:paraId="174275E6" w14:textId="77777777" w:rsidR="008A142E" w:rsidRPr="00246763" w:rsidRDefault="008A142E" w:rsidP="00246763">
      <w:pPr>
        <w:ind w:left="720" w:hanging="720"/>
        <w:rPr>
          <w:rFonts w:ascii="Garamond" w:hAnsi="Garamond"/>
          <w:sz w:val="22"/>
          <w:szCs w:val="22"/>
        </w:rPr>
      </w:pPr>
      <w:r w:rsidRPr="00246763">
        <w:rPr>
          <w:rFonts w:ascii="Garamond" w:hAnsi="Garamond"/>
          <w:sz w:val="22"/>
          <w:szCs w:val="22"/>
        </w:rPr>
        <w:t xml:space="preserve"> </w:t>
      </w:r>
    </w:p>
    <w:p w14:paraId="6BB1C3A1" w14:textId="77777777" w:rsidR="008073E8" w:rsidRPr="00246763" w:rsidRDefault="00600E6A"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w:t>
      </w:r>
      <w:proofErr w:type="gramStart"/>
      <w:r w:rsidRPr="00246763">
        <w:rPr>
          <w:rFonts w:ascii="Garamond" w:hAnsi="Garamond"/>
          <w:sz w:val="22"/>
          <w:szCs w:val="22"/>
        </w:rPr>
        <w:t>November,</w:t>
      </w:r>
      <w:proofErr w:type="gramEnd"/>
      <w:r w:rsidRPr="00246763">
        <w:rPr>
          <w:rFonts w:ascii="Garamond" w:hAnsi="Garamond"/>
          <w:sz w:val="22"/>
          <w:szCs w:val="22"/>
        </w:rPr>
        <w:t xml:space="preserve"> 2012). </w:t>
      </w:r>
      <w:r w:rsidR="008073E8" w:rsidRPr="00246763">
        <w:rPr>
          <w:rFonts w:ascii="Garamond" w:hAnsi="Garamond"/>
          <w:sz w:val="22"/>
          <w:szCs w:val="22"/>
        </w:rPr>
        <w:t>“</w:t>
      </w:r>
      <w:r w:rsidR="008073E8" w:rsidRPr="00246763">
        <w:rPr>
          <w:rFonts w:ascii="Garamond" w:hAnsi="Garamond"/>
          <w:bCs/>
          <w:sz w:val="22"/>
          <w:szCs w:val="22"/>
        </w:rPr>
        <w:t>Changing Collective Bargaining Agreements in California Public Schools: The Relationship between CBA Restrictiveness, District Characteristics and Student Achievement,</w:t>
      </w:r>
      <w:r w:rsidR="008073E8" w:rsidRPr="00246763">
        <w:rPr>
          <w:rFonts w:ascii="Garamond" w:hAnsi="Garamond"/>
          <w:sz w:val="22"/>
          <w:szCs w:val="22"/>
        </w:rPr>
        <w:t>” presented at the National Academy of Education/Spencer Fou</w:t>
      </w:r>
      <w:r w:rsidRPr="00246763">
        <w:rPr>
          <w:rFonts w:ascii="Garamond" w:hAnsi="Garamond"/>
          <w:sz w:val="22"/>
          <w:szCs w:val="22"/>
        </w:rPr>
        <w:t>ndation Retreat, Washington, DC</w:t>
      </w:r>
      <w:r w:rsidR="008073E8" w:rsidRPr="00246763">
        <w:rPr>
          <w:rFonts w:ascii="Garamond" w:hAnsi="Garamond"/>
          <w:sz w:val="22"/>
          <w:szCs w:val="22"/>
        </w:rPr>
        <w:t>.</w:t>
      </w:r>
    </w:p>
    <w:p w14:paraId="1DAAF7D8" w14:textId="77777777" w:rsidR="008073E8" w:rsidRPr="00246763" w:rsidRDefault="008073E8" w:rsidP="00246763">
      <w:pPr>
        <w:ind w:left="720" w:hanging="720"/>
        <w:rPr>
          <w:rFonts w:ascii="Garamond" w:hAnsi="Garamond"/>
          <w:sz w:val="22"/>
          <w:szCs w:val="22"/>
        </w:rPr>
      </w:pPr>
      <w:r w:rsidRPr="00246763">
        <w:rPr>
          <w:rFonts w:ascii="Garamond" w:hAnsi="Garamond"/>
          <w:sz w:val="22"/>
          <w:szCs w:val="22"/>
        </w:rPr>
        <w:lastRenderedPageBreak/>
        <w:t xml:space="preserve"> </w:t>
      </w:r>
    </w:p>
    <w:p w14:paraId="42F2D2CA" w14:textId="77777777" w:rsidR="00A00B4E" w:rsidRPr="00246763" w:rsidRDefault="00600E6A" w:rsidP="00246763">
      <w:pPr>
        <w:ind w:left="720" w:hanging="720"/>
        <w:rPr>
          <w:rFonts w:ascii="Garamond" w:hAnsi="Garamond"/>
          <w:sz w:val="22"/>
          <w:szCs w:val="22"/>
        </w:rPr>
      </w:pPr>
      <w:r w:rsidRPr="00246763">
        <w:rPr>
          <w:rFonts w:ascii="Garamond" w:hAnsi="Garamond"/>
          <w:b/>
          <w:sz w:val="22"/>
          <w:szCs w:val="22"/>
        </w:rPr>
        <w:t xml:space="preserve">Strunk, K.O., </w:t>
      </w:r>
      <w:r w:rsidRPr="00246763">
        <w:rPr>
          <w:rFonts w:ascii="Garamond" w:hAnsi="Garamond"/>
          <w:sz w:val="22"/>
          <w:szCs w:val="22"/>
        </w:rPr>
        <w:t>Marsh, J.A., Hashim, A.</w:t>
      </w:r>
      <w:r w:rsidR="00A74EE8" w:rsidRPr="00246763">
        <w:rPr>
          <w:rFonts w:ascii="Garamond" w:hAnsi="Garamond"/>
          <w:sz w:val="22"/>
          <w:szCs w:val="22"/>
        </w:rPr>
        <w:t>*</w:t>
      </w:r>
      <w:r w:rsidRPr="00246763">
        <w:rPr>
          <w:rFonts w:ascii="Garamond" w:hAnsi="Garamond"/>
          <w:sz w:val="22"/>
          <w:szCs w:val="22"/>
        </w:rPr>
        <w:t>, Bush, S.</w:t>
      </w:r>
      <w:r w:rsidR="00A74EE8" w:rsidRPr="00246763">
        <w:rPr>
          <w:rFonts w:ascii="Garamond" w:hAnsi="Garamond"/>
          <w:sz w:val="22"/>
          <w:szCs w:val="22"/>
        </w:rPr>
        <w:t>*</w:t>
      </w:r>
      <w:r w:rsidRPr="00246763">
        <w:rPr>
          <w:rFonts w:ascii="Garamond" w:hAnsi="Garamond"/>
          <w:sz w:val="22"/>
          <w:szCs w:val="22"/>
        </w:rPr>
        <w:t>, &amp; Wein</w:t>
      </w:r>
      <w:r w:rsidR="001623D2" w:rsidRPr="00246763">
        <w:rPr>
          <w:rFonts w:ascii="Garamond" w:hAnsi="Garamond"/>
          <w:sz w:val="22"/>
          <w:szCs w:val="22"/>
        </w:rPr>
        <w:t>s</w:t>
      </w:r>
      <w:r w:rsidRPr="00246763">
        <w:rPr>
          <w:rFonts w:ascii="Garamond" w:hAnsi="Garamond"/>
          <w:sz w:val="22"/>
          <w:szCs w:val="22"/>
        </w:rPr>
        <w:t>tein, T.</w:t>
      </w:r>
      <w:proofErr w:type="gramStart"/>
      <w:r w:rsidR="00A74EE8" w:rsidRPr="00246763">
        <w:rPr>
          <w:rFonts w:ascii="Garamond" w:hAnsi="Garamond"/>
          <w:sz w:val="22"/>
          <w:szCs w:val="22"/>
        </w:rPr>
        <w:t>*</w:t>
      </w:r>
      <w:r w:rsidRPr="00246763">
        <w:rPr>
          <w:rFonts w:ascii="Garamond" w:hAnsi="Garamond"/>
          <w:sz w:val="22"/>
          <w:szCs w:val="22"/>
        </w:rPr>
        <w:t xml:space="preserve">  (</w:t>
      </w:r>
      <w:proofErr w:type="gramEnd"/>
      <w:r w:rsidRPr="00246763">
        <w:rPr>
          <w:rFonts w:ascii="Garamond" w:hAnsi="Garamond"/>
          <w:sz w:val="22"/>
          <w:szCs w:val="22"/>
        </w:rPr>
        <w:t xml:space="preserve">September, 2012). </w:t>
      </w:r>
      <w:r w:rsidR="00A00B4E" w:rsidRPr="00246763">
        <w:rPr>
          <w:rFonts w:ascii="Garamond" w:hAnsi="Garamond"/>
          <w:sz w:val="22"/>
          <w:szCs w:val="22"/>
        </w:rPr>
        <w:t>“</w:t>
      </w:r>
      <w:r w:rsidR="00A00B4E" w:rsidRPr="00246763">
        <w:rPr>
          <w:rFonts w:ascii="Garamond" w:hAnsi="Garamond"/>
          <w:bCs/>
          <w:sz w:val="22"/>
          <w:szCs w:val="22"/>
        </w:rPr>
        <w:t>The Efficacy of the Los Angeles Unified School District Public School Choice Initiative for Student Achievement Outcomes: Early Evidence from the First Year,</w:t>
      </w:r>
      <w:r w:rsidR="00A00B4E" w:rsidRPr="00246763">
        <w:rPr>
          <w:rFonts w:ascii="Garamond" w:hAnsi="Garamond"/>
          <w:sz w:val="22"/>
          <w:szCs w:val="22"/>
        </w:rPr>
        <w:t>” presented to the University of Arkansas Department of Education Reform, Fayetteville, AR.</w:t>
      </w:r>
    </w:p>
    <w:p w14:paraId="788D677F" w14:textId="77777777" w:rsidR="00A00B4E" w:rsidRPr="00246763" w:rsidRDefault="00A00B4E" w:rsidP="00246763">
      <w:pPr>
        <w:ind w:left="720" w:hanging="720"/>
        <w:rPr>
          <w:rFonts w:ascii="Garamond" w:hAnsi="Garamond"/>
          <w:sz w:val="22"/>
          <w:szCs w:val="22"/>
        </w:rPr>
      </w:pPr>
    </w:p>
    <w:p w14:paraId="63C8645A" w14:textId="77777777" w:rsidR="00051590" w:rsidRPr="00246763" w:rsidRDefault="00600E6A"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w:t>
      </w:r>
      <w:proofErr w:type="gramStart"/>
      <w:r w:rsidRPr="00246763">
        <w:rPr>
          <w:rFonts w:ascii="Garamond" w:hAnsi="Garamond"/>
          <w:sz w:val="22"/>
          <w:szCs w:val="22"/>
        </w:rPr>
        <w:t>February,</w:t>
      </w:r>
      <w:proofErr w:type="gramEnd"/>
      <w:r w:rsidRPr="00246763">
        <w:rPr>
          <w:rFonts w:ascii="Garamond" w:hAnsi="Garamond"/>
          <w:sz w:val="22"/>
          <w:szCs w:val="22"/>
        </w:rPr>
        <w:t xml:space="preserve"> 2011). </w:t>
      </w:r>
      <w:r w:rsidR="00051590" w:rsidRPr="00246763">
        <w:rPr>
          <w:rFonts w:ascii="Garamond" w:hAnsi="Garamond"/>
          <w:sz w:val="22"/>
          <w:szCs w:val="22"/>
        </w:rPr>
        <w:t>“What We Know (and What We Don</w:t>
      </w:r>
      <w:r w:rsidR="006451CC" w:rsidRPr="00246763">
        <w:rPr>
          <w:rFonts w:ascii="Garamond" w:hAnsi="Garamond"/>
          <w:sz w:val="22"/>
          <w:szCs w:val="22"/>
        </w:rPr>
        <w:t>’</w:t>
      </w:r>
      <w:r w:rsidR="00051590" w:rsidRPr="00246763">
        <w:rPr>
          <w:rFonts w:ascii="Garamond" w:hAnsi="Garamond"/>
          <w:sz w:val="22"/>
          <w:szCs w:val="22"/>
        </w:rPr>
        <w:t>t Know) About Teacher Evaluation,” presented to the Los Angeles County Office of Education, Division for School Improvement, Los Angeles, CA.</w:t>
      </w:r>
    </w:p>
    <w:p w14:paraId="19BEBC38" w14:textId="77777777" w:rsidR="00051590" w:rsidRPr="00246763" w:rsidRDefault="00051590" w:rsidP="00246763">
      <w:pPr>
        <w:ind w:left="720" w:hanging="720"/>
        <w:rPr>
          <w:rFonts w:ascii="Garamond" w:hAnsi="Garamond"/>
          <w:sz w:val="22"/>
          <w:szCs w:val="22"/>
        </w:rPr>
      </w:pPr>
      <w:r w:rsidRPr="00246763">
        <w:rPr>
          <w:rFonts w:ascii="Garamond" w:hAnsi="Garamond"/>
          <w:sz w:val="22"/>
          <w:szCs w:val="22"/>
        </w:rPr>
        <w:t xml:space="preserve"> </w:t>
      </w:r>
    </w:p>
    <w:p w14:paraId="45477CEC" w14:textId="77777777" w:rsidR="00537377" w:rsidRPr="00246763" w:rsidRDefault="00600E6A"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w:t>
      </w:r>
      <w:proofErr w:type="gramStart"/>
      <w:r w:rsidRPr="00246763">
        <w:rPr>
          <w:rFonts w:ascii="Garamond" w:hAnsi="Garamond"/>
          <w:sz w:val="22"/>
          <w:szCs w:val="22"/>
        </w:rPr>
        <w:t>January,</w:t>
      </w:r>
      <w:proofErr w:type="gramEnd"/>
      <w:r w:rsidRPr="00246763">
        <w:rPr>
          <w:rFonts w:ascii="Garamond" w:hAnsi="Garamond"/>
          <w:sz w:val="22"/>
          <w:szCs w:val="22"/>
        </w:rPr>
        <w:t xml:space="preserve"> 2011). </w:t>
      </w:r>
      <w:r w:rsidR="00537377" w:rsidRPr="00246763">
        <w:rPr>
          <w:rFonts w:ascii="Garamond" w:hAnsi="Garamond"/>
          <w:sz w:val="22"/>
          <w:szCs w:val="22"/>
        </w:rPr>
        <w:t>“What We Know (and What We Don</w:t>
      </w:r>
      <w:r w:rsidR="006451CC" w:rsidRPr="00246763">
        <w:rPr>
          <w:rFonts w:ascii="Garamond" w:hAnsi="Garamond"/>
          <w:sz w:val="22"/>
          <w:szCs w:val="22"/>
        </w:rPr>
        <w:t>’</w:t>
      </w:r>
      <w:r w:rsidR="00537377" w:rsidRPr="00246763">
        <w:rPr>
          <w:rFonts w:ascii="Garamond" w:hAnsi="Garamond"/>
          <w:sz w:val="22"/>
          <w:szCs w:val="22"/>
        </w:rPr>
        <w:t>t Know) About Teacher Evaluation,” presented at the Redesigning Evaluation Processes: A Systems Approach to Improving Evaluation and Teacher/ Principal Effectiveness Workshop for California Districts with Federal School Improvement Grants. University of California – Berkeley, Berkeley, CA.</w:t>
      </w:r>
      <w:r w:rsidR="00243F29" w:rsidRPr="00246763">
        <w:rPr>
          <w:rFonts w:ascii="Garamond" w:hAnsi="Garamond"/>
          <w:sz w:val="22"/>
          <w:szCs w:val="22"/>
        </w:rPr>
        <w:t xml:space="preserve">  </w:t>
      </w:r>
    </w:p>
    <w:p w14:paraId="629035A3" w14:textId="77777777" w:rsidR="00537377" w:rsidRPr="00246763" w:rsidRDefault="00537377" w:rsidP="00246763">
      <w:pPr>
        <w:ind w:left="720" w:hanging="720"/>
        <w:rPr>
          <w:rFonts w:ascii="Garamond" w:hAnsi="Garamond"/>
          <w:sz w:val="22"/>
          <w:szCs w:val="22"/>
        </w:rPr>
      </w:pPr>
      <w:r w:rsidRPr="00246763">
        <w:rPr>
          <w:rFonts w:ascii="Garamond" w:hAnsi="Garamond"/>
          <w:sz w:val="22"/>
          <w:szCs w:val="22"/>
        </w:rPr>
        <w:t xml:space="preserve"> </w:t>
      </w:r>
    </w:p>
    <w:p w14:paraId="51668821" w14:textId="77777777" w:rsidR="00B70F55" w:rsidRPr="00246763" w:rsidRDefault="00600E6A"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w:t>
      </w:r>
      <w:proofErr w:type="gramStart"/>
      <w:r w:rsidRPr="00246763">
        <w:rPr>
          <w:rFonts w:ascii="Garamond" w:hAnsi="Garamond"/>
          <w:sz w:val="22"/>
          <w:szCs w:val="22"/>
        </w:rPr>
        <w:t>October,</w:t>
      </w:r>
      <w:proofErr w:type="gramEnd"/>
      <w:r w:rsidRPr="00246763">
        <w:rPr>
          <w:rFonts w:ascii="Garamond" w:hAnsi="Garamond"/>
          <w:sz w:val="22"/>
          <w:szCs w:val="22"/>
        </w:rPr>
        <w:t xml:space="preserve"> 2010). </w:t>
      </w:r>
      <w:r w:rsidR="00B70F55" w:rsidRPr="00246763">
        <w:rPr>
          <w:rFonts w:ascii="Garamond" w:hAnsi="Garamond"/>
          <w:sz w:val="22"/>
          <w:szCs w:val="22"/>
        </w:rPr>
        <w:t xml:space="preserve">“What </w:t>
      </w:r>
      <w:r w:rsidR="00542316" w:rsidRPr="00246763">
        <w:rPr>
          <w:rFonts w:ascii="Garamond" w:hAnsi="Garamond"/>
          <w:sz w:val="22"/>
          <w:szCs w:val="22"/>
        </w:rPr>
        <w:t>W</w:t>
      </w:r>
      <w:r w:rsidR="00B83477" w:rsidRPr="00246763">
        <w:rPr>
          <w:rFonts w:ascii="Garamond" w:hAnsi="Garamond"/>
          <w:sz w:val="22"/>
          <w:szCs w:val="22"/>
        </w:rPr>
        <w:t>e Know (</w:t>
      </w:r>
      <w:r w:rsidR="00B70F55" w:rsidRPr="00246763">
        <w:rPr>
          <w:rFonts w:ascii="Garamond" w:hAnsi="Garamond"/>
          <w:sz w:val="22"/>
          <w:szCs w:val="22"/>
        </w:rPr>
        <w:t xml:space="preserve">and What </w:t>
      </w:r>
      <w:r w:rsidR="00542316" w:rsidRPr="00246763">
        <w:rPr>
          <w:rFonts w:ascii="Garamond" w:hAnsi="Garamond"/>
          <w:sz w:val="22"/>
          <w:szCs w:val="22"/>
        </w:rPr>
        <w:t>We Don</w:t>
      </w:r>
      <w:r w:rsidR="006451CC" w:rsidRPr="00246763">
        <w:rPr>
          <w:rFonts w:ascii="Garamond" w:hAnsi="Garamond"/>
          <w:sz w:val="22"/>
          <w:szCs w:val="22"/>
        </w:rPr>
        <w:t>’</w:t>
      </w:r>
      <w:r w:rsidR="00542316" w:rsidRPr="00246763">
        <w:rPr>
          <w:rFonts w:ascii="Garamond" w:hAnsi="Garamond"/>
          <w:sz w:val="22"/>
          <w:szCs w:val="22"/>
        </w:rPr>
        <w:t>t Know</w:t>
      </w:r>
      <w:r w:rsidR="00B83477" w:rsidRPr="00246763">
        <w:rPr>
          <w:rFonts w:ascii="Garamond" w:hAnsi="Garamond"/>
          <w:sz w:val="22"/>
          <w:szCs w:val="22"/>
        </w:rPr>
        <w:t>)</w:t>
      </w:r>
      <w:r w:rsidR="00B70F55" w:rsidRPr="00246763">
        <w:rPr>
          <w:rFonts w:ascii="Garamond" w:hAnsi="Garamond"/>
          <w:sz w:val="22"/>
          <w:szCs w:val="22"/>
        </w:rPr>
        <w:t xml:space="preserve"> About Teacher Evaluation,” </w:t>
      </w:r>
      <w:r w:rsidR="00542316" w:rsidRPr="00246763">
        <w:rPr>
          <w:rFonts w:ascii="Garamond" w:hAnsi="Garamond"/>
          <w:sz w:val="22"/>
          <w:szCs w:val="22"/>
        </w:rPr>
        <w:t xml:space="preserve">presented at the Redesigning Evaluation Processes: A Systems Approach to Improving Evaluation and Teacher/ Principal Effectiveness Workshop </w:t>
      </w:r>
      <w:r w:rsidR="00B70F55" w:rsidRPr="00246763">
        <w:rPr>
          <w:rFonts w:ascii="Garamond" w:hAnsi="Garamond"/>
          <w:sz w:val="22"/>
          <w:szCs w:val="22"/>
        </w:rPr>
        <w:t xml:space="preserve">for California Districts with Federal School Improvement Grants. </w:t>
      </w:r>
      <w:r w:rsidR="00542316" w:rsidRPr="00246763">
        <w:rPr>
          <w:rFonts w:ascii="Garamond" w:hAnsi="Garamond"/>
          <w:sz w:val="22"/>
          <w:szCs w:val="22"/>
        </w:rPr>
        <w:t>California Polytechnic University</w:t>
      </w:r>
      <w:r w:rsidR="00626B9B" w:rsidRPr="00246763">
        <w:rPr>
          <w:rFonts w:ascii="Garamond" w:hAnsi="Garamond"/>
          <w:sz w:val="22"/>
          <w:szCs w:val="22"/>
        </w:rPr>
        <w:t xml:space="preserve">, </w:t>
      </w:r>
      <w:r w:rsidR="00542316" w:rsidRPr="00246763">
        <w:rPr>
          <w:rFonts w:ascii="Garamond" w:hAnsi="Garamond"/>
          <w:sz w:val="22"/>
          <w:szCs w:val="22"/>
        </w:rPr>
        <w:t>Pomona</w:t>
      </w:r>
      <w:r w:rsidR="00626B9B" w:rsidRPr="00246763">
        <w:rPr>
          <w:rFonts w:ascii="Garamond" w:hAnsi="Garamond"/>
          <w:sz w:val="22"/>
          <w:szCs w:val="22"/>
        </w:rPr>
        <w:t>, CA.</w:t>
      </w:r>
      <w:r w:rsidR="00243F29" w:rsidRPr="00246763">
        <w:rPr>
          <w:rFonts w:ascii="Garamond" w:hAnsi="Garamond"/>
          <w:sz w:val="22"/>
          <w:szCs w:val="22"/>
        </w:rPr>
        <w:t xml:space="preserve"> </w:t>
      </w:r>
    </w:p>
    <w:p w14:paraId="658132A0" w14:textId="77777777" w:rsidR="00B70F55" w:rsidRPr="00246763" w:rsidRDefault="00B70F55" w:rsidP="00246763">
      <w:pPr>
        <w:ind w:left="720" w:hanging="720"/>
        <w:rPr>
          <w:rFonts w:ascii="Garamond" w:hAnsi="Garamond"/>
          <w:sz w:val="22"/>
          <w:szCs w:val="22"/>
        </w:rPr>
      </w:pPr>
    </w:p>
    <w:p w14:paraId="28801FC2" w14:textId="77777777" w:rsidR="00B80BF9" w:rsidRPr="00246763" w:rsidRDefault="00600E6A"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w:t>
      </w:r>
      <w:proofErr w:type="gramStart"/>
      <w:r w:rsidRPr="00246763">
        <w:rPr>
          <w:rFonts w:ascii="Garamond" w:hAnsi="Garamond"/>
          <w:sz w:val="22"/>
          <w:szCs w:val="22"/>
        </w:rPr>
        <w:t>June,</w:t>
      </w:r>
      <w:proofErr w:type="gramEnd"/>
      <w:r w:rsidRPr="00246763">
        <w:rPr>
          <w:rFonts w:ascii="Garamond" w:hAnsi="Garamond"/>
          <w:sz w:val="22"/>
          <w:szCs w:val="22"/>
        </w:rPr>
        <w:t xml:space="preserve"> 2010). </w:t>
      </w:r>
      <w:r w:rsidR="00B70F55" w:rsidRPr="00246763">
        <w:rPr>
          <w:rFonts w:ascii="Garamond" w:hAnsi="Garamond"/>
          <w:sz w:val="22"/>
          <w:szCs w:val="22"/>
        </w:rPr>
        <w:t>“</w:t>
      </w:r>
      <w:r w:rsidR="00B80BF9" w:rsidRPr="00246763">
        <w:rPr>
          <w:rFonts w:ascii="Garamond" w:hAnsi="Garamond"/>
          <w:sz w:val="22"/>
          <w:szCs w:val="22"/>
        </w:rPr>
        <w:t>Designing New Approaches to Teacher Support and Evaluation</w:t>
      </w:r>
      <w:proofErr w:type="gramStart"/>
      <w:r w:rsidR="00B80BF9" w:rsidRPr="00246763">
        <w:rPr>
          <w:rFonts w:ascii="Garamond" w:hAnsi="Garamond"/>
          <w:sz w:val="22"/>
          <w:szCs w:val="22"/>
        </w:rPr>
        <w:t>,</w:t>
      </w:r>
      <w:r w:rsidR="00B70F55" w:rsidRPr="00246763">
        <w:rPr>
          <w:rFonts w:ascii="Garamond" w:hAnsi="Garamond"/>
          <w:sz w:val="22"/>
          <w:szCs w:val="22"/>
        </w:rPr>
        <w:t xml:space="preserve"> ”</w:t>
      </w:r>
      <w:proofErr w:type="gramEnd"/>
      <w:r w:rsidR="00B80BF9" w:rsidRPr="00246763">
        <w:rPr>
          <w:rFonts w:ascii="Garamond" w:hAnsi="Garamond"/>
          <w:sz w:val="22"/>
          <w:szCs w:val="22"/>
        </w:rPr>
        <w:t xml:space="preserve"> Los Angeles Unified School District Teacher Effectiveness Task Force Convocation.  Los Angeles, CA. </w:t>
      </w:r>
    </w:p>
    <w:p w14:paraId="564F2413" w14:textId="77777777" w:rsidR="003A4F6B" w:rsidRPr="00246763" w:rsidRDefault="003A4F6B" w:rsidP="00246763">
      <w:pPr>
        <w:ind w:left="720" w:hanging="720"/>
        <w:rPr>
          <w:rFonts w:ascii="Garamond" w:hAnsi="Garamond"/>
          <w:sz w:val="22"/>
          <w:szCs w:val="22"/>
        </w:rPr>
      </w:pPr>
    </w:p>
    <w:p w14:paraId="3527DB7F" w14:textId="77777777" w:rsidR="00015790" w:rsidRPr="00246763" w:rsidRDefault="00600E6A"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(April 2010). </w:t>
      </w:r>
      <w:r w:rsidR="00B70F55" w:rsidRPr="00246763">
        <w:rPr>
          <w:rFonts w:ascii="Garamond" w:hAnsi="Garamond"/>
          <w:sz w:val="22"/>
          <w:szCs w:val="22"/>
        </w:rPr>
        <w:t>“</w:t>
      </w:r>
      <w:r w:rsidR="00015790" w:rsidRPr="00246763">
        <w:rPr>
          <w:rFonts w:ascii="Garamond" w:hAnsi="Garamond"/>
          <w:sz w:val="22"/>
          <w:szCs w:val="22"/>
        </w:rPr>
        <w:t>Assessing Teacher Effectiveness.</w:t>
      </w:r>
      <w:r w:rsidR="00B70F55" w:rsidRPr="00246763">
        <w:rPr>
          <w:rFonts w:ascii="Garamond" w:hAnsi="Garamond"/>
          <w:sz w:val="22"/>
          <w:szCs w:val="22"/>
        </w:rPr>
        <w:t>”</w:t>
      </w:r>
      <w:r w:rsidR="008F2CAF" w:rsidRPr="00246763">
        <w:rPr>
          <w:rFonts w:ascii="Garamond" w:hAnsi="Garamond"/>
          <w:sz w:val="22"/>
          <w:szCs w:val="22"/>
        </w:rPr>
        <w:t xml:space="preserve"> </w:t>
      </w:r>
      <w:r w:rsidR="00015790" w:rsidRPr="00246763">
        <w:rPr>
          <w:rFonts w:ascii="Garamond" w:hAnsi="Garamond"/>
          <w:sz w:val="22"/>
          <w:szCs w:val="22"/>
        </w:rPr>
        <w:t xml:space="preserve">Invited presentation to the Advisory Board of the MAT@USC, Rossier School of Education, University of Southern California. </w:t>
      </w:r>
    </w:p>
    <w:p w14:paraId="551C74DF" w14:textId="77777777" w:rsidR="00015790" w:rsidRPr="00246763" w:rsidRDefault="00015790" w:rsidP="00246763">
      <w:pPr>
        <w:ind w:left="720" w:hanging="720"/>
        <w:rPr>
          <w:rFonts w:ascii="Garamond" w:hAnsi="Garamond"/>
          <w:sz w:val="22"/>
          <w:szCs w:val="22"/>
        </w:rPr>
      </w:pPr>
    </w:p>
    <w:p w14:paraId="3FBC71C4" w14:textId="77777777" w:rsidR="008F2CAF" w:rsidRPr="00246763" w:rsidRDefault="00600E6A"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&amp; </w:t>
      </w:r>
      <w:proofErr w:type="spellStart"/>
      <w:r w:rsidRPr="00246763">
        <w:rPr>
          <w:rFonts w:ascii="Garamond" w:hAnsi="Garamond"/>
          <w:sz w:val="22"/>
          <w:szCs w:val="22"/>
        </w:rPr>
        <w:t>Zeehandelaar</w:t>
      </w:r>
      <w:proofErr w:type="spellEnd"/>
      <w:r w:rsidRPr="00246763">
        <w:rPr>
          <w:rFonts w:ascii="Garamond" w:hAnsi="Garamond"/>
          <w:sz w:val="22"/>
          <w:szCs w:val="22"/>
        </w:rPr>
        <w:t>, D.B.</w:t>
      </w:r>
      <w:proofErr w:type="gramStart"/>
      <w:r w:rsidR="00A74EE8" w:rsidRPr="00246763">
        <w:rPr>
          <w:rFonts w:ascii="Garamond" w:hAnsi="Garamond"/>
          <w:sz w:val="22"/>
          <w:szCs w:val="22"/>
        </w:rPr>
        <w:t>*</w:t>
      </w:r>
      <w:r w:rsidRPr="00246763">
        <w:rPr>
          <w:rFonts w:ascii="Garamond" w:hAnsi="Garamond"/>
          <w:sz w:val="22"/>
          <w:szCs w:val="22"/>
        </w:rPr>
        <w:t xml:space="preserve">  (</w:t>
      </w:r>
      <w:proofErr w:type="gramEnd"/>
      <w:r w:rsidRPr="00246763">
        <w:rPr>
          <w:rFonts w:ascii="Garamond" w:hAnsi="Garamond"/>
          <w:sz w:val="22"/>
          <w:szCs w:val="22"/>
        </w:rPr>
        <w:t xml:space="preserve">April, 2010). </w:t>
      </w:r>
      <w:r w:rsidR="008F2CAF" w:rsidRPr="00246763">
        <w:rPr>
          <w:rFonts w:ascii="Garamond" w:hAnsi="Garamond"/>
          <w:sz w:val="22"/>
          <w:szCs w:val="22"/>
        </w:rPr>
        <w:t>“Do Districts Implement the Right Economic Incentives to Attract and Retain the Teachers Districts Want? The Relationship Between California School Districts</w:t>
      </w:r>
      <w:r w:rsidR="006451CC" w:rsidRPr="00246763">
        <w:rPr>
          <w:rFonts w:ascii="Garamond" w:hAnsi="Garamond"/>
          <w:sz w:val="22"/>
          <w:szCs w:val="22"/>
        </w:rPr>
        <w:t>’</w:t>
      </w:r>
      <w:r w:rsidR="008F2CAF" w:rsidRPr="00246763">
        <w:rPr>
          <w:rFonts w:ascii="Garamond" w:hAnsi="Garamond"/>
          <w:sz w:val="22"/>
          <w:szCs w:val="22"/>
        </w:rPr>
        <w:t xml:space="preserve"> Staffing Needs, Economic Incentive Policies and Te</w:t>
      </w:r>
      <w:r w:rsidR="00015790" w:rsidRPr="00246763">
        <w:rPr>
          <w:rFonts w:ascii="Garamond" w:hAnsi="Garamond"/>
          <w:sz w:val="22"/>
          <w:szCs w:val="22"/>
        </w:rPr>
        <w:t>acher Recruitment and Retention,</w:t>
      </w:r>
      <w:r w:rsidR="008F2CAF" w:rsidRPr="00246763">
        <w:rPr>
          <w:rFonts w:ascii="Garamond" w:hAnsi="Garamond"/>
          <w:sz w:val="22"/>
          <w:szCs w:val="22"/>
        </w:rPr>
        <w:t xml:space="preserve">” The Martin School of Public Policy, University of Kentucky, Lexington, KY. </w:t>
      </w:r>
    </w:p>
    <w:p w14:paraId="3B65557A" w14:textId="77777777" w:rsidR="00DD2C9F" w:rsidRPr="00246763" w:rsidRDefault="00DD2C9F" w:rsidP="00246763">
      <w:pPr>
        <w:rPr>
          <w:rFonts w:ascii="Garamond" w:hAnsi="Garamond"/>
          <w:sz w:val="22"/>
          <w:szCs w:val="22"/>
        </w:rPr>
      </w:pPr>
    </w:p>
    <w:p w14:paraId="398D0B07" w14:textId="77777777" w:rsidR="0075740A" w:rsidRPr="00246763" w:rsidRDefault="00600E6A"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&amp; Grissom, J.A. (</w:t>
      </w:r>
      <w:proofErr w:type="gramStart"/>
      <w:r w:rsidRPr="00246763">
        <w:rPr>
          <w:rFonts w:ascii="Garamond" w:hAnsi="Garamond"/>
          <w:sz w:val="22"/>
          <w:szCs w:val="22"/>
        </w:rPr>
        <w:t>February,</w:t>
      </w:r>
      <w:proofErr w:type="gramEnd"/>
      <w:r w:rsidRPr="00246763">
        <w:rPr>
          <w:rFonts w:ascii="Garamond" w:hAnsi="Garamond"/>
          <w:sz w:val="22"/>
          <w:szCs w:val="22"/>
        </w:rPr>
        <w:t xml:space="preserve"> 2009).</w:t>
      </w:r>
      <w:r w:rsidR="0075740A" w:rsidRPr="00246763">
        <w:rPr>
          <w:rFonts w:ascii="Garamond" w:hAnsi="Garamond"/>
          <w:sz w:val="22"/>
          <w:szCs w:val="22"/>
        </w:rPr>
        <w:t xml:space="preserve"> “How Should School Districts Shape Teacher Salary Schedules? Linking School Performance to Teacher Pay Structure in Traditional Compensation Schemes,” </w:t>
      </w:r>
      <w:r w:rsidR="008F2CAF" w:rsidRPr="00246763">
        <w:rPr>
          <w:rFonts w:ascii="Garamond" w:hAnsi="Garamond"/>
          <w:sz w:val="22"/>
          <w:szCs w:val="22"/>
        </w:rPr>
        <w:t xml:space="preserve">Policy Analysis for California Education Policy Research Panel.  </w:t>
      </w:r>
      <w:r w:rsidR="0075740A" w:rsidRPr="00246763">
        <w:rPr>
          <w:rFonts w:ascii="Garamond" w:hAnsi="Garamond"/>
          <w:sz w:val="22"/>
          <w:szCs w:val="22"/>
        </w:rPr>
        <w:t xml:space="preserve">Sacramento, CA. </w:t>
      </w:r>
    </w:p>
    <w:p w14:paraId="72ECDFFC" w14:textId="77777777" w:rsidR="00A6183C" w:rsidRPr="00246763" w:rsidRDefault="00A6183C" w:rsidP="00246763">
      <w:pPr>
        <w:ind w:left="720" w:hanging="720"/>
        <w:rPr>
          <w:rFonts w:ascii="Garamond" w:hAnsi="Garamond"/>
          <w:sz w:val="22"/>
          <w:szCs w:val="22"/>
        </w:rPr>
      </w:pPr>
    </w:p>
    <w:p w14:paraId="0459BB97" w14:textId="77777777" w:rsidR="00AE35C0" w:rsidRPr="00246763" w:rsidRDefault="00600E6A"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w:t>
      </w:r>
      <w:proofErr w:type="gramStart"/>
      <w:r w:rsidRPr="00246763">
        <w:rPr>
          <w:rFonts w:ascii="Garamond" w:hAnsi="Garamond"/>
          <w:sz w:val="22"/>
          <w:szCs w:val="22"/>
        </w:rPr>
        <w:t>December,</w:t>
      </w:r>
      <w:proofErr w:type="gramEnd"/>
      <w:r w:rsidRPr="00246763">
        <w:rPr>
          <w:rFonts w:ascii="Garamond" w:hAnsi="Garamond"/>
          <w:sz w:val="22"/>
          <w:szCs w:val="22"/>
        </w:rPr>
        <w:t xml:space="preserve"> 2007). </w:t>
      </w:r>
      <w:r w:rsidR="00AE35C0" w:rsidRPr="00246763">
        <w:rPr>
          <w:rFonts w:ascii="Garamond" w:hAnsi="Garamond"/>
          <w:sz w:val="22"/>
          <w:szCs w:val="22"/>
        </w:rPr>
        <w:t xml:space="preserve"> “Teachers</w:t>
      </w:r>
      <w:r w:rsidR="006451CC" w:rsidRPr="00246763">
        <w:rPr>
          <w:rFonts w:ascii="Garamond" w:hAnsi="Garamond"/>
          <w:sz w:val="22"/>
          <w:szCs w:val="22"/>
        </w:rPr>
        <w:t>’</w:t>
      </w:r>
      <w:r w:rsidR="00AE35C0" w:rsidRPr="00246763">
        <w:rPr>
          <w:rFonts w:ascii="Garamond" w:hAnsi="Garamond"/>
          <w:sz w:val="22"/>
          <w:szCs w:val="22"/>
        </w:rPr>
        <w:t xml:space="preserve"> Union Contracts in California? A Closer Look at Teacher Placement, Class Si</w:t>
      </w:r>
      <w:r w:rsidR="008F2CAF" w:rsidRPr="00246763">
        <w:rPr>
          <w:rFonts w:ascii="Garamond" w:hAnsi="Garamond"/>
          <w:sz w:val="22"/>
          <w:szCs w:val="22"/>
        </w:rPr>
        <w:t>ze, and Compensation Provisions.</w:t>
      </w:r>
      <w:r w:rsidR="00AE35C0" w:rsidRPr="00246763">
        <w:rPr>
          <w:rFonts w:ascii="Garamond" w:hAnsi="Garamond"/>
          <w:sz w:val="22"/>
          <w:szCs w:val="22"/>
        </w:rPr>
        <w:t xml:space="preserve">” </w:t>
      </w:r>
      <w:r w:rsidR="008F2CAF" w:rsidRPr="00246763">
        <w:rPr>
          <w:rFonts w:ascii="Garamond" w:hAnsi="Garamond"/>
          <w:sz w:val="22"/>
          <w:szCs w:val="22"/>
        </w:rPr>
        <w:t xml:space="preserve">Invited presentation to California Legislative Education Staffers, </w:t>
      </w:r>
      <w:proofErr w:type="spellStart"/>
      <w:r w:rsidR="008F2CAF" w:rsidRPr="00246763">
        <w:rPr>
          <w:rFonts w:ascii="Garamond" w:hAnsi="Garamond"/>
          <w:sz w:val="22"/>
          <w:szCs w:val="22"/>
        </w:rPr>
        <w:t>EdVoice</w:t>
      </w:r>
      <w:proofErr w:type="spellEnd"/>
      <w:r w:rsidR="008F2CAF" w:rsidRPr="00246763">
        <w:rPr>
          <w:rFonts w:ascii="Garamond" w:hAnsi="Garamond"/>
          <w:sz w:val="22"/>
          <w:szCs w:val="22"/>
        </w:rPr>
        <w:t xml:space="preserve"> Institute Symposium. </w:t>
      </w:r>
      <w:r w:rsidR="00AE35C0" w:rsidRPr="00246763">
        <w:rPr>
          <w:rFonts w:ascii="Garamond" w:hAnsi="Garamond"/>
          <w:sz w:val="22"/>
          <w:szCs w:val="22"/>
        </w:rPr>
        <w:t xml:space="preserve">Lodi, CA. </w:t>
      </w:r>
    </w:p>
    <w:p w14:paraId="017E38D8" w14:textId="77777777" w:rsidR="00AE35C0" w:rsidRPr="00246763" w:rsidRDefault="00AE35C0" w:rsidP="00246763">
      <w:pPr>
        <w:ind w:left="720" w:hanging="720"/>
        <w:rPr>
          <w:rFonts w:ascii="Garamond" w:hAnsi="Garamond"/>
          <w:sz w:val="22"/>
          <w:szCs w:val="22"/>
        </w:rPr>
      </w:pPr>
    </w:p>
    <w:p w14:paraId="5ED8DF70" w14:textId="2B2A1245" w:rsidR="00EE5C92" w:rsidRDefault="00600E6A" w:rsidP="00246763">
      <w:pPr>
        <w:ind w:left="720" w:hanging="720"/>
        <w:rPr>
          <w:rFonts w:ascii="Garamond" w:hAnsi="Garamond"/>
          <w:sz w:val="22"/>
          <w:szCs w:val="22"/>
        </w:rPr>
      </w:pPr>
      <w:r w:rsidRPr="00246763">
        <w:rPr>
          <w:rFonts w:ascii="Garamond" w:hAnsi="Garamond"/>
          <w:b/>
          <w:sz w:val="22"/>
          <w:szCs w:val="22"/>
        </w:rPr>
        <w:t>Strunk, K.O.</w:t>
      </w:r>
      <w:r w:rsidRPr="00246763">
        <w:rPr>
          <w:rFonts w:ascii="Garamond" w:hAnsi="Garamond"/>
          <w:sz w:val="22"/>
          <w:szCs w:val="22"/>
        </w:rPr>
        <w:t xml:space="preserve">  (</w:t>
      </w:r>
      <w:proofErr w:type="gramStart"/>
      <w:r w:rsidRPr="00246763">
        <w:rPr>
          <w:rFonts w:ascii="Garamond" w:hAnsi="Garamond"/>
          <w:sz w:val="22"/>
          <w:szCs w:val="22"/>
        </w:rPr>
        <w:t>June,</w:t>
      </w:r>
      <w:proofErr w:type="gramEnd"/>
      <w:r w:rsidRPr="00246763">
        <w:rPr>
          <w:rFonts w:ascii="Garamond" w:hAnsi="Garamond"/>
          <w:sz w:val="22"/>
          <w:szCs w:val="22"/>
        </w:rPr>
        <w:t xml:space="preserve"> 2007). </w:t>
      </w:r>
      <w:r w:rsidR="00AE35C0" w:rsidRPr="00246763">
        <w:rPr>
          <w:rFonts w:ascii="Garamond" w:hAnsi="Garamond"/>
          <w:sz w:val="22"/>
          <w:szCs w:val="22"/>
        </w:rPr>
        <w:t xml:space="preserve"> “Are Teachers</w:t>
      </w:r>
      <w:r w:rsidR="006451CC" w:rsidRPr="00246763">
        <w:rPr>
          <w:rFonts w:ascii="Garamond" w:hAnsi="Garamond"/>
          <w:sz w:val="22"/>
          <w:szCs w:val="22"/>
        </w:rPr>
        <w:t>’</w:t>
      </w:r>
      <w:r w:rsidR="00AE35C0" w:rsidRPr="00246763">
        <w:rPr>
          <w:rFonts w:ascii="Garamond" w:hAnsi="Garamond"/>
          <w:sz w:val="22"/>
          <w:szCs w:val="22"/>
        </w:rPr>
        <w:t xml:space="preserve"> Union Contracts Really to Blame? A Closer Look at California Teachers</w:t>
      </w:r>
      <w:r w:rsidR="006451CC" w:rsidRPr="00246763">
        <w:rPr>
          <w:rFonts w:ascii="Garamond" w:hAnsi="Garamond"/>
          <w:sz w:val="22"/>
          <w:szCs w:val="22"/>
        </w:rPr>
        <w:t>’</w:t>
      </w:r>
      <w:r w:rsidR="00AE35C0" w:rsidRPr="00246763">
        <w:rPr>
          <w:rFonts w:ascii="Garamond" w:hAnsi="Garamond"/>
          <w:sz w:val="22"/>
          <w:szCs w:val="22"/>
        </w:rPr>
        <w:t xml:space="preserve"> Union Contracts Teacher Placement, Class Si</w:t>
      </w:r>
      <w:r w:rsidR="008F2CAF" w:rsidRPr="00246763">
        <w:rPr>
          <w:rFonts w:ascii="Garamond" w:hAnsi="Garamond"/>
          <w:sz w:val="22"/>
          <w:szCs w:val="22"/>
        </w:rPr>
        <w:t>ze, and Compensation Provisions.</w:t>
      </w:r>
      <w:r w:rsidR="00AE35C0" w:rsidRPr="00246763">
        <w:rPr>
          <w:rFonts w:ascii="Garamond" w:hAnsi="Garamond"/>
          <w:sz w:val="22"/>
          <w:szCs w:val="22"/>
        </w:rPr>
        <w:t>”</w:t>
      </w:r>
      <w:r w:rsidR="008F2CAF" w:rsidRPr="00246763">
        <w:rPr>
          <w:rFonts w:ascii="Garamond" w:hAnsi="Garamond"/>
          <w:sz w:val="22"/>
          <w:szCs w:val="22"/>
        </w:rPr>
        <w:t xml:space="preserve"> Invited presentation to the American Federation of Teachers.</w:t>
      </w:r>
      <w:r w:rsidR="00AE35C0" w:rsidRPr="00246763">
        <w:rPr>
          <w:rFonts w:ascii="Garamond" w:hAnsi="Garamond"/>
          <w:sz w:val="22"/>
          <w:szCs w:val="22"/>
        </w:rPr>
        <w:t xml:space="preserve"> Washington, DC. </w:t>
      </w:r>
    </w:p>
    <w:p w14:paraId="55616998" w14:textId="77777777" w:rsidR="00EE5C92" w:rsidRPr="00246763" w:rsidRDefault="00EE5C92" w:rsidP="00246763">
      <w:pPr>
        <w:rPr>
          <w:rFonts w:ascii="Garamond" w:hAnsi="Garamond"/>
          <w:b/>
          <w:sz w:val="22"/>
          <w:szCs w:val="22"/>
        </w:rPr>
      </w:pPr>
    </w:p>
    <w:p w14:paraId="0A6547A6" w14:textId="4100C3B9" w:rsidR="001A6B13" w:rsidRPr="00246763" w:rsidRDefault="001A6B13" w:rsidP="00246763">
      <w:pPr>
        <w:rPr>
          <w:rFonts w:ascii="Garamond" w:hAnsi="Garamond"/>
          <w:b/>
          <w:sz w:val="22"/>
          <w:szCs w:val="22"/>
        </w:rPr>
      </w:pPr>
      <w:r w:rsidRPr="00246763">
        <w:rPr>
          <w:rFonts w:ascii="Garamond" w:hAnsi="Garamond"/>
          <w:b/>
          <w:sz w:val="22"/>
          <w:szCs w:val="22"/>
        </w:rPr>
        <w:t xml:space="preserve">CONFERENCE PRESENTATIONS </w:t>
      </w:r>
    </w:p>
    <w:p w14:paraId="509642EB" w14:textId="77777777" w:rsidR="002C09EF" w:rsidRPr="00246763" w:rsidRDefault="002C09EF" w:rsidP="00246763">
      <w:pPr>
        <w:rPr>
          <w:rFonts w:ascii="Garamond" w:hAnsi="Garamond"/>
          <w:b/>
          <w:sz w:val="22"/>
          <w:szCs w:val="22"/>
        </w:rPr>
      </w:pPr>
    </w:p>
    <w:p w14:paraId="66630559" w14:textId="60C2AFCD" w:rsidR="00A13752" w:rsidRDefault="006F39D7" w:rsidP="00A13752">
      <w:pPr>
        <w:ind w:left="2160" w:hanging="2160"/>
        <w:rPr>
          <w:rFonts w:ascii="Garamond" w:hAnsi="Garamond"/>
          <w:sz w:val="22"/>
          <w:szCs w:val="22"/>
        </w:rPr>
      </w:pPr>
      <w:r w:rsidRPr="00246763">
        <w:rPr>
          <w:rFonts w:ascii="Garamond" w:hAnsi="Garamond"/>
          <w:sz w:val="22"/>
          <w:szCs w:val="22"/>
        </w:rPr>
        <w:t>202</w:t>
      </w:r>
      <w:r>
        <w:rPr>
          <w:rFonts w:ascii="Garamond" w:hAnsi="Garamond"/>
          <w:sz w:val="22"/>
          <w:szCs w:val="22"/>
        </w:rPr>
        <w:t>3</w:t>
      </w:r>
      <w:r w:rsidRPr="00246763">
        <w:rPr>
          <w:rFonts w:ascii="Garamond" w:hAnsi="Garamond"/>
          <w:sz w:val="22"/>
          <w:szCs w:val="22"/>
        </w:rPr>
        <w:tab/>
      </w:r>
      <w:r w:rsidR="00A13752" w:rsidRPr="00246763">
        <w:rPr>
          <w:rFonts w:ascii="Garamond" w:hAnsi="Garamond"/>
          <w:sz w:val="22"/>
          <w:szCs w:val="22"/>
        </w:rPr>
        <w:t>Association for Public Policy Analysis and Management (APPAM)</w:t>
      </w:r>
      <w:r w:rsidR="00A13752">
        <w:rPr>
          <w:rFonts w:ascii="Garamond" w:hAnsi="Garamond"/>
          <w:sz w:val="22"/>
          <w:szCs w:val="22"/>
        </w:rPr>
        <w:t>. Atlanta, GA (</w:t>
      </w:r>
      <w:r w:rsidR="00A13752">
        <w:rPr>
          <w:rFonts w:ascii="Garamond" w:hAnsi="Garamond"/>
          <w:i/>
          <w:iCs/>
          <w:sz w:val="22"/>
          <w:szCs w:val="22"/>
        </w:rPr>
        <w:t>accepted)</w:t>
      </w:r>
      <w:r w:rsidR="00A13752" w:rsidRPr="00246763">
        <w:rPr>
          <w:rFonts w:ascii="Garamond" w:hAnsi="Garamond"/>
          <w:sz w:val="22"/>
          <w:szCs w:val="22"/>
        </w:rPr>
        <w:t xml:space="preserve"> </w:t>
      </w:r>
    </w:p>
    <w:p w14:paraId="25790554" w14:textId="66B26F41" w:rsidR="00FD23EA" w:rsidRPr="00246763" w:rsidRDefault="00FD23EA" w:rsidP="00A13752">
      <w:pPr>
        <w:ind w:left="2160"/>
        <w:rPr>
          <w:rFonts w:ascii="Garamond" w:hAnsi="Garamond"/>
          <w:sz w:val="22"/>
          <w:szCs w:val="22"/>
        </w:rPr>
      </w:pPr>
      <w:r w:rsidRPr="00246763">
        <w:rPr>
          <w:rFonts w:ascii="Garamond" w:hAnsi="Garamond"/>
          <w:sz w:val="22"/>
          <w:szCs w:val="22"/>
        </w:rPr>
        <w:t>American Educational Research Association (AERA)</w:t>
      </w:r>
      <w:r w:rsidR="00E74E43">
        <w:rPr>
          <w:rFonts w:ascii="Garamond" w:hAnsi="Garamond"/>
          <w:sz w:val="22"/>
          <w:szCs w:val="22"/>
        </w:rPr>
        <w:t>, Chicago, IL</w:t>
      </w:r>
      <w:r w:rsidRPr="00246763">
        <w:rPr>
          <w:rFonts w:ascii="Garamond" w:hAnsi="Garamond"/>
          <w:sz w:val="22"/>
          <w:szCs w:val="22"/>
        </w:rPr>
        <w:t xml:space="preserve"> </w:t>
      </w:r>
    </w:p>
    <w:p w14:paraId="2B85A9A5" w14:textId="37D75DAF" w:rsidR="006F39D7" w:rsidRPr="00FD23EA" w:rsidRDefault="006F39D7" w:rsidP="00FD23EA">
      <w:pPr>
        <w:ind w:left="2160"/>
        <w:rPr>
          <w:rFonts w:ascii="Garamond" w:hAnsi="Garamond"/>
          <w:i/>
          <w:iCs/>
          <w:sz w:val="22"/>
          <w:szCs w:val="22"/>
        </w:rPr>
      </w:pPr>
      <w:r w:rsidRPr="00246763">
        <w:rPr>
          <w:rFonts w:ascii="Garamond" w:hAnsi="Garamond"/>
          <w:sz w:val="22"/>
          <w:szCs w:val="22"/>
        </w:rPr>
        <w:t>Association of Education Finance and Policy (AEFP)</w:t>
      </w:r>
      <w:r w:rsidR="00E74E43">
        <w:rPr>
          <w:rFonts w:ascii="Garamond" w:hAnsi="Garamond"/>
          <w:sz w:val="22"/>
          <w:szCs w:val="22"/>
        </w:rPr>
        <w:t>, Denver, CO</w:t>
      </w:r>
      <w:r w:rsidRPr="00246763">
        <w:rPr>
          <w:rFonts w:ascii="Garamond" w:hAnsi="Garamond"/>
          <w:sz w:val="22"/>
          <w:szCs w:val="22"/>
        </w:rPr>
        <w:t xml:space="preserve"> </w:t>
      </w:r>
    </w:p>
    <w:p w14:paraId="0003AFE6" w14:textId="77C07E14" w:rsidR="006F39D7" w:rsidRPr="00246763" w:rsidRDefault="006F39D7" w:rsidP="006F39D7">
      <w:pPr>
        <w:ind w:left="1440" w:firstLine="720"/>
        <w:rPr>
          <w:rFonts w:ascii="Garamond" w:hAnsi="Garamond"/>
          <w:sz w:val="22"/>
          <w:szCs w:val="22"/>
        </w:rPr>
      </w:pPr>
      <w:r w:rsidRPr="00246763">
        <w:rPr>
          <w:rFonts w:ascii="Garamond" w:hAnsi="Garamond"/>
          <w:sz w:val="22"/>
          <w:szCs w:val="22"/>
        </w:rPr>
        <w:t>CALDER conference, Washington, D.C.</w:t>
      </w:r>
      <w:r>
        <w:rPr>
          <w:rFonts w:ascii="Garamond" w:hAnsi="Garamond"/>
          <w:sz w:val="22"/>
          <w:szCs w:val="22"/>
        </w:rPr>
        <w:t xml:space="preserve"> </w:t>
      </w:r>
    </w:p>
    <w:p w14:paraId="5266CF78" w14:textId="77777777" w:rsidR="006F39D7" w:rsidRDefault="006F39D7" w:rsidP="00246763">
      <w:pPr>
        <w:ind w:left="2160" w:hanging="2160"/>
        <w:rPr>
          <w:rFonts w:ascii="Garamond" w:hAnsi="Garamond"/>
          <w:sz w:val="22"/>
          <w:szCs w:val="22"/>
        </w:rPr>
      </w:pPr>
    </w:p>
    <w:p w14:paraId="60F6640C" w14:textId="7C9B57C4" w:rsidR="00CC5E4B" w:rsidRPr="00246763" w:rsidRDefault="006634A2" w:rsidP="00246763">
      <w:pPr>
        <w:ind w:left="2160" w:hanging="2160"/>
        <w:rPr>
          <w:rFonts w:ascii="Garamond" w:hAnsi="Garamond"/>
          <w:sz w:val="22"/>
          <w:szCs w:val="22"/>
        </w:rPr>
      </w:pPr>
      <w:r w:rsidRPr="00246763">
        <w:rPr>
          <w:rFonts w:ascii="Garamond" w:hAnsi="Garamond"/>
          <w:sz w:val="22"/>
          <w:szCs w:val="22"/>
        </w:rPr>
        <w:t>2022</w:t>
      </w:r>
      <w:r w:rsidRPr="00246763">
        <w:rPr>
          <w:rFonts w:ascii="Garamond" w:hAnsi="Garamond"/>
          <w:sz w:val="22"/>
          <w:szCs w:val="22"/>
        </w:rPr>
        <w:tab/>
      </w:r>
      <w:r w:rsidR="00CC5E4B" w:rsidRPr="00246763">
        <w:rPr>
          <w:rFonts w:ascii="Garamond" w:hAnsi="Garamond"/>
          <w:sz w:val="22"/>
          <w:szCs w:val="22"/>
        </w:rPr>
        <w:t xml:space="preserve">Association of Education Finance and Policy (AEFP) </w:t>
      </w:r>
    </w:p>
    <w:p w14:paraId="1AEE0B7E" w14:textId="7B81A63E" w:rsidR="001A59BA" w:rsidRPr="00246763" w:rsidRDefault="006634A2" w:rsidP="00246763">
      <w:pPr>
        <w:ind w:left="2160"/>
        <w:rPr>
          <w:rFonts w:ascii="Garamond" w:hAnsi="Garamond"/>
          <w:sz w:val="22"/>
          <w:szCs w:val="22"/>
        </w:rPr>
      </w:pPr>
      <w:r w:rsidRPr="00246763">
        <w:rPr>
          <w:rFonts w:ascii="Garamond" w:hAnsi="Garamond"/>
          <w:sz w:val="22"/>
          <w:szCs w:val="22"/>
        </w:rPr>
        <w:lastRenderedPageBreak/>
        <w:t>Association for Public Policy Analysis and Management (APPAM) (March 2022</w:t>
      </w:r>
      <w:r w:rsidR="004A19EB">
        <w:rPr>
          <w:rFonts w:ascii="Garamond" w:hAnsi="Garamond"/>
          <w:sz w:val="22"/>
          <w:szCs w:val="22"/>
        </w:rPr>
        <w:t xml:space="preserve"> and November 2022</w:t>
      </w:r>
      <w:r w:rsidRPr="00246763">
        <w:rPr>
          <w:rFonts w:ascii="Garamond" w:hAnsi="Garamond"/>
          <w:sz w:val="22"/>
          <w:szCs w:val="22"/>
        </w:rPr>
        <w:t>)</w:t>
      </w:r>
    </w:p>
    <w:p w14:paraId="3FE86A1D" w14:textId="6E82F023" w:rsidR="006634A2" w:rsidRPr="00246763" w:rsidRDefault="001A59BA" w:rsidP="00246763">
      <w:pPr>
        <w:ind w:left="2160" w:hanging="2160"/>
        <w:rPr>
          <w:rFonts w:ascii="Garamond" w:hAnsi="Garamond"/>
          <w:sz w:val="22"/>
          <w:szCs w:val="22"/>
        </w:rPr>
      </w:pPr>
      <w:r w:rsidRPr="00246763">
        <w:rPr>
          <w:rFonts w:ascii="Garamond" w:hAnsi="Garamond"/>
          <w:sz w:val="22"/>
          <w:szCs w:val="22"/>
        </w:rPr>
        <w:tab/>
        <w:t>American Economic Association (AEA), (virtual due to COVID-19)</w:t>
      </w:r>
      <w:r w:rsidR="006634A2" w:rsidRPr="00246763">
        <w:rPr>
          <w:rFonts w:ascii="Garamond" w:hAnsi="Garamond"/>
          <w:sz w:val="22"/>
          <w:szCs w:val="22"/>
        </w:rPr>
        <w:t xml:space="preserve"> </w:t>
      </w:r>
    </w:p>
    <w:p w14:paraId="172A25F7" w14:textId="523BB725" w:rsidR="006634A2" w:rsidRPr="00246763" w:rsidRDefault="006634A2" w:rsidP="00246763">
      <w:pPr>
        <w:ind w:left="2160" w:hanging="2160"/>
        <w:rPr>
          <w:rFonts w:ascii="Garamond" w:hAnsi="Garamond"/>
          <w:sz w:val="22"/>
          <w:szCs w:val="22"/>
        </w:rPr>
      </w:pPr>
    </w:p>
    <w:p w14:paraId="2A529DFB" w14:textId="2BEEF378" w:rsidR="00133356" w:rsidRPr="00246763" w:rsidRDefault="00DD791E" w:rsidP="00246763">
      <w:pPr>
        <w:ind w:left="2160" w:hanging="2160"/>
        <w:rPr>
          <w:rFonts w:ascii="Garamond" w:hAnsi="Garamond"/>
          <w:sz w:val="22"/>
          <w:szCs w:val="22"/>
        </w:rPr>
      </w:pPr>
      <w:bookmarkStart w:id="32" w:name="_Hlk97643784"/>
      <w:r w:rsidRPr="00246763">
        <w:rPr>
          <w:rFonts w:ascii="Garamond" w:hAnsi="Garamond"/>
          <w:sz w:val="22"/>
          <w:szCs w:val="22"/>
        </w:rPr>
        <w:t>2021</w:t>
      </w:r>
      <w:r w:rsidRPr="00246763">
        <w:rPr>
          <w:rFonts w:ascii="Garamond" w:hAnsi="Garamond"/>
          <w:sz w:val="22"/>
          <w:szCs w:val="22"/>
        </w:rPr>
        <w:tab/>
      </w:r>
      <w:r w:rsidR="00133356" w:rsidRPr="00246763">
        <w:rPr>
          <w:rFonts w:ascii="Garamond" w:hAnsi="Garamond"/>
          <w:sz w:val="22"/>
          <w:szCs w:val="22"/>
        </w:rPr>
        <w:t>American Educational Research Association (AERA) (Virtual due to COVID-19)</w:t>
      </w:r>
    </w:p>
    <w:p w14:paraId="7DEF1656" w14:textId="77898F8E" w:rsidR="00DD791E" w:rsidRPr="00246763" w:rsidRDefault="00BF7DE6" w:rsidP="00246763">
      <w:pPr>
        <w:ind w:left="2160"/>
        <w:rPr>
          <w:rFonts w:ascii="Garamond" w:hAnsi="Garamond"/>
          <w:sz w:val="22"/>
          <w:szCs w:val="22"/>
        </w:rPr>
      </w:pPr>
      <w:r w:rsidRPr="00246763">
        <w:rPr>
          <w:rFonts w:ascii="Garamond" w:hAnsi="Garamond"/>
          <w:sz w:val="22"/>
          <w:szCs w:val="22"/>
        </w:rPr>
        <w:t>Society for Research in Child Development (SRCD) (Virtual due to COVID-19)</w:t>
      </w:r>
    </w:p>
    <w:p w14:paraId="39B8DD71" w14:textId="4B9935A8" w:rsidR="00C16742" w:rsidRPr="00246763" w:rsidRDefault="00C16742" w:rsidP="00246763">
      <w:pPr>
        <w:ind w:left="2160"/>
        <w:rPr>
          <w:rFonts w:ascii="Garamond" w:hAnsi="Garamond"/>
          <w:sz w:val="22"/>
          <w:szCs w:val="22"/>
        </w:rPr>
      </w:pPr>
      <w:r w:rsidRPr="00246763">
        <w:rPr>
          <w:rFonts w:ascii="Garamond" w:hAnsi="Garamond"/>
          <w:sz w:val="22"/>
          <w:szCs w:val="22"/>
        </w:rPr>
        <w:t>Association of Education Finance and Policy (AEFP), (Virtual due to COVID-19)</w:t>
      </w:r>
    </w:p>
    <w:p w14:paraId="4FAC4BD7" w14:textId="4A42D6C6" w:rsidR="00D33D13" w:rsidRPr="00246763" w:rsidRDefault="00D33D13" w:rsidP="00246763">
      <w:pPr>
        <w:ind w:left="2160"/>
        <w:rPr>
          <w:rFonts w:ascii="Garamond" w:hAnsi="Garamond"/>
          <w:i/>
          <w:sz w:val="22"/>
          <w:szCs w:val="22"/>
        </w:rPr>
      </w:pPr>
      <w:r w:rsidRPr="00246763">
        <w:rPr>
          <w:rFonts w:ascii="Garamond" w:hAnsi="Garamond"/>
          <w:sz w:val="22"/>
          <w:szCs w:val="22"/>
        </w:rPr>
        <w:t xml:space="preserve">American Political Science Association, </w:t>
      </w:r>
      <w:r w:rsidR="00B5662A" w:rsidRPr="00246763">
        <w:rPr>
          <w:rFonts w:ascii="Garamond" w:hAnsi="Garamond"/>
          <w:sz w:val="22"/>
          <w:szCs w:val="22"/>
        </w:rPr>
        <w:t>Seattle, WA</w:t>
      </w:r>
    </w:p>
    <w:bookmarkEnd w:id="32"/>
    <w:p w14:paraId="5CF6DB59" w14:textId="77777777" w:rsidR="00DD791E" w:rsidRPr="00246763" w:rsidRDefault="00DD791E" w:rsidP="00246763">
      <w:pPr>
        <w:ind w:left="2160" w:hanging="2160"/>
        <w:rPr>
          <w:rFonts w:ascii="Garamond" w:hAnsi="Garamond"/>
          <w:sz w:val="22"/>
          <w:szCs w:val="22"/>
        </w:rPr>
      </w:pPr>
    </w:p>
    <w:p w14:paraId="4EB361F8" w14:textId="77777777" w:rsidR="00133356" w:rsidRPr="00246763" w:rsidRDefault="008C6178" w:rsidP="00246763">
      <w:pPr>
        <w:ind w:left="2160" w:hanging="2160"/>
        <w:rPr>
          <w:rFonts w:ascii="Garamond" w:hAnsi="Garamond"/>
          <w:sz w:val="22"/>
          <w:szCs w:val="22"/>
        </w:rPr>
      </w:pPr>
      <w:r w:rsidRPr="00246763">
        <w:rPr>
          <w:rFonts w:ascii="Garamond" w:hAnsi="Garamond"/>
          <w:sz w:val="22"/>
          <w:szCs w:val="22"/>
        </w:rPr>
        <w:t>2020</w:t>
      </w:r>
      <w:r w:rsidRPr="00246763">
        <w:rPr>
          <w:rFonts w:ascii="Garamond" w:hAnsi="Garamond"/>
          <w:sz w:val="22"/>
          <w:szCs w:val="22"/>
        </w:rPr>
        <w:tab/>
      </w:r>
      <w:r w:rsidR="00133356" w:rsidRPr="00246763">
        <w:rPr>
          <w:rFonts w:ascii="Garamond" w:hAnsi="Garamond"/>
          <w:sz w:val="22"/>
          <w:szCs w:val="22"/>
        </w:rPr>
        <w:t xml:space="preserve">Association for Public Policy Analysis and Management (APPAM) (Virtual due to COVID-19) </w:t>
      </w:r>
    </w:p>
    <w:p w14:paraId="05B49219" w14:textId="1A094BC9" w:rsidR="008C6178" w:rsidRPr="00246763" w:rsidRDefault="008C6178" w:rsidP="00246763">
      <w:pPr>
        <w:ind w:left="2160"/>
        <w:rPr>
          <w:rFonts w:ascii="Garamond" w:hAnsi="Garamond"/>
          <w:sz w:val="22"/>
          <w:szCs w:val="22"/>
        </w:rPr>
      </w:pPr>
      <w:r w:rsidRPr="00246763">
        <w:rPr>
          <w:rFonts w:ascii="Garamond" w:hAnsi="Garamond"/>
          <w:sz w:val="22"/>
          <w:szCs w:val="22"/>
        </w:rPr>
        <w:t xml:space="preserve">American Educational Research Association (AERA), </w:t>
      </w:r>
      <w:r w:rsidR="00F743D0" w:rsidRPr="00246763">
        <w:rPr>
          <w:rFonts w:ascii="Garamond" w:hAnsi="Garamond"/>
          <w:sz w:val="22"/>
          <w:szCs w:val="22"/>
        </w:rPr>
        <w:t>(cancelled due to COVID-19)</w:t>
      </w:r>
    </w:p>
    <w:p w14:paraId="7B558878" w14:textId="01364532" w:rsidR="008C6178" w:rsidRPr="00246763" w:rsidRDefault="008C6178" w:rsidP="00246763">
      <w:pPr>
        <w:ind w:left="2160"/>
        <w:rPr>
          <w:rFonts w:ascii="Garamond" w:hAnsi="Garamond"/>
          <w:i/>
          <w:sz w:val="22"/>
          <w:szCs w:val="22"/>
        </w:rPr>
      </w:pPr>
      <w:r w:rsidRPr="00246763">
        <w:rPr>
          <w:rFonts w:ascii="Garamond" w:hAnsi="Garamond"/>
          <w:sz w:val="22"/>
          <w:szCs w:val="22"/>
        </w:rPr>
        <w:t xml:space="preserve">Association of Education Finance and Policy (AEFP), </w:t>
      </w:r>
      <w:r w:rsidR="00F743D0" w:rsidRPr="00246763">
        <w:rPr>
          <w:rFonts w:ascii="Garamond" w:hAnsi="Garamond"/>
          <w:sz w:val="22"/>
          <w:szCs w:val="22"/>
        </w:rPr>
        <w:t>(</w:t>
      </w:r>
      <w:r w:rsidR="00133356" w:rsidRPr="00246763">
        <w:rPr>
          <w:rFonts w:ascii="Garamond" w:hAnsi="Garamond"/>
          <w:sz w:val="22"/>
          <w:szCs w:val="22"/>
        </w:rPr>
        <w:t>V</w:t>
      </w:r>
      <w:r w:rsidR="00F743D0" w:rsidRPr="00246763">
        <w:rPr>
          <w:rFonts w:ascii="Garamond" w:hAnsi="Garamond"/>
          <w:sz w:val="22"/>
          <w:szCs w:val="22"/>
        </w:rPr>
        <w:t>irtual due to COVID-19)</w:t>
      </w:r>
    </w:p>
    <w:p w14:paraId="0055B0D9" w14:textId="50888670" w:rsidR="008C6178" w:rsidRPr="00246763" w:rsidRDefault="008C6178" w:rsidP="00246763">
      <w:pPr>
        <w:ind w:left="1440" w:firstLine="720"/>
        <w:rPr>
          <w:rFonts w:ascii="Garamond" w:hAnsi="Garamond"/>
          <w:sz w:val="22"/>
          <w:szCs w:val="22"/>
        </w:rPr>
      </w:pPr>
      <w:r w:rsidRPr="00246763">
        <w:rPr>
          <w:rFonts w:ascii="Garamond" w:hAnsi="Garamond"/>
          <w:sz w:val="22"/>
          <w:szCs w:val="22"/>
        </w:rPr>
        <w:t>CALDER conference, Washington, D.C.</w:t>
      </w:r>
    </w:p>
    <w:p w14:paraId="03C8B603" w14:textId="77777777" w:rsidR="008C6178" w:rsidRPr="00246763" w:rsidRDefault="008C6178" w:rsidP="00246763">
      <w:pPr>
        <w:rPr>
          <w:rFonts w:ascii="Garamond" w:hAnsi="Garamond"/>
          <w:sz w:val="22"/>
          <w:szCs w:val="22"/>
        </w:rPr>
      </w:pPr>
    </w:p>
    <w:p w14:paraId="403C96C9" w14:textId="726E1280" w:rsidR="00D03900" w:rsidRPr="00246763" w:rsidRDefault="002B795B" w:rsidP="00246763">
      <w:pPr>
        <w:rPr>
          <w:rFonts w:ascii="Garamond" w:hAnsi="Garamond"/>
          <w:sz w:val="22"/>
          <w:szCs w:val="22"/>
        </w:rPr>
      </w:pPr>
      <w:r w:rsidRPr="00246763">
        <w:rPr>
          <w:rFonts w:ascii="Garamond" w:hAnsi="Garamond"/>
          <w:sz w:val="22"/>
          <w:szCs w:val="22"/>
        </w:rPr>
        <w:t>2019</w:t>
      </w:r>
      <w:r w:rsidRPr="00246763">
        <w:rPr>
          <w:rFonts w:ascii="Garamond" w:hAnsi="Garamond"/>
          <w:sz w:val="22"/>
          <w:szCs w:val="22"/>
        </w:rPr>
        <w:tab/>
      </w:r>
      <w:r w:rsidR="008E4BEE" w:rsidRPr="00246763">
        <w:rPr>
          <w:rFonts w:ascii="Garamond" w:hAnsi="Garamond"/>
          <w:sz w:val="22"/>
          <w:szCs w:val="22"/>
        </w:rPr>
        <w:tab/>
      </w:r>
      <w:r w:rsidR="0005212A" w:rsidRPr="00246763">
        <w:rPr>
          <w:rFonts w:ascii="Garamond" w:hAnsi="Garamond"/>
          <w:sz w:val="22"/>
          <w:szCs w:val="22"/>
        </w:rPr>
        <w:tab/>
      </w:r>
      <w:r w:rsidR="00D03900" w:rsidRPr="00246763">
        <w:rPr>
          <w:rFonts w:ascii="Garamond" w:hAnsi="Garamond"/>
          <w:sz w:val="22"/>
          <w:szCs w:val="22"/>
        </w:rPr>
        <w:t>Association for Public Policy Analysis and Management (APPAM), Denver, CO</w:t>
      </w:r>
    </w:p>
    <w:p w14:paraId="5B44B73C" w14:textId="6B589442" w:rsidR="006A6822" w:rsidRPr="00246763" w:rsidRDefault="006A6822" w:rsidP="00246763">
      <w:pPr>
        <w:ind w:left="1440" w:firstLine="720"/>
        <w:rPr>
          <w:rFonts w:ascii="Garamond" w:hAnsi="Garamond"/>
          <w:sz w:val="22"/>
          <w:szCs w:val="22"/>
        </w:rPr>
      </w:pPr>
      <w:r w:rsidRPr="00246763">
        <w:rPr>
          <w:rFonts w:ascii="Garamond" w:hAnsi="Garamond"/>
          <w:sz w:val="22"/>
          <w:szCs w:val="22"/>
        </w:rPr>
        <w:t xml:space="preserve">American Educational Research Association (AERA), Toronto, Canada </w:t>
      </w:r>
    </w:p>
    <w:p w14:paraId="245533BF" w14:textId="34A3EF4A" w:rsidR="00871FBB" w:rsidRPr="00246763" w:rsidRDefault="00871FBB" w:rsidP="00246763">
      <w:pPr>
        <w:ind w:left="1440" w:firstLine="720"/>
        <w:rPr>
          <w:rFonts w:ascii="Garamond" w:hAnsi="Garamond"/>
          <w:i/>
          <w:sz w:val="22"/>
          <w:szCs w:val="22"/>
        </w:rPr>
      </w:pPr>
      <w:r w:rsidRPr="00246763">
        <w:rPr>
          <w:rFonts w:ascii="Garamond" w:hAnsi="Garamond"/>
          <w:sz w:val="22"/>
          <w:szCs w:val="22"/>
        </w:rPr>
        <w:t>Association of Education Finance and Policy (AEFP), Kansas City, MO</w:t>
      </w:r>
    </w:p>
    <w:p w14:paraId="4F382259" w14:textId="589B5CD2" w:rsidR="008E4BEE" w:rsidRPr="00246763" w:rsidRDefault="008E4BEE" w:rsidP="00246763">
      <w:pPr>
        <w:ind w:left="1440" w:firstLine="720"/>
        <w:rPr>
          <w:rFonts w:ascii="Garamond" w:hAnsi="Garamond"/>
          <w:sz w:val="22"/>
          <w:szCs w:val="22"/>
        </w:rPr>
      </w:pPr>
      <w:r w:rsidRPr="00246763">
        <w:rPr>
          <w:rFonts w:ascii="Garamond" w:hAnsi="Garamond"/>
          <w:sz w:val="22"/>
          <w:szCs w:val="22"/>
        </w:rPr>
        <w:t>CALDER conference, Washington, D.C.</w:t>
      </w:r>
    </w:p>
    <w:p w14:paraId="1E30313E" w14:textId="24C4E99B" w:rsidR="002B795B" w:rsidRPr="00246763" w:rsidRDefault="002B795B" w:rsidP="00246763">
      <w:pPr>
        <w:ind w:left="1440" w:firstLine="720"/>
        <w:rPr>
          <w:rFonts w:ascii="Garamond" w:hAnsi="Garamond"/>
          <w:sz w:val="22"/>
          <w:szCs w:val="22"/>
        </w:rPr>
      </w:pPr>
      <w:r w:rsidRPr="00246763">
        <w:rPr>
          <w:rFonts w:ascii="Garamond" w:hAnsi="Garamond"/>
          <w:sz w:val="22"/>
          <w:szCs w:val="22"/>
        </w:rPr>
        <w:t xml:space="preserve">American Economic Association (AEA), Atlanta, GA </w:t>
      </w:r>
    </w:p>
    <w:p w14:paraId="11115F04" w14:textId="77777777" w:rsidR="002B795B" w:rsidRPr="00246763" w:rsidRDefault="002B795B" w:rsidP="00246763">
      <w:pPr>
        <w:ind w:left="1440" w:hanging="1440"/>
        <w:rPr>
          <w:rFonts w:ascii="Garamond" w:hAnsi="Garamond"/>
          <w:sz w:val="22"/>
          <w:szCs w:val="22"/>
        </w:rPr>
      </w:pPr>
    </w:p>
    <w:p w14:paraId="247991AF" w14:textId="2DFA9E00" w:rsidR="002B795B" w:rsidRPr="00246763" w:rsidRDefault="0003760F" w:rsidP="00246763">
      <w:pPr>
        <w:ind w:left="1440" w:hanging="1440"/>
        <w:rPr>
          <w:rFonts w:ascii="Garamond" w:hAnsi="Garamond"/>
          <w:i/>
          <w:sz w:val="22"/>
          <w:szCs w:val="22"/>
        </w:rPr>
      </w:pPr>
      <w:r w:rsidRPr="00246763">
        <w:rPr>
          <w:rFonts w:ascii="Garamond" w:hAnsi="Garamond"/>
          <w:sz w:val="22"/>
          <w:szCs w:val="22"/>
        </w:rPr>
        <w:t>2018</w:t>
      </w:r>
      <w:r w:rsidRPr="00246763">
        <w:rPr>
          <w:rFonts w:ascii="Garamond" w:hAnsi="Garamond"/>
          <w:sz w:val="22"/>
          <w:szCs w:val="22"/>
        </w:rPr>
        <w:tab/>
      </w:r>
      <w:r w:rsidR="0005212A" w:rsidRPr="00246763">
        <w:rPr>
          <w:rFonts w:ascii="Garamond" w:hAnsi="Garamond"/>
          <w:sz w:val="22"/>
          <w:szCs w:val="22"/>
        </w:rPr>
        <w:tab/>
      </w:r>
      <w:r w:rsidR="002B795B" w:rsidRPr="00246763">
        <w:rPr>
          <w:rFonts w:ascii="Garamond" w:hAnsi="Garamond"/>
          <w:sz w:val="22"/>
          <w:szCs w:val="22"/>
        </w:rPr>
        <w:t>Association for Public Policy Analysis and Management (APPAM), Chicago, IL</w:t>
      </w:r>
    </w:p>
    <w:p w14:paraId="31E68D11" w14:textId="78886AE3" w:rsidR="0048027D" w:rsidRPr="00246763" w:rsidRDefault="0048027D" w:rsidP="00246763">
      <w:pPr>
        <w:ind w:left="1440" w:firstLine="720"/>
        <w:rPr>
          <w:rFonts w:ascii="Garamond" w:hAnsi="Garamond"/>
          <w:sz w:val="22"/>
          <w:szCs w:val="22"/>
        </w:rPr>
      </w:pPr>
      <w:r w:rsidRPr="00246763">
        <w:rPr>
          <w:rFonts w:ascii="Garamond" w:hAnsi="Garamond"/>
          <w:sz w:val="22"/>
          <w:szCs w:val="22"/>
        </w:rPr>
        <w:t>American Educational Research Association (AERA), New York, NY</w:t>
      </w:r>
    </w:p>
    <w:p w14:paraId="7D12AED4" w14:textId="50539777" w:rsidR="0003760F" w:rsidRPr="00246763" w:rsidRDefault="0003760F" w:rsidP="00246763">
      <w:pPr>
        <w:ind w:left="1440" w:firstLine="720"/>
        <w:rPr>
          <w:rFonts w:ascii="Garamond" w:hAnsi="Garamond"/>
          <w:sz w:val="22"/>
          <w:szCs w:val="22"/>
        </w:rPr>
      </w:pPr>
      <w:r w:rsidRPr="00246763">
        <w:rPr>
          <w:rFonts w:ascii="Garamond" w:hAnsi="Garamond"/>
          <w:sz w:val="22"/>
          <w:szCs w:val="22"/>
        </w:rPr>
        <w:t>Association of Education Finance and Policy (AEFP), Portland, OR</w:t>
      </w:r>
    </w:p>
    <w:p w14:paraId="3F911F48" w14:textId="673F9644" w:rsidR="0003760F" w:rsidRPr="00246763" w:rsidRDefault="00DD588C" w:rsidP="00246763">
      <w:pPr>
        <w:ind w:left="1440" w:firstLine="720"/>
        <w:rPr>
          <w:rFonts w:ascii="Garamond" w:hAnsi="Garamond"/>
          <w:sz w:val="22"/>
          <w:szCs w:val="22"/>
        </w:rPr>
      </w:pPr>
      <w:r w:rsidRPr="00246763">
        <w:rPr>
          <w:rFonts w:ascii="Garamond" w:hAnsi="Garamond"/>
          <w:sz w:val="22"/>
          <w:szCs w:val="22"/>
        </w:rPr>
        <w:t>CALDER conference, Washington, D.C.</w:t>
      </w:r>
    </w:p>
    <w:p w14:paraId="0D749EF3" w14:textId="77777777" w:rsidR="00DD588C" w:rsidRPr="00246763" w:rsidRDefault="00DD588C" w:rsidP="00246763">
      <w:pPr>
        <w:ind w:left="1440"/>
        <w:rPr>
          <w:rFonts w:ascii="Garamond" w:hAnsi="Garamond"/>
          <w:sz w:val="22"/>
          <w:szCs w:val="22"/>
        </w:rPr>
      </w:pPr>
    </w:p>
    <w:p w14:paraId="71A5A914" w14:textId="028C36DA" w:rsidR="00D7007F" w:rsidRPr="00246763" w:rsidRDefault="002A2E79" w:rsidP="00246763">
      <w:pPr>
        <w:ind w:left="1440" w:hanging="1440"/>
        <w:rPr>
          <w:rFonts w:ascii="Garamond" w:hAnsi="Garamond"/>
          <w:sz w:val="22"/>
          <w:szCs w:val="22"/>
        </w:rPr>
      </w:pPr>
      <w:r w:rsidRPr="00246763">
        <w:rPr>
          <w:rFonts w:ascii="Garamond" w:hAnsi="Garamond"/>
          <w:sz w:val="22"/>
          <w:szCs w:val="22"/>
        </w:rPr>
        <w:t>2017</w:t>
      </w:r>
      <w:r w:rsidRPr="00246763">
        <w:rPr>
          <w:rFonts w:ascii="Garamond" w:hAnsi="Garamond"/>
          <w:sz w:val="22"/>
          <w:szCs w:val="22"/>
        </w:rPr>
        <w:tab/>
      </w:r>
      <w:r w:rsidR="0005212A" w:rsidRPr="00246763">
        <w:rPr>
          <w:rFonts w:ascii="Garamond" w:hAnsi="Garamond"/>
          <w:sz w:val="22"/>
          <w:szCs w:val="22"/>
        </w:rPr>
        <w:tab/>
      </w:r>
      <w:r w:rsidR="00D7007F" w:rsidRPr="00246763">
        <w:rPr>
          <w:rFonts w:ascii="Garamond" w:hAnsi="Garamond"/>
          <w:sz w:val="22"/>
          <w:szCs w:val="22"/>
        </w:rPr>
        <w:t>Association for Public Policy Analysis and Management (APPAM</w:t>
      </w:r>
      <w:r w:rsidR="007253E0" w:rsidRPr="00246763">
        <w:rPr>
          <w:rFonts w:ascii="Garamond" w:hAnsi="Garamond"/>
          <w:sz w:val="22"/>
          <w:szCs w:val="22"/>
        </w:rPr>
        <w:t>), Chicago, IL</w:t>
      </w:r>
    </w:p>
    <w:p w14:paraId="0D5A056E" w14:textId="7B5462F7" w:rsidR="002A2E79" w:rsidRPr="00246763" w:rsidRDefault="002A2E79" w:rsidP="00246763">
      <w:pPr>
        <w:ind w:left="1440" w:firstLine="720"/>
        <w:rPr>
          <w:rFonts w:ascii="Garamond" w:hAnsi="Garamond"/>
          <w:sz w:val="22"/>
          <w:szCs w:val="22"/>
        </w:rPr>
      </w:pPr>
      <w:r w:rsidRPr="00246763">
        <w:rPr>
          <w:rFonts w:ascii="Garamond" w:hAnsi="Garamond"/>
          <w:sz w:val="22"/>
          <w:szCs w:val="22"/>
        </w:rPr>
        <w:t xml:space="preserve">Association of Education Finance and Policy (AEFP), Washington, D.C. </w:t>
      </w:r>
    </w:p>
    <w:p w14:paraId="518F0DA0" w14:textId="77777777" w:rsidR="002A2E79" w:rsidRPr="00246763" w:rsidRDefault="002A2E79" w:rsidP="00246763">
      <w:pPr>
        <w:ind w:left="1440" w:hanging="1440"/>
        <w:rPr>
          <w:rFonts w:ascii="Garamond" w:hAnsi="Garamond"/>
          <w:sz w:val="22"/>
          <w:szCs w:val="22"/>
        </w:rPr>
      </w:pPr>
    </w:p>
    <w:p w14:paraId="7047200B" w14:textId="70735FB5" w:rsidR="00F271D9" w:rsidRPr="00246763" w:rsidRDefault="001A6B13" w:rsidP="00246763">
      <w:pPr>
        <w:ind w:left="2160" w:hanging="2160"/>
        <w:rPr>
          <w:rFonts w:ascii="Garamond" w:hAnsi="Garamond"/>
          <w:sz w:val="22"/>
          <w:szCs w:val="22"/>
        </w:rPr>
      </w:pPr>
      <w:r w:rsidRPr="00246763">
        <w:rPr>
          <w:rFonts w:ascii="Garamond" w:hAnsi="Garamond"/>
          <w:sz w:val="22"/>
          <w:szCs w:val="22"/>
        </w:rPr>
        <w:t>2016</w:t>
      </w:r>
      <w:r w:rsidRPr="00246763">
        <w:rPr>
          <w:rFonts w:ascii="Garamond" w:hAnsi="Garamond"/>
          <w:sz w:val="22"/>
          <w:szCs w:val="22"/>
        </w:rPr>
        <w:tab/>
      </w:r>
      <w:r w:rsidR="00F271D9" w:rsidRPr="00246763">
        <w:rPr>
          <w:rFonts w:ascii="Garamond" w:hAnsi="Garamond"/>
          <w:sz w:val="22"/>
          <w:szCs w:val="22"/>
        </w:rPr>
        <w:t xml:space="preserve">Association for Public Policy Analysis and Management, Washington, DC </w:t>
      </w:r>
    </w:p>
    <w:p w14:paraId="064FC941" w14:textId="73A53FE7" w:rsidR="00C048AE" w:rsidRPr="00246763" w:rsidRDefault="00C048AE" w:rsidP="00246763">
      <w:pPr>
        <w:ind w:left="1440" w:firstLine="720"/>
        <w:rPr>
          <w:rFonts w:ascii="Garamond" w:hAnsi="Garamond"/>
          <w:sz w:val="22"/>
          <w:szCs w:val="22"/>
        </w:rPr>
      </w:pPr>
      <w:r w:rsidRPr="00246763">
        <w:rPr>
          <w:rFonts w:ascii="Garamond" w:hAnsi="Garamond"/>
          <w:sz w:val="22"/>
          <w:szCs w:val="22"/>
        </w:rPr>
        <w:t xml:space="preserve">American Educational Research Association (AERA), Washington, DC </w:t>
      </w:r>
    </w:p>
    <w:p w14:paraId="506FB744" w14:textId="3DE87198" w:rsidR="00C048AE" w:rsidRPr="00246763" w:rsidRDefault="001A6B13" w:rsidP="00246763">
      <w:pPr>
        <w:ind w:left="1440" w:firstLine="720"/>
        <w:rPr>
          <w:rFonts w:ascii="Garamond" w:hAnsi="Garamond"/>
          <w:sz w:val="22"/>
          <w:szCs w:val="22"/>
        </w:rPr>
      </w:pPr>
      <w:r w:rsidRPr="00246763">
        <w:rPr>
          <w:rFonts w:ascii="Garamond" w:hAnsi="Garamond"/>
          <w:sz w:val="22"/>
          <w:szCs w:val="22"/>
        </w:rPr>
        <w:t>Association of Education Finance and Policy</w:t>
      </w:r>
      <w:r w:rsidR="00C048AE" w:rsidRPr="00246763">
        <w:rPr>
          <w:rFonts w:ascii="Garamond" w:hAnsi="Garamond"/>
          <w:sz w:val="22"/>
          <w:szCs w:val="22"/>
        </w:rPr>
        <w:t xml:space="preserve"> (AEFP), Denver, CO</w:t>
      </w:r>
      <w:r w:rsidRPr="00246763">
        <w:rPr>
          <w:rFonts w:ascii="Garamond" w:hAnsi="Garamond"/>
          <w:sz w:val="22"/>
          <w:szCs w:val="22"/>
        </w:rPr>
        <w:t xml:space="preserve"> </w:t>
      </w:r>
    </w:p>
    <w:p w14:paraId="252B1CAC" w14:textId="77777777" w:rsidR="00DD588C" w:rsidRPr="00246763" w:rsidRDefault="00DD588C" w:rsidP="00246763">
      <w:pPr>
        <w:ind w:left="1440" w:firstLine="720"/>
        <w:rPr>
          <w:rFonts w:ascii="Garamond" w:hAnsi="Garamond"/>
          <w:b/>
          <w:sz w:val="22"/>
          <w:szCs w:val="22"/>
        </w:rPr>
      </w:pPr>
      <w:r w:rsidRPr="00246763">
        <w:rPr>
          <w:rFonts w:ascii="Garamond" w:hAnsi="Garamond"/>
          <w:sz w:val="22"/>
          <w:szCs w:val="22"/>
        </w:rPr>
        <w:t>CALDER conference, Washington, D.C.</w:t>
      </w:r>
    </w:p>
    <w:p w14:paraId="71AAEEEF" w14:textId="77777777" w:rsidR="00750685" w:rsidRPr="00246763" w:rsidRDefault="00750685" w:rsidP="00246763">
      <w:pPr>
        <w:rPr>
          <w:rFonts w:ascii="Garamond" w:hAnsi="Garamond"/>
          <w:b/>
          <w:sz w:val="22"/>
          <w:szCs w:val="22"/>
        </w:rPr>
      </w:pPr>
    </w:p>
    <w:p w14:paraId="67786BB6" w14:textId="1C9D8A53" w:rsidR="00C048AE" w:rsidRPr="00246763" w:rsidRDefault="00C048AE" w:rsidP="00246763">
      <w:pPr>
        <w:rPr>
          <w:rFonts w:ascii="Garamond" w:hAnsi="Garamond"/>
          <w:sz w:val="22"/>
          <w:szCs w:val="22"/>
        </w:rPr>
      </w:pPr>
      <w:r w:rsidRPr="00246763">
        <w:rPr>
          <w:rFonts w:ascii="Garamond" w:hAnsi="Garamond"/>
          <w:sz w:val="22"/>
          <w:szCs w:val="22"/>
        </w:rPr>
        <w:t>2015</w:t>
      </w:r>
      <w:r w:rsidRPr="00246763">
        <w:rPr>
          <w:rFonts w:ascii="Garamond" w:hAnsi="Garamond"/>
          <w:sz w:val="22"/>
          <w:szCs w:val="22"/>
        </w:rPr>
        <w:tab/>
      </w:r>
      <w:r w:rsidRPr="00246763">
        <w:rPr>
          <w:rFonts w:ascii="Garamond" w:hAnsi="Garamond"/>
          <w:sz w:val="22"/>
          <w:szCs w:val="22"/>
        </w:rPr>
        <w:tab/>
      </w:r>
      <w:r w:rsidR="0005212A" w:rsidRPr="00246763">
        <w:rPr>
          <w:rFonts w:ascii="Garamond" w:hAnsi="Garamond"/>
          <w:sz w:val="22"/>
          <w:szCs w:val="22"/>
        </w:rPr>
        <w:tab/>
      </w:r>
      <w:r w:rsidRPr="00246763">
        <w:rPr>
          <w:rFonts w:ascii="Garamond" w:hAnsi="Garamond"/>
          <w:sz w:val="22"/>
          <w:szCs w:val="22"/>
        </w:rPr>
        <w:t>Association for Public Policy Analysis and Management (APPAM), Miami, FL</w:t>
      </w:r>
    </w:p>
    <w:p w14:paraId="1B4D7E57" w14:textId="35BFB121" w:rsidR="00C048AE" w:rsidRPr="00246763" w:rsidRDefault="00C048AE" w:rsidP="00246763">
      <w:pPr>
        <w:ind w:left="1440" w:firstLine="720"/>
        <w:rPr>
          <w:rFonts w:ascii="Garamond" w:hAnsi="Garamond"/>
          <w:sz w:val="22"/>
          <w:szCs w:val="22"/>
        </w:rPr>
      </w:pPr>
      <w:r w:rsidRPr="00246763">
        <w:rPr>
          <w:rFonts w:ascii="Garamond" w:hAnsi="Garamond"/>
          <w:sz w:val="22"/>
          <w:szCs w:val="22"/>
        </w:rPr>
        <w:t>American Educational Research Association (AERA), Chicago, IL</w:t>
      </w:r>
    </w:p>
    <w:p w14:paraId="7CA2780A" w14:textId="28ADFC95" w:rsidR="00C048AE" w:rsidRPr="00246763" w:rsidRDefault="00C048AE" w:rsidP="00246763">
      <w:pPr>
        <w:ind w:left="1440" w:firstLine="720"/>
        <w:rPr>
          <w:rFonts w:ascii="Garamond" w:hAnsi="Garamond"/>
          <w:sz w:val="22"/>
          <w:szCs w:val="22"/>
        </w:rPr>
      </w:pPr>
      <w:r w:rsidRPr="00246763">
        <w:rPr>
          <w:rFonts w:ascii="Garamond" w:hAnsi="Garamond"/>
          <w:sz w:val="22"/>
          <w:szCs w:val="22"/>
        </w:rPr>
        <w:t>Association of Education Finance and Policy (AEFP), Washington, DC</w:t>
      </w:r>
    </w:p>
    <w:p w14:paraId="55AEEFB2" w14:textId="77777777" w:rsidR="00DD588C" w:rsidRPr="00246763" w:rsidRDefault="00DD588C" w:rsidP="00246763">
      <w:pPr>
        <w:rPr>
          <w:rFonts w:ascii="Garamond" w:hAnsi="Garamond"/>
          <w:sz w:val="22"/>
          <w:szCs w:val="22"/>
        </w:rPr>
      </w:pPr>
    </w:p>
    <w:p w14:paraId="74F0ED1E" w14:textId="152B9C24" w:rsidR="00C048AE" w:rsidRPr="00246763" w:rsidRDefault="00C048AE" w:rsidP="00246763">
      <w:pPr>
        <w:ind w:left="2160" w:hanging="2160"/>
        <w:rPr>
          <w:rFonts w:ascii="Garamond" w:hAnsi="Garamond"/>
          <w:sz w:val="22"/>
          <w:szCs w:val="22"/>
        </w:rPr>
      </w:pPr>
      <w:r w:rsidRPr="00246763">
        <w:rPr>
          <w:rFonts w:ascii="Garamond" w:hAnsi="Garamond"/>
          <w:sz w:val="22"/>
          <w:szCs w:val="22"/>
        </w:rPr>
        <w:t>2014</w:t>
      </w:r>
      <w:r w:rsidRPr="00246763">
        <w:rPr>
          <w:rFonts w:ascii="Garamond" w:hAnsi="Garamond"/>
          <w:sz w:val="22"/>
          <w:szCs w:val="22"/>
        </w:rPr>
        <w:tab/>
        <w:t>Association for Public Policy Analysis and Management, Albuquerque, NM</w:t>
      </w:r>
    </w:p>
    <w:p w14:paraId="59C58C8F" w14:textId="76F86EE0" w:rsidR="00C048AE" w:rsidRPr="00246763" w:rsidRDefault="00C048AE" w:rsidP="00246763">
      <w:pPr>
        <w:ind w:left="1440" w:firstLine="720"/>
        <w:rPr>
          <w:rFonts w:ascii="Garamond" w:hAnsi="Garamond"/>
          <w:sz w:val="22"/>
          <w:szCs w:val="22"/>
        </w:rPr>
      </w:pPr>
      <w:r w:rsidRPr="00246763">
        <w:rPr>
          <w:rFonts w:ascii="Garamond" w:hAnsi="Garamond"/>
          <w:sz w:val="22"/>
          <w:szCs w:val="22"/>
        </w:rPr>
        <w:t>American Educational Research Association (AERA), Philadelphia, PA</w:t>
      </w:r>
    </w:p>
    <w:p w14:paraId="0AAE431D" w14:textId="492CE2DF" w:rsidR="00C048AE" w:rsidRPr="00246763" w:rsidRDefault="00C048AE" w:rsidP="00246763">
      <w:pPr>
        <w:ind w:left="1440" w:firstLine="720"/>
        <w:rPr>
          <w:rFonts w:ascii="Garamond" w:hAnsi="Garamond"/>
          <w:sz w:val="22"/>
          <w:szCs w:val="22"/>
        </w:rPr>
      </w:pPr>
      <w:r w:rsidRPr="00246763">
        <w:rPr>
          <w:rFonts w:ascii="Garamond" w:hAnsi="Garamond"/>
          <w:sz w:val="22"/>
          <w:szCs w:val="22"/>
        </w:rPr>
        <w:t>Association of Education Finance and Policy (AEFP), San Antonio, TX</w:t>
      </w:r>
    </w:p>
    <w:p w14:paraId="07D441E7" w14:textId="77777777" w:rsidR="00C048AE" w:rsidRPr="00246763" w:rsidRDefault="00C048AE" w:rsidP="00246763">
      <w:pPr>
        <w:rPr>
          <w:rFonts w:ascii="Garamond" w:hAnsi="Garamond"/>
          <w:b/>
          <w:sz w:val="22"/>
          <w:szCs w:val="22"/>
        </w:rPr>
      </w:pPr>
    </w:p>
    <w:p w14:paraId="38044014" w14:textId="4511CE72" w:rsidR="00C048AE" w:rsidRPr="00246763" w:rsidRDefault="00C048AE" w:rsidP="00246763">
      <w:pPr>
        <w:ind w:left="2160" w:hanging="2160"/>
        <w:rPr>
          <w:rFonts w:ascii="Garamond" w:hAnsi="Garamond"/>
          <w:sz w:val="22"/>
          <w:szCs w:val="22"/>
        </w:rPr>
      </w:pPr>
      <w:r w:rsidRPr="00246763">
        <w:rPr>
          <w:rFonts w:ascii="Garamond" w:hAnsi="Garamond"/>
          <w:sz w:val="22"/>
          <w:szCs w:val="22"/>
        </w:rPr>
        <w:t>2013</w:t>
      </w:r>
      <w:r w:rsidRPr="00246763">
        <w:rPr>
          <w:rFonts w:ascii="Garamond" w:hAnsi="Garamond"/>
          <w:sz w:val="22"/>
          <w:szCs w:val="22"/>
        </w:rPr>
        <w:tab/>
        <w:t>Association for Public Policy Analysis and Management, Washington, DC</w:t>
      </w:r>
    </w:p>
    <w:p w14:paraId="161B0567" w14:textId="43E74CE0" w:rsidR="00C048AE" w:rsidRPr="00246763" w:rsidRDefault="00C048AE" w:rsidP="00246763">
      <w:pPr>
        <w:ind w:left="1440" w:firstLine="720"/>
        <w:rPr>
          <w:rFonts w:ascii="Garamond" w:hAnsi="Garamond"/>
          <w:sz w:val="22"/>
          <w:szCs w:val="22"/>
        </w:rPr>
      </w:pPr>
      <w:r w:rsidRPr="00246763">
        <w:rPr>
          <w:rFonts w:ascii="Garamond" w:hAnsi="Garamond"/>
          <w:sz w:val="22"/>
          <w:szCs w:val="22"/>
        </w:rPr>
        <w:t>American Educational Research Association (AERA), San Francisco, CA</w:t>
      </w:r>
    </w:p>
    <w:p w14:paraId="25AAF47F" w14:textId="5D5773C4" w:rsidR="00C048AE" w:rsidRPr="00246763" w:rsidRDefault="00C048AE" w:rsidP="00246763">
      <w:pPr>
        <w:ind w:left="1440" w:firstLine="720"/>
        <w:rPr>
          <w:rFonts w:ascii="Garamond" w:hAnsi="Garamond"/>
          <w:sz w:val="22"/>
          <w:szCs w:val="22"/>
        </w:rPr>
      </w:pPr>
      <w:r w:rsidRPr="00246763">
        <w:rPr>
          <w:rFonts w:ascii="Garamond" w:hAnsi="Garamond"/>
          <w:sz w:val="22"/>
          <w:szCs w:val="22"/>
        </w:rPr>
        <w:t>Association of Education Finance and Policy (AEFP), New Orleans, LA</w:t>
      </w:r>
    </w:p>
    <w:p w14:paraId="4769919E" w14:textId="77777777" w:rsidR="00C048AE" w:rsidRPr="00246763" w:rsidRDefault="00C048AE" w:rsidP="00246763">
      <w:pPr>
        <w:rPr>
          <w:rFonts w:ascii="Garamond" w:hAnsi="Garamond"/>
          <w:b/>
          <w:sz w:val="22"/>
          <w:szCs w:val="22"/>
        </w:rPr>
      </w:pPr>
    </w:p>
    <w:p w14:paraId="0EF375E5" w14:textId="3AB1CF30" w:rsidR="00C048AE" w:rsidRPr="00246763" w:rsidRDefault="00C048AE" w:rsidP="00246763">
      <w:pPr>
        <w:rPr>
          <w:rFonts w:ascii="Garamond" w:hAnsi="Garamond"/>
          <w:sz w:val="22"/>
          <w:szCs w:val="22"/>
        </w:rPr>
      </w:pPr>
      <w:r w:rsidRPr="00246763">
        <w:rPr>
          <w:rFonts w:ascii="Garamond" w:hAnsi="Garamond"/>
          <w:sz w:val="22"/>
          <w:szCs w:val="22"/>
        </w:rPr>
        <w:t>2012</w:t>
      </w:r>
      <w:r w:rsidRPr="00246763">
        <w:rPr>
          <w:rFonts w:ascii="Garamond" w:hAnsi="Garamond"/>
          <w:sz w:val="22"/>
          <w:szCs w:val="22"/>
        </w:rPr>
        <w:tab/>
      </w:r>
      <w:r w:rsidRPr="00246763">
        <w:rPr>
          <w:rFonts w:ascii="Garamond" w:hAnsi="Garamond"/>
          <w:sz w:val="22"/>
          <w:szCs w:val="22"/>
        </w:rPr>
        <w:tab/>
      </w:r>
      <w:r w:rsidR="0005212A" w:rsidRPr="00246763">
        <w:rPr>
          <w:rFonts w:ascii="Garamond" w:hAnsi="Garamond"/>
          <w:sz w:val="22"/>
          <w:szCs w:val="22"/>
        </w:rPr>
        <w:tab/>
      </w:r>
      <w:r w:rsidRPr="00246763">
        <w:rPr>
          <w:rFonts w:ascii="Garamond" w:hAnsi="Garamond"/>
          <w:sz w:val="22"/>
          <w:szCs w:val="22"/>
        </w:rPr>
        <w:t>Association for Public Policy Analysis and Management (APPAM), Baltimore, MD</w:t>
      </w:r>
    </w:p>
    <w:p w14:paraId="3C43DED4" w14:textId="5266283F" w:rsidR="00C048AE" w:rsidRPr="00246763" w:rsidRDefault="00C048AE" w:rsidP="00246763">
      <w:pPr>
        <w:rPr>
          <w:rFonts w:ascii="Garamond" w:hAnsi="Garamond"/>
          <w:sz w:val="22"/>
          <w:szCs w:val="22"/>
        </w:rPr>
      </w:pPr>
      <w:r w:rsidRPr="00246763">
        <w:rPr>
          <w:rFonts w:ascii="Garamond" w:hAnsi="Garamond"/>
          <w:sz w:val="22"/>
          <w:szCs w:val="22"/>
        </w:rPr>
        <w:tab/>
      </w:r>
      <w:r w:rsidRPr="00246763">
        <w:rPr>
          <w:rFonts w:ascii="Garamond" w:hAnsi="Garamond"/>
          <w:sz w:val="22"/>
          <w:szCs w:val="22"/>
        </w:rPr>
        <w:tab/>
      </w:r>
      <w:r w:rsidR="0005212A" w:rsidRPr="00246763">
        <w:rPr>
          <w:rFonts w:ascii="Garamond" w:hAnsi="Garamond"/>
          <w:sz w:val="22"/>
          <w:szCs w:val="22"/>
        </w:rPr>
        <w:tab/>
      </w:r>
      <w:r w:rsidRPr="00246763">
        <w:rPr>
          <w:rFonts w:ascii="Garamond" w:hAnsi="Garamond"/>
          <w:sz w:val="22"/>
          <w:szCs w:val="22"/>
        </w:rPr>
        <w:t>Society for Research on Educational Effectiveness, Washington, DC</w:t>
      </w:r>
    </w:p>
    <w:p w14:paraId="3B4F4350" w14:textId="4DAC0231" w:rsidR="00C048AE" w:rsidRPr="00246763" w:rsidRDefault="00C048AE" w:rsidP="00246763">
      <w:pPr>
        <w:ind w:left="1440" w:firstLine="720"/>
        <w:rPr>
          <w:rFonts w:ascii="Garamond" w:hAnsi="Garamond"/>
          <w:sz w:val="22"/>
          <w:szCs w:val="22"/>
        </w:rPr>
      </w:pPr>
      <w:r w:rsidRPr="00246763">
        <w:rPr>
          <w:rFonts w:ascii="Garamond" w:hAnsi="Garamond"/>
          <w:sz w:val="22"/>
          <w:szCs w:val="22"/>
        </w:rPr>
        <w:t>Association of Education Finance and Policy (AEFP), Boston, MA</w:t>
      </w:r>
    </w:p>
    <w:p w14:paraId="4B0B6376" w14:textId="77777777" w:rsidR="00C048AE" w:rsidRPr="00246763" w:rsidRDefault="00C048AE" w:rsidP="00246763">
      <w:pPr>
        <w:rPr>
          <w:rFonts w:ascii="Garamond" w:hAnsi="Garamond"/>
          <w:b/>
          <w:sz w:val="22"/>
          <w:szCs w:val="22"/>
        </w:rPr>
      </w:pPr>
    </w:p>
    <w:p w14:paraId="173311A6" w14:textId="3422E17D" w:rsidR="00C048AE" w:rsidRPr="00246763" w:rsidRDefault="00C048AE" w:rsidP="00246763">
      <w:pPr>
        <w:rPr>
          <w:rFonts w:ascii="Garamond" w:hAnsi="Garamond"/>
          <w:sz w:val="22"/>
          <w:szCs w:val="22"/>
        </w:rPr>
      </w:pPr>
      <w:r w:rsidRPr="00246763">
        <w:rPr>
          <w:rFonts w:ascii="Garamond" w:hAnsi="Garamond"/>
          <w:sz w:val="22"/>
          <w:szCs w:val="22"/>
        </w:rPr>
        <w:t>2011</w:t>
      </w:r>
      <w:r w:rsidRPr="00246763">
        <w:rPr>
          <w:rFonts w:ascii="Garamond" w:hAnsi="Garamond"/>
          <w:sz w:val="22"/>
          <w:szCs w:val="22"/>
        </w:rPr>
        <w:tab/>
      </w:r>
      <w:r w:rsidRPr="00246763">
        <w:rPr>
          <w:rFonts w:ascii="Garamond" w:hAnsi="Garamond"/>
          <w:sz w:val="22"/>
          <w:szCs w:val="22"/>
        </w:rPr>
        <w:tab/>
      </w:r>
      <w:r w:rsidR="0005212A" w:rsidRPr="00246763">
        <w:rPr>
          <w:rFonts w:ascii="Garamond" w:hAnsi="Garamond"/>
          <w:sz w:val="22"/>
          <w:szCs w:val="22"/>
        </w:rPr>
        <w:tab/>
      </w:r>
      <w:r w:rsidRPr="00246763">
        <w:rPr>
          <w:rFonts w:ascii="Garamond" w:hAnsi="Garamond"/>
          <w:sz w:val="22"/>
          <w:szCs w:val="22"/>
        </w:rPr>
        <w:t>American Educational Research Association (AERA), New Orleans, LA</w:t>
      </w:r>
    </w:p>
    <w:p w14:paraId="1D38CB93" w14:textId="31909DAC" w:rsidR="00C048AE" w:rsidRPr="00246763" w:rsidRDefault="00C048AE" w:rsidP="00246763">
      <w:pPr>
        <w:ind w:left="1440" w:firstLine="720"/>
        <w:rPr>
          <w:rFonts w:ascii="Garamond" w:hAnsi="Garamond"/>
          <w:sz w:val="22"/>
          <w:szCs w:val="22"/>
        </w:rPr>
      </w:pPr>
      <w:r w:rsidRPr="00246763">
        <w:rPr>
          <w:rFonts w:ascii="Garamond" w:hAnsi="Garamond"/>
          <w:sz w:val="22"/>
          <w:szCs w:val="22"/>
        </w:rPr>
        <w:t>Association of Education Finance and Policy (AEFP), Seattle, WA</w:t>
      </w:r>
    </w:p>
    <w:p w14:paraId="13FD9146" w14:textId="77777777" w:rsidR="00C048AE" w:rsidRPr="00246763" w:rsidRDefault="00C048AE" w:rsidP="00246763">
      <w:pPr>
        <w:ind w:left="1440"/>
        <w:rPr>
          <w:rFonts w:ascii="Garamond" w:hAnsi="Garamond"/>
          <w:sz w:val="22"/>
          <w:szCs w:val="22"/>
        </w:rPr>
      </w:pPr>
    </w:p>
    <w:p w14:paraId="7BA2FF23" w14:textId="393141C4" w:rsidR="00C048AE" w:rsidRPr="00246763" w:rsidRDefault="00C048AE" w:rsidP="00246763">
      <w:pPr>
        <w:rPr>
          <w:rFonts w:ascii="Garamond" w:hAnsi="Garamond"/>
          <w:sz w:val="22"/>
          <w:szCs w:val="22"/>
        </w:rPr>
      </w:pPr>
      <w:r w:rsidRPr="00246763">
        <w:rPr>
          <w:rFonts w:ascii="Garamond" w:hAnsi="Garamond"/>
          <w:sz w:val="22"/>
          <w:szCs w:val="22"/>
        </w:rPr>
        <w:t>2010</w:t>
      </w:r>
      <w:r w:rsidRPr="00246763">
        <w:rPr>
          <w:rFonts w:ascii="Garamond" w:hAnsi="Garamond"/>
          <w:sz w:val="22"/>
          <w:szCs w:val="22"/>
        </w:rPr>
        <w:tab/>
      </w:r>
      <w:r w:rsidRPr="00246763">
        <w:rPr>
          <w:rFonts w:ascii="Garamond" w:hAnsi="Garamond"/>
          <w:sz w:val="22"/>
          <w:szCs w:val="22"/>
        </w:rPr>
        <w:tab/>
      </w:r>
      <w:r w:rsidR="0005212A" w:rsidRPr="00246763">
        <w:rPr>
          <w:rFonts w:ascii="Garamond" w:hAnsi="Garamond"/>
          <w:sz w:val="22"/>
          <w:szCs w:val="22"/>
        </w:rPr>
        <w:tab/>
      </w:r>
      <w:r w:rsidRPr="00246763">
        <w:rPr>
          <w:rFonts w:ascii="Garamond" w:hAnsi="Garamond"/>
          <w:sz w:val="22"/>
          <w:szCs w:val="22"/>
        </w:rPr>
        <w:t>Association for Public Policy Analysis and Management (APPAM), Boston, MA</w:t>
      </w:r>
    </w:p>
    <w:p w14:paraId="4DBDFA04" w14:textId="200130D5" w:rsidR="00C048AE" w:rsidRPr="00246763" w:rsidRDefault="00C048AE" w:rsidP="00246763">
      <w:pPr>
        <w:ind w:left="1440" w:firstLine="720"/>
        <w:rPr>
          <w:rFonts w:ascii="Garamond" w:hAnsi="Garamond"/>
          <w:sz w:val="22"/>
          <w:szCs w:val="22"/>
        </w:rPr>
      </w:pPr>
      <w:r w:rsidRPr="00246763">
        <w:rPr>
          <w:rFonts w:ascii="Garamond" w:hAnsi="Garamond"/>
          <w:sz w:val="22"/>
          <w:szCs w:val="22"/>
        </w:rPr>
        <w:t>American Education Finance Association (AEFA), Richmond, VA</w:t>
      </w:r>
    </w:p>
    <w:p w14:paraId="01BAF058" w14:textId="77777777" w:rsidR="00C048AE" w:rsidRPr="00246763" w:rsidRDefault="00C048AE" w:rsidP="00246763">
      <w:pPr>
        <w:ind w:left="1440"/>
        <w:rPr>
          <w:rFonts w:ascii="Garamond" w:hAnsi="Garamond"/>
          <w:sz w:val="22"/>
          <w:szCs w:val="22"/>
        </w:rPr>
      </w:pPr>
    </w:p>
    <w:p w14:paraId="47528EC5" w14:textId="5729BC30" w:rsidR="00C048AE" w:rsidRPr="00246763" w:rsidRDefault="00C048AE" w:rsidP="00246763">
      <w:pPr>
        <w:ind w:left="2160" w:hanging="2160"/>
        <w:rPr>
          <w:rFonts w:ascii="Garamond" w:hAnsi="Garamond"/>
          <w:sz w:val="22"/>
          <w:szCs w:val="22"/>
        </w:rPr>
      </w:pPr>
      <w:r w:rsidRPr="00246763">
        <w:rPr>
          <w:rFonts w:ascii="Garamond" w:hAnsi="Garamond"/>
          <w:sz w:val="22"/>
          <w:szCs w:val="22"/>
        </w:rPr>
        <w:t>2009</w:t>
      </w:r>
      <w:r w:rsidRPr="00246763">
        <w:rPr>
          <w:rFonts w:ascii="Garamond" w:hAnsi="Garamond"/>
          <w:sz w:val="22"/>
          <w:szCs w:val="22"/>
        </w:rPr>
        <w:tab/>
        <w:t>Association for Public Policy Analysis and Management, Washington, DC</w:t>
      </w:r>
    </w:p>
    <w:p w14:paraId="453C0823" w14:textId="6016D2DA" w:rsidR="00C048AE" w:rsidRPr="00246763" w:rsidRDefault="00C048AE" w:rsidP="00246763">
      <w:pPr>
        <w:ind w:left="1440" w:firstLine="720"/>
        <w:rPr>
          <w:rFonts w:ascii="Garamond" w:hAnsi="Garamond"/>
          <w:sz w:val="22"/>
          <w:szCs w:val="22"/>
        </w:rPr>
      </w:pPr>
      <w:r w:rsidRPr="00246763">
        <w:rPr>
          <w:rFonts w:ascii="Garamond" w:hAnsi="Garamond"/>
          <w:sz w:val="22"/>
          <w:szCs w:val="22"/>
        </w:rPr>
        <w:t>American Educational Research Association (AERA), San Diego, CA</w:t>
      </w:r>
    </w:p>
    <w:p w14:paraId="2B110820" w14:textId="02119608" w:rsidR="00C048AE" w:rsidRPr="00246763" w:rsidRDefault="00C048AE" w:rsidP="00246763">
      <w:pPr>
        <w:ind w:left="1440" w:firstLine="720"/>
        <w:rPr>
          <w:rFonts w:ascii="Garamond" w:hAnsi="Garamond"/>
          <w:sz w:val="22"/>
          <w:szCs w:val="22"/>
        </w:rPr>
      </w:pPr>
      <w:r w:rsidRPr="00246763">
        <w:rPr>
          <w:rFonts w:ascii="Garamond" w:hAnsi="Garamond"/>
          <w:sz w:val="22"/>
          <w:szCs w:val="22"/>
        </w:rPr>
        <w:t>American Education Finance Association (AEFA), Nashville, TN</w:t>
      </w:r>
    </w:p>
    <w:p w14:paraId="235A9636" w14:textId="77777777" w:rsidR="00C048AE" w:rsidRPr="00246763" w:rsidRDefault="00C048AE" w:rsidP="00246763">
      <w:pPr>
        <w:rPr>
          <w:rFonts w:ascii="Garamond" w:hAnsi="Garamond"/>
          <w:b/>
          <w:sz w:val="22"/>
          <w:szCs w:val="22"/>
        </w:rPr>
      </w:pPr>
    </w:p>
    <w:p w14:paraId="511A90B1" w14:textId="5F771FC5" w:rsidR="00C048AE" w:rsidRPr="00246763" w:rsidRDefault="00C048AE" w:rsidP="00246763">
      <w:pPr>
        <w:rPr>
          <w:rFonts w:ascii="Garamond" w:hAnsi="Garamond"/>
          <w:sz w:val="22"/>
          <w:szCs w:val="22"/>
        </w:rPr>
      </w:pPr>
      <w:r w:rsidRPr="00246763">
        <w:rPr>
          <w:rFonts w:ascii="Garamond" w:hAnsi="Garamond"/>
          <w:sz w:val="22"/>
          <w:szCs w:val="22"/>
        </w:rPr>
        <w:t>2008</w:t>
      </w:r>
      <w:r w:rsidRPr="00246763">
        <w:rPr>
          <w:rFonts w:ascii="Garamond" w:hAnsi="Garamond"/>
          <w:sz w:val="22"/>
          <w:szCs w:val="22"/>
        </w:rPr>
        <w:tab/>
      </w:r>
      <w:r w:rsidRPr="00246763">
        <w:rPr>
          <w:rFonts w:ascii="Garamond" w:hAnsi="Garamond"/>
          <w:sz w:val="22"/>
          <w:szCs w:val="22"/>
        </w:rPr>
        <w:tab/>
      </w:r>
      <w:r w:rsidR="0005212A" w:rsidRPr="00246763">
        <w:rPr>
          <w:rFonts w:ascii="Garamond" w:hAnsi="Garamond"/>
          <w:sz w:val="22"/>
          <w:szCs w:val="22"/>
        </w:rPr>
        <w:tab/>
      </w:r>
      <w:r w:rsidRPr="00246763">
        <w:rPr>
          <w:rFonts w:ascii="Garamond" w:hAnsi="Garamond"/>
          <w:sz w:val="22"/>
          <w:szCs w:val="22"/>
        </w:rPr>
        <w:t>American Educational Research Association (AERA), New York, NY</w:t>
      </w:r>
    </w:p>
    <w:p w14:paraId="032DA8A7" w14:textId="3B2EED0E" w:rsidR="00C048AE" w:rsidRPr="00246763" w:rsidRDefault="00C048AE" w:rsidP="00246763">
      <w:pPr>
        <w:ind w:left="1440" w:firstLine="720"/>
        <w:rPr>
          <w:rFonts w:ascii="Garamond" w:hAnsi="Garamond"/>
          <w:sz w:val="22"/>
          <w:szCs w:val="22"/>
        </w:rPr>
      </w:pPr>
      <w:r w:rsidRPr="00246763">
        <w:rPr>
          <w:rFonts w:ascii="Garamond" w:hAnsi="Garamond"/>
          <w:sz w:val="22"/>
          <w:szCs w:val="22"/>
        </w:rPr>
        <w:t>American Education Finance Association (AEFA), Denver, CO</w:t>
      </w:r>
    </w:p>
    <w:p w14:paraId="7FD57679" w14:textId="77777777" w:rsidR="00C048AE" w:rsidRPr="00246763" w:rsidRDefault="00C048AE" w:rsidP="00246763">
      <w:pPr>
        <w:ind w:left="1440"/>
        <w:rPr>
          <w:rFonts w:ascii="Garamond" w:hAnsi="Garamond"/>
          <w:sz w:val="22"/>
          <w:szCs w:val="22"/>
        </w:rPr>
      </w:pPr>
    </w:p>
    <w:p w14:paraId="144D77F3" w14:textId="024C0D90" w:rsidR="00C048AE" w:rsidRPr="00246763" w:rsidRDefault="00C048AE" w:rsidP="00246763">
      <w:pPr>
        <w:ind w:left="2160" w:hanging="2160"/>
        <w:rPr>
          <w:rFonts w:ascii="Garamond" w:hAnsi="Garamond"/>
          <w:sz w:val="22"/>
          <w:szCs w:val="22"/>
        </w:rPr>
      </w:pPr>
      <w:r w:rsidRPr="00246763">
        <w:rPr>
          <w:rFonts w:ascii="Garamond" w:hAnsi="Garamond"/>
          <w:sz w:val="22"/>
          <w:szCs w:val="22"/>
        </w:rPr>
        <w:t>2007</w:t>
      </w:r>
      <w:r w:rsidRPr="00246763">
        <w:rPr>
          <w:rFonts w:ascii="Garamond" w:hAnsi="Garamond"/>
          <w:sz w:val="22"/>
          <w:szCs w:val="22"/>
        </w:rPr>
        <w:tab/>
        <w:t>Association for Public Policy Analysis and Management, Washington, DC</w:t>
      </w:r>
    </w:p>
    <w:p w14:paraId="322D6814" w14:textId="1B439E17" w:rsidR="00C048AE" w:rsidRPr="00246763" w:rsidRDefault="00C048AE" w:rsidP="00246763">
      <w:pPr>
        <w:ind w:left="1440" w:firstLine="720"/>
        <w:rPr>
          <w:rFonts w:ascii="Garamond" w:hAnsi="Garamond"/>
          <w:sz w:val="22"/>
          <w:szCs w:val="22"/>
        </w:rPr>
      </w:pPr>
      <w:r w:rsidRPr="00246763">
        <w:rPr>
          <w:rFonts w:ascii="Garamond" w:hAnsi="Garamond"/>
          <w:sz w:val="22"/>
          <w:szCs w:val="22"/>
        </w:rPr>
        <w:t>American Education Finance Association (AEFA), Baltimore, MD</w:t>
      </w:r>
    </w:p>
    <w:p w14:paraId="05BC1378" w14:textId="77777777" w:rsidR="00C048AE" w:rsidRPr="00246763" w:rsidRDefault="00C048AE" w:rsidP="00246763">
      <w:pPr>
        <w:ind w:left="1440"/>
        <w:rPr>
          <w:rFonts w:ascii="Garamond" w:hAnsi="Garamond"/>
          <w:sz w:val="22"/>
          <w:szCs w:val="22"/>
        </w:rPr>
      </w:pPr>
    </w:p>
    <w:p w14:paraId="711E0EFE" w14:textId="6B149294" w:rsidR="00C048AE" w:rsidRPr="00246763" w:rsidRDefault="00C048AE" w:rsidP="00246763">
      <w:pPr>
        <w:ind w:left="1440" w:hanging="1440"/>
        <w:rPr>
          <w:rFonts w:ascii="Garamond" w:hAnsi="Garamond"/>
          <w:sz w:val="22"/>
          <w:szCs w:val="22"/>
        </w:rPr>
      </w:pPr>
      <w:r w:rsidRPr="00246763">
        <w:rPr>
          <w:rFonts w:ascii="Garamond" w:hAnsi="Garamond"/>
          <w:sz w:val="22"/>
          <w:szCs w:val="22"/>
        </w:rPr>
        <w:t>2006</w:t>
      </w:r>
      <w:r w:rsidRPr="00246763">
        <w:rPr>
          <w:rFonts w:ascii="Garamond" w:hAnsi="Garamond"/>
          <w:sz w:val="22"/>
          <w:szCs w:val="22"/>
        </w:rPr>
        <w:tab/>
      </w:r>
      <w:r w:rsidR="0005212A" w:rsidRPr="00246763">
        <w:rPr>
          <w:rFonts w:ascii="Garamond" w:hAnsi="Garamond"/>
          <w:sz w:val="22"/>
          <w:szCs w:val="22"/>
        </w:rPr>
        <w:tab/>
      </w:r>
      <w:r w:rsidRPr="00246763">
        <w:rPr>
          <w:rFonts w:ascii="Garamond" w:hAnsi="Garamond"/>
          <w:sz w:val="22"/>
          <w:szCs w:val="22"/>
        </w:rPr>
        <w:t>Association for Public Policy Analysis and Management (APPAM), Madison, WI</w:t>
      </w:r>
    </w:p>
    <w:p w14:paraId="1578BFA7" w14:textId="0F482B88" w:rsidR="00C048AE" w:rsidRPr="00246763" w:rsidRDefault="00C048AE" w:rsidP="00246763">
      <w:pPr>
        <w:ind w:left="1440" w:hanging="720"/>
        <w:rPr>
          <w:rFonts w:ascii="Garamond" w:hAnsi="Garamond"/>
          <w:sz w:val="22"/>
          <w:szCs w:val="22"/>
        </w:rPr>
      </w:pPr>
      <w:r w:rsidRPr="00246763">
        <w:rPr>
          <w:rFonts w:ascii="Garamond" w:hAnsi="Garamond"/>
          <w:sz w:val="22"/>
          <w:szCs w:val="22"/>
        </w:rPr>
        <w:tab/>
      </w:r>
      <w:r w:rsidR="0005212A" w:rsidRPr="00246763">
        <w:rPr>
          <w:rFonts w:ascii="Garamond" w:hAnsi="Garamond"/>
          <w:sz w:val="22"/>
          <w:szCs w:val="22"/>
        </w:rPr>
        <w:tab/>
      </w:r>
      <w:r w:rsidRPr="00246763">
        <w:rPr>
          <w:rFonts w:ascii="Garamond" w:hAnsi="Garamond"/>
          <w:sz w:val="22"/>
          <w:szCs w:val="22"/>
        </w:rPr>
        <w:t>American Educational Research Association (AERA), San Francisco, CA</w:t>
      </w:r>
    </w:p>
    <w:p w14:paraId="545D15E0" w14:textId="0CB3D275" w:rsidR="00C048AE" w:rsidRPr="00246763" w:rsidRDefault="00C048AE" w:rsidP="00246763">
      <w:pPr>
        <w:ind w:left="1440" w:firstLine="720"/>
        <w:rPr>
          <w:rFonts w:ascii="Garamond" w:hAnsi="Garamond"/>
          <w:sz w:val="22"/>
          <w:szCs w:val="22"/>
        </w:rPr>
      </w:pPr>
      <w:r w:rsidRPr="00246763">
        <w:rPr>
          <w:rFonts w:ascii="Garamond" w:hAnsi="Garamond"/>
          <w:sz w:val="22"/>
          <w:szCs w:val="22"/>
        </w:rPr>
        <w:t>American Education Finance Association (AEFA), Denver, CO</w:t>
      </w:r>
    </w:p>
    <w:p w14:paraId="0C149460" w14:textId="77777777" w:rsidR="00C048AE" w:rsidRPr="00246763" w:rsidRDefault="00C048AE" w:rsidP="00246763">
      <w:pPr>
        <w:ind w:left="1440"/>
        <w:rPr>
          <w:rFonts w:ascii="Garamond" w:hAnsi="Garamond"/>
          <w:sz w:val="22"/>
          <w:szCs w:val="22"/>
        </w:rPr>
      </w:pPr>
    </w:p>
    <w:p w14:paraId="750CF12C" w14:textId="3FDD353A" w:rsidR="000E2D49" w:rsidRPr="00246763" w:rsidRDefault="000E2D49" w:rsidP="00246763">
      <w:pPr>
        <w:ind w:left="2160" w:hanging="2160"/>
        <w:rPr>
          <w:rFonts w:ascii="Garamond" w:hAnsi="Garamond"/>
          <w:sz w:val="22"/>
          <w:szCs w:val="22"/>
        </w:rPr>
      </w:pPr>
      <w:r w:rsidRPr="00246763">
        <w:rPr>
          <w:rFonts w:ascii="Garamond" w:hAnsi="Garamond"/>
          <w:sz w:val="22"/>
          <w:szCs w:val="22"/>
        </w:rPr>
        <w:t>2006</w:t>
      </w:r>
      <w:r w:rsidRPr="00246763">
        <w:rPr>
          <w:rFonts w:ascii="Garamond" w:hAnsi="Garamond"/>
          <w:sz w:val="22"/>
          <w:szCs w:val="22"/>
        </w:rPr>
        <w:tab/>
        <w:t>Association for Public Policy Analysis and Management, Washington, DC</w:t>
      </w:r>
    </w:p>
    <w:p w14:paraId="5438AA82" w14:textId="77777777" w:rsidR="000E2D49" w:rsidRPr="00246763" w:rsidRDefault="000E2D49" w:rsidP="00246763">
      <w:pPr>
        <w:ind w:left="1440" w:hanging="1440"/>
        <w:rPr>
          <w:rFonts w:ascii="Garamond" w:hAnsi="Garamond"/>
          <w:sz w:val="22"/>
          <w:szCs w:val="22"/>
        </w:rPr>
      </w:pPr>
    </w:p>
    <w:p w14:paraId="4C1ECA03" w14:textId="1A827BAE" w:rsidR="000E2D49" w:rsidRPr="00246763" w:rsidRDefault="000E2D49" w:rsidP="00246763">
      <w:pPr>
        <w:ind w:left="1440" w:hanging="1440"/>
        <w:rPr>
          <w:rFonts w:ascii="Garamond" w:hAnsi="Garamond"/>
          <w:sz w:val="22"/>
          <w:szCs w:val="22"/>
        </w:rPr>
      </w:pPr>
      <w:r w:rsidRPr="00246763">
        <w:rPr>
          <w:rFonts w:ascii="Garamond" w:hAnsi="Garamond"/>
          <w:sz w:val="22"/>
          <w:szCs w:val="22"/>
        </w:rPr>
        <w:t>2005</w:t>
      </w:r>
      <w:r w:rsidRPr="00246763">
        <w:rPr>
          <w:rFonts w:ascii="Garamond" w:hAnsi="Garamond"/>
          <w:sz w:val="22"/>
          <w:szCs w:val="22"/>
        </w:rPr>
        <w:tab/>
      </w:r>
      <w:r w:rsidR="0005212A" w:rsidRPr="00246763">
        <w:rPr>
          <w:rFonts w:ascii="Garamond" w:hAnsi="Garamond"/>
          <w:sz w:val="22"/>
          <w:szCs w:val="22"/>
        </w:rPr>
        <w:tab/>
      </w:r>
      <w:r w:rsidRPr="00246763">
        <w:rPr>
          <w:rFonts w:ascii="Garamond" w:hAnsi="Garamond"/>
          <w:sz w:val="22"/>
          <w:szCs w:val="22"/>
        </w:rPr>
        <w:t>American Education Finance Association (AEFA), Salt Lake City, UT</w:t>
      </w:r>
    </w:p>
    <w:p w14:paraId="644B6DAF" w14:textId="3F1A661D" w:rsidR="002B795B" w:rsidRPr="00246763" w:rsidRDefault="00D30585" w:rsidP="00246763">
      <w:pPr>
        <w:ind w:left="2160"/>
        <w:rPr>
          <w:rFonts w:ascii="Garamond" w:hAnsi="Garamond"/>
          <w:sz w:val="22"/>
          <w:szCs w:val="22"/>
        </w:rPr>
      </w:pPr>
      <w:r w:rsidRPr="00246763">
        <w:rPr>
          <w:rFonts w:ascii="Garamond" w:hAnsi="Garamond"/>
          <w:sz w:val="22"/>
          <w:szCs w:val="22"/>
        </w:rPr>
        <w:t xml:space="preserve">NCES </w:t>
      </w:r>
      <w:r w:rsidR="000E2D49" w:rsidRPr="00246763">
        <w:rPr>
          <w:rFonts w:ascii="Garamond" w:hAnsi="Garamond"/>
          <w:sz w:val="22"/>
          <w:szCs w:val="22"/>
        </w:rPr>
        <w:t>Summer Data Conference, Washington, DC</w:t>
      </w:r>
    </w:p>
    <w:p w14:paraId="0D342EDB" w14:textId="07D5560A" w:rsidR="00E43756" w:rsidRPr="00246763" w:rsidRDefault="000E2D49" w:rsidP="00246763">
      <w:pPr>
        <w:ind w:left="1440" w:hanging="720"/>
        <w:rPr>
          <w:rFonts w:ascii="Garamond" w:hAnsi="Garamond"/>
          <w:sz w:val="22"/>
          <w:szCs w:val="22"/>
        </w:rPr>
      </w:pPr>
      <w:r w:rsidRPr="00246763">
        <w:rPr>
          <w:rFonts w:ascii="Garamond" w:hAnsi="Garamond"/>
          <w:sz w:val="22"/>
          <w:szCs w:val="22"/>
        </w:rPr>
        <w:tab/>
      </w:r>
    </w:p>
    <w:p w14:paraId="459D3A97" w14:textId="498BA48A" w:rsidR="007D1E34" w:rsidRPr="00246763" w:rsidRDefault="007D1E34" w:rsidP="00246763">
      <w:pPr>
        <w:rPr>
          <w:rFonts w:ascii="Garamond" w:hAnsi="Garamond"/>
          <w:sz w:val="22"/>
          <w:szCs w:val="22"/>
        </w:rPr>
      </w:pPr>
      <w:r w:rsidRPr="00246763">
        <w:rPr>
          <w:rFonts w:ascii="Garamond" w:hAnsi="Garamond"/>
          <w:b/>
          <w:sz w:val="22"/>
          <w:szCs w:val="22"/>
        </w:rPr>
        <w:t>COURSES TAUGHT</w:t>
      </w:r>
    </w:p>
    <w:p w14:paraId="3BDD7EC2" w14:textId="77777777" w:rsidR="007D1E34" w:rsidRPr="00246763" w:rsidRDefault="007D1E34" w:rsidP="00246763">
      <w:pPr>
        <w:rPr>
          <w:rFonts w:ascii="Garamond" w:hAnsi="Garamond"/>
          <w:i/>
          <w:sz w:val="22"/>
          <w:szCs w:val="22"/>
        </w:rPr>
      </w:pPr>
    </w:p>
    <w:p w14:paraId="576581DD" w14:textId="246770D1" w:rsidR="0085414B" w:rsidRPr="00246763" w:rsidRDefault="0085414B" w:rsidP="00246763">
      <w:pPr>
        <w:ind w:left="360" w:hanging="360"/>
        <w:rPr>
          <w:rFonts w:ascii="Garamond" w:hAnsi="Garamond"/>
          <w:sz w:val="22"/>
          <w:szCs w:val="22"/>
        </w:rPr>
      </w:pPr>
      <w:r w:rsidRPr="00246763">
        <w:rPr>
          <w:rFonts w:ascii="Garamond" w:hAnsi="Garamond"/>
          <w:sz w:val="22"/>
          <w:szCs w:val="22"/>
        </w:rPr>
        <w:t>Politics of Education (PhD)</w:t>
      </w:r>
    </w:p>
    <w:p w14:paraId="24A2D3EE" w14:textId="7F96CDE3" w:rsidR="0086617A" w:rsidRPr="00246763" w:rsidRDefault="0086617A" w:rsidP="00246763">
      <w:pPr>
        <w:ind w:left="360" w:hanging="360"/>
        <w:rPr>
          <w:rFonts w:ascii="Garamond" w:hAnsi="Garamond"/>
          <w:sz w:val="22"/>
          <w:szCs w:val="22"/>
        </w:rPr>
      </w:pPr>
      <w:r w:rsidRPr="00246763">
        <w:rPr>
          <w:rFonts w:ascii="Garamond" w:hAnsi="Garamond"/>
          <w:sz w:val="22"/>
          <w:szCs w:val="22"/>
        </w:rPr>
        <w:t>US Education Policy (MPP)</w:t>
      </w:r>
    </w:p>
    <w:p w14:paraId="3B54B264" w14:textId="15A90863" w:rsidR="00C02C73" w:rsidRPr="00246763" w:rsidRDefault="00C02C73" w:rsidP="00246763">
      <w:pPr>
        <w:ind w:left="360" w:hanging="360"/>
        <w:rPr>
          <w:rFonts w:ascii="Garamond" w:hAnsi="Garamond"/>
          <w:sz w:val="22"/>
          <w:szCs w:val="22"/>
        </w:rPr>
      </w:pPr>
      <w:r w:rsidRPr="00246763">
        <w:rPr>
          <w:rFonts w:ascii="Garamond" w:hAnsi="Garamond"/>
          <w:sz w:val="22"/>
          <w:szCs w:val="22"/>
        </w:rPr>
        <w:t>Educational Access &amp; Opportunity: From Cradle to College (Undergraduate)</w:t>
      </w:r>
    </w:p>
    <w:p w14:paraId="3B4C7EF8" w14:textId="77777777" w:rsidR="007D1E34" w:rsidRPr="00246763" w:rsidRDefault="007D1E34" w:rsidP="00246763">
      <w:pPr>
        <w:ind w:left="360" w:hanging="360"/>
        <w:rPr>
          <w:rFonts w:ascii="Garamond" w:hAnsi="Garamond"/>
          <w:sz w:val="22"/>
          <w:szCs w:val="22"/>
        </w:rPr>
      </w:pPr>
      <w:r w:rsidRPr="00246763">
        <w:rPr>
          <w:rFonts w:ascii="Garamond" w:hAnsi="Garamond"/>
          <w:sz w:val="22"/>
          <w:szCs w:val="22"/>
        </w:rPr>
        <w:t>Causal</w:t>
      </w:r>
      <w:r w:rsidR="007A4E0B" w:rsidRPr="00246763">
        <w:rPr>
          <w:rFonts w:ascii="Garamond" w:hAnsi="Garamond"/>
          <w:sz w:val="22"/>
          <w:szCs w:val="22"/>
        </w:rPr>
        <w:t xml:space="preserve"> Methods in Education Research (PhD) </w:t>
      </w:r>
    </w:p>
    <w:p w14:paraId="00AFC55E" w14:textId="5F2835BF" w:rsidR="007D1E34" w:rsidRPr="00246763" w:rsidRDefault="0086617A" w:rsidP="00246763">
      <w:pPr>
        <w:ind w:left="360" w:hanging="360"/>
        <w:rPr>
          <w:rFonts w:ascii="Garamond" w:hAnsi="Garamond"/>
          <w:sz w:val="22"/>
          <w:szCs w:val="22"/>
        </w:rPr>
      </w:pPr>
      <w:r w:rsidRPr="00246763">
        <w:rPr>
          <w:rFonts w:ascii="Garamond" w:hAnsi="Garamond"/>
          <w:sz w:val="22"/>
          <w:szCs w:val="22"/>
        </w:rPr>
        <w:t xml:space="preserve">Education </w:t>
      </w:r>
      <w:r w:rsidR="007D1E34" w:rsidRPr="00246763">
        <w:rPr>
          <w:rFonts w:ascii="Garamond" w:hAnsi="Garamond"/>
          <w:sz w:val="22"/>
          <w:szCs w:val="22"/>
        </w:rPr>
        <w:t>Organizations and Policy: Current Issues</w:t>
      </w:r>
      <w:r w:rsidR="007A4E0B" w:rsidRPr="00246763">
        <w:rPr>
          <w:rFonts w:ascii="Garamond" w:hAnsi="Garamond"/>
          <w:sz w:val="22"/>
          <w:szCs w:val="22"/>
        </w:rPr>
        <w:t xml:space="preserve"> (PhD)</w:t>
      </w:r>
    </w:p>
    <w:p w14:paraId="72334F62" w14:textId="77777777" w:rsidR="007D1E34" w:rsidRPr="00246763" w:rsidRDefault="007D1E34" w:rsidP="00246763">
      <w:pPr>
        <w:ind w:left="360" w:hanging="360"/>
        <w:rPr>
          <w:rFonts w:ascii="Garamond" w:hAnsi="Garamond"/>
          <w:sz w:val="22"/>
          <w:szCs w:val="22"/>
        </w:rPr>
      </w:pPr>
      <w:r w:rsidRPr="00246763">
        <w:rPr>
          <w:rFonts w:ascii="Garamond" w:hAnsi="Garamond"/>
          <w:sz w:val="22"/>
          <w:szCs w:val="22"/>
        </w:rPr>
        <w:t xml:space="preserve">The Policies and Politics of Educational Governance </w:t>
      </w:r>
      <w:r w:rsidR="007A4E0B" w:rsidRPr="00246763">
        <w:rPr>
          <w:rFonts w:ascii="Garamond" w:hAnsi="Garamond"/>
          <w:sz w:val="22"/>
          <w:szCs w:val="22"/>
        </w:rPr>
        <w:t>(EdD)</w:t>
      </w:r>
    </w:p>
    <w:p w14:paraId="35795133" w14:textId="77777777" w:rsidR="007D1E34" w:rsidRPr="00246763" w:rsidRDefault="007D1E34" w:rsidP="00246763">
      <w:pPr>
        <w:ind w:left="360" w:hanging="360"/>
        <w:rPr>
          <w:rFonts w:ascii="Garamond" w:hAnsi="Garamond"/>
          <w:b/>
          <w:sz w:val="22"/>
          <w:szCs w:val="22"/>
        </w:rPr>
      </w:pPr>
      <w:r w:rsidRPr="00246763">
        <w:rPr>
          <w:rFonts w:ascii="Garamond" w:hAnsi="Garamond"/>
          <w:sz w:val="22"/>
          <w:szCs w:val="22"/>
        </w:rPr>
        <w:t>Philosophical and Social Foundations of Education: Foundations of and Cur</w:t>
      </w:r>
      <w:r w:rsidR="007A4E0B" w:rsidRPr="00246763">
        <w:rPr>
          <w:rFonts w:ascii="Garamond" w:hAnsi="Garamond"/>
          <w:sz w:val="22"/>
          <w:szCs w:val="22"/>
        </w:rPr>
        <w:t>rent Issues in Education Policy</w:t>
      </w:r>
      <w:r w:rsidRPr="00246763">
        <w:rPr>
          <w:rFonts w:ascii="Garamond" w:hAnsi="Garamond"/>
          <w:sz w:val="22"/>
          <w:szCs w:val="22"/>
        </w:rPr>
        <w:t xml:space="preserve"> </w:t>
      </w:r>
      <w:r w:rsidR="007A4E0B" w:rsidRPr="00246763">
        <w:rPr>
          <w:rFonts w:ascii="Garamond" w:hAnsi="Garamond"/>
          <w:sz w:val="22"/>
          <w:szCs w:val="22"/>
        </w:rPr>
        <w:t>(</w:t>
      </w:r>
      <w:r w:rsidRPr="00246763">
        <w:rPr>
          <w:rFonts w:ascii="Garamond" w:hAnsi="Garamond"/>
          <w:sz w:val="22"/>
          <w:szCs w:val="22"/>
        </w:rPr>
        <w:t>Undergraduate</w:t>
      </w:r>
      <w:r w:rsidR="007A4E0B" w:rsidRPr="00246763">
        <w:rPr>
          <w:rFonts w:ascii="Garamond" w:hAnsi="Garamond"/>
          <w:sz w:val="22"/>
          <w:szCs w:val="22"/>
        </w:rPr>
        <w:t>)</w:t>
      </w:r>
    </w:p>
    <w:p w14:paraId="0A2CD471" w14:textId="77777777" w:rsidR="007D1E34" w:rsidRPr="00246763" w:rsidRDefault="007D1E34" w:rsidP="00246763">
      <w:pPr>
        <w:ind w:left="360" w:hanging="360"/>
        <w:rPr>
          <w:rFonts w:ascii="Garamond" w:hAnsi="Garamond"/>
          <w:b/>
          <w:sz w:val="22"/>
          <w:szCs w:val="22"/>
        </w:rPr>
      </w:pPr>
      <w:r w:rsidRPr="00246763">
        <w:rPr>
          <w:rFonts w:ascii="Garamond" w:hAnsi="Garamond"/>
          <w:sz w:val="22"/>
          <w:szCs w:val="22"/>
        </w:rPr>
        <w:t xml:space="preserve">Advanced Research Design and </w:t>
      </w:r>
      <w:r w:rsidRPr="00246763">
        <w:rPr>
          <w:rFonts w:ascii="Garamond" w:hAnsi="Garamond"/>
          <w:bCs/>
          <w:iCs/>
          <w:sz w:val="22"/>
          <w:szCs w:val="22"/>
        </w:rPr>
        <w:t>Writing Workshop (PhD)</w:t>
      </w:r>
    </w:p>
    <w:p w14:paraId="74DEAE64" w14:textId="77777777" w:rsidR="007D1E34" w:rsidRPr="00246763" w:rsidRDefault="007D1E34" w:rsidP="00246763">
      <w:pPr>
        <w:ind w:left="360" w:hanging="360"/>
        <w:rPr>
          <w:rFonts w:ascii="Garamond" w:hAnsi="Garamond"/>
          <w:sz w:val="22"/>
          <w:szCs w:val="22"/>
        </w:rPr>
      </w:pPr>
      <w:r w:rsidRPr="00246763">
        <w:rPr>
          <w:rFonts w:ascii="Garamond" w:hAnsi="Garamond"/>
          <w:bCs/>
          <w:iCs/>
          <w:sz w:val="22"/>
          <w:szCs w:val="22"/>
        </w:rPr>
        <w:t>Applications of Hierarchical Linear Models in Behavioral and Social Research (PhD)</w:t>
      </w:r>
    </w:p>
    <w:p w14:paraId="302B1379" w14:textId="05CA8194" w:rsidR="0085414B" w:rsidRPr="00246763" w:rsidRDefault="007D1E34" w:rsidP="00246763">
      <w:pPr>
        <w:tabs>
          <w:tab w:val="left" w:pos="270"/>
        </w:tabs>
        <w:ind w:left="360" w:hanging="360"/>
        <w:rPr>
          <w:rFonts w:ascii="Garamond" w:hAnsi="Garamond"/>
          <w:b/>
          <w:sz w:val="22"/>
          <w:szCs w:val="22"/>
        </w:rPr>
      </w:pPr>
      <w:r w:rsidRPr="00246763">
        <w:rPr>
          <w:rFonts w:ascii="Garamond" w:hAnsi="Garamond"/>
          <w:sz w:val="22"/>
          <w:szCs w:val="22"/>
        </w:rPr>
        <w:t>Advanced Topics in the Economics of Education (PhD)</w:t>
      </w:r>
      <w:r w:rsidR="007A4E0B" w:rsidRPr="00246763">
        <w:rPr>
          <w:rFonts w:ascii="Garamond" w:hAnsi="Garamond"/>
          <w:sz w:val="22"/>
          <w:szCs w:val="22"/>
        </w:rPr>
        <w:t xml:space="preserve"> </w:t>
      </w:r>
    </w:p>
    <w:p w14:paraId="1C7E198B" w14:textId="77777777" w:rsidR="00841170" w:rsidRPr="00246763" w:rsidRDefault="00841170" w:rsidP="00246763">
      <w:pPr>
        <w:rPr>
          <w:rFonts w:ascii="Garamond" w:hAnsi="Garamond"/>
          <w:b/>
          <w:smallCaps/>
          <w:sz w:val="22"/>
          <w:szCs w:val="22"/>
        </w:rPr>
      </w:pPr>
    </w:p>
    <w:p w14:paraId="0034B967" w14:textId="7C0D1225" w:rsidR="007D1E34" w:rsidRPr="00246763" w:rsidRDefault="0039233A" w:rsidP="00246763">
      <w:pPr>
        <w:rPr>
          <w:rFonts w:ascii="Garamond" w:hAnsi="Garamond"/>
          <w:b/>
          <w:smallCaps/>
          <w:sz w:val="22"/>
          <w:szCs w:val="22"/>
        </w:rPr>
      </w:pPr>
      <w:r w:rsidRPr="00246763">
        <w:rPr>
          <w:rFonts w:ascii="Garamond" w:hAnsi="Garamond"/>
          <w:b/>
          <w:smallCaps/>
          <w:sz w:val="22"/>
          <w:szCs w:val="22"/>
        </w:rPr>
        <w:t xml:space="preserve">ADVISEMENT &amp; </w:t>
      </w:r>
      <w:r w:rsidR="008738CE" w:rsidRPr="00246763">
        <w:rPr>
          <w:rFonts w:ascii="Garamond" w:hAnsi="Garamond"/>
          <w:b/>
          <w:smallCaps/>
          <w:sz w:val="22"/>
          <w:szCs w:val="22"/>
        </w:rPr>
        <w:t xml:space="preserve">PhD </w:t>
      </w:r>
      <w:r w:rsidRPr="00246763">
        <w:rPr>
          <w:rFonts w:ascii="Garamond" w:hAnsi="Garamond"/>
          <w:b/>
          <w:smallCaps/>
          <w:sz w:val="22"/>
          <w:szCs w:val="22"/>
        </w:rPr>
        <w:t xml:space="preserve">STUDENT </w:t>
      </w:r>
      <w:r w:rsidR="007D1E34" w:rsidRPr="00246763">
        <w:rPr>
          <w:rFonts w:ascii="Garamond" w:hAnsi="Garamond"/>
          <w:b/>
          <w:smallCaps/>
          <w:sz w:val="22"/>
          <w:szCs w:val="22"/>
        </w:rPr>
        <w:t>COMMITTEES</w:t>
      </w:r>
    </w:p>
    <w:p w14:paraId="01B9538D" w14:textId="77777777" w:rsidR="007D1E34" w:rsidRPr="00246763" w:rsidRDefault="007D1E34" w:rsidP="00246763">
      <w:pPr>
        <w:rPr>
          <w:rFonts w:ascii="Garamond" w:hAnsi="Garamond"/>
          <w:b/>
          <w:sz w:val="22"/>
          <w:szCs w:val="22"/>
        </w:rPr>
      </w:pPr>
    </w:p>
    <w:p w14:paraId="62795808" w14:textId="2FAE133C" w:rsidR="008738CE" w:rsidRPr="00246763" w:rsidRDefault="00490352" w:rsidP="00246763">
      <w:pPr>
        <w:rPr>
          <w:rFonts w:ascii="Garamond" w:hAnsi="Garamond"/>
          <w:b/>
          <w:sz w:val="22"/>
          <w:szCs w:val="22"/>
        </w:rPr>
      </w:pPr>
      <w:bookmarkStart w:id="33" w:name="_Hlk17100878"/>
      <w:r w:rsidRPr="00246763">
        <w:rPr>
          <w:rFonts w:ascii="Garamond" w:hAnsi="Garamond"/>
          <w:b/>
          <w:sz w:val="22"/>
          <w:szCs w:val="22"/>
        </w:rPr>
        <w:t>PhD Chair</w:t>
      </w:r>
      <w:r w:rsidR="00F10416" w:rsidRPr="00246763">
        <w:rPr>
          <w:rFonts w:ascii="Garamond" w:hAnsi="Garamond"/>
          <w:b/>
          <w:sz w:val="22"/>
          <w:szCs w:val="22"/>
        </w:rPr>
        <w:t xml:space="preserve"> </w:t>
      </w:r>
    </w:p>
    <w:p w14:paraId="311142EE" w14:textId="77777777" w:rsidR="000177B5" w:rsidRDefault="000177B5" w:rsidP="00246763">
      <w:pPr>
        <w:rPr>
          <w:rFonts w:ascii="Garamond" w:hAnsi="Garamond"/>
          <w:b/>
          <w:i/>
          <w:sz w:val="22"/>
          <w:szCs w:val="22"/>
        </w:rPr>
      </w:pPr>
      <w:r>
        <w:rPr>
          <w:rFonts w:ascii="Garamond" w:hAnsi="Garamond"/>
          <w:b/>
          <w:i/>
          <w:sz w:val="22"/>
          <w:szCs w:val="22"/>
        </w:rPr>
        <w:t>University of Pennsylvania</w:t>
      </w:r>
    </w:p>
    <w:p w14:paraId="50A6866D" w14:textId="77777777" w:rsidR="000177B5" w:rsidRPr="00246763" w:rsidRDefault="000177B5" w:rsidP="000177B5">
      <w:pPr>
        <w:ind w:left="360" w:hanging="360"/>
        <w:rPr>
          <w:rFonts w:ascii="Garamond" w:hAnsi="Garamond"/>
          <w:sz w:val="22"/>
          <w:szCs w:val="22"/>
        </w:rPr>
      </w:pPr>
      <w:r w:rsidRPr="00246763">
        <w:rPr>
          <w:rFonts w:ascii="Garamond" w:hAnsi="Garamond"/>
          <w:sz w:val="22"/>
          <w:szCs w:val="22"/>
        </w:rPr>
        <w:t xml:space="preserve">Samantha Cullum, PhD expected in </w:t>
      </w:r>
      <w:proofErr w:type="gramStart"/>
      <w:r w:rsidRPr="00246763">
        <w:rPr>
          <w:rFonts w:ascii="Garamond" w:hAnsi="Garamond"/>
          <w:sz w:val="22"/>
          <w:szCs w:val="22"/>
        </w:rPr>
        <w:t>2025</w:t>
      </w:r>
      <w:proofErr w:type="gramEnd"/>
    </w:p>
    <w:p w14:paraId="5B9E3078" w14:textId="442741BA" w:rsidR="00ED3651" w:rsidRPr="00246763" w:rsidRDefault="00ED3651" w:rsidP="00246763">
      <w:pPr>
        <w:rPr>
          <w:rFonts w:ascii="Garamond" w:hAnsi="Garamond"/>
          <w:sz w:val="22"/>
          <w:szCs w:val="22"/>
        </w:rPr>
      </w:pPr>
      <w:r w:rsidRPr="00246763">
        <w:rPr>
          <w:rFonts w:ascii="Garamond" w:hAnsi="Garamond"/>
          <w:b/>
          <w:i/>
          <w:sz w:val="22"/>
          <w:szCs w:val="22"/>
        </w:rPr>
        <w:t xml:space="preserve">Michigan State University </w:t>
      </w:r>
    </w:p>
    <w:p w14:paraId="02EF2340" w14:textId="5C292641" w:rsidR="00975DCD" w:rsidRPr="00246763" w:rsidRDefault="00975DCD" w:rsidP="00246763">
      <w:pPr>
        <w:ind w:left="360" w:hanging="360"/>
        <w:rPr>
          <w:rFonts w:ascii="Garamond" w:hAnsi="Garamond"/>
          <w:sz w:val="22"/>
          <w:szCs w:val="22"/>
        </w:rPr>
      </w:pPr>
      <w:r w:rsidRPr="00246763">
        <w:rPr>
          <w:rFonts w:ascii="Garamond" w:hAnsi="Garamond"/>
          <w:sz w:val="22"/>
          <w:szCs w:val="22"/>
        </w:rPr>
        <w:t xml:space="preserve">Amy Cummings, PhD expected in </w:t>
      </w:r>
      <w:proofErr w:type="gramStart"/>
      <w:r w:rsidRPr="00246763">
        <w:rPr>
          <w:rFonts w:ascii="Garamond" w:hAnsi="Garamond"/>
          <w:sz w:val="22"/>
          <w:szCs w:val="22"/>
        </w:rPr>
        <w:t>202</w:t>
      </w:r>
      <w:r w:rsidR="00460C0F" w:rsidRPr="00246763">
        <w:rPr>
          <w:rFonts w:ascii="Garamond" w:hAnsi="Garamond"/>
          <w:sz w:val="22"/>
          <w:szCs w:val="22"/>
        </w:rPr>
        <w:t>4</w:t>
      </w:r>
      <w:proofErr w:type="gramEnd"/>
    </w:p>
    <w:p w14:paraId="25396A68" w14:textId="696BC39E" w:rsidR="00ED3651" w:rsidRPr="00246763" w:rsidRDefault="00ED3651" w:rsidP="00246763">
      <w:pPr>
        <w:rPr>
          <w:rFonts w:ascii="Garamond" w:hAnsi="Garamond"/>
          <w:b/>
          <w:i/>
          <w:sz w:val="22"/>
          <w:szCs w:val="22"/>
        </w:rPr>
      </w:pPr>
      <w:r w:rsidRPr="00246763">
        <w:rPr>
          <w:rFonts w:ascii="Garamond" w:hAnsi="Garamond"/>
          <w:b/>
          <w:i/>
          <w:sz w:val="22"/>
          <w:szCs w:val="22"/>
        </w:rPr>
        <w:t>University of Southern California</w:t>
      </w:r>
    </w:p>
    <w:p w14:paraId="64D37487" w14:textId="37871FE5" w:rsidR="007B1FC6" w:rsidRPr="00246763" w:rsidRDefault="007B1FC6" w:rsidP="00246763">
      <w:pPr>
        <w:ind w:left="360" w:hanging="360"/>
        <w:rPr>
          <w:rFonts w:ascii="Garamond" w:hAnsi="Garamond"/>
          <w:sz w:val="22"/>
          <w:szCs w:val="22"/>
        </w:rPr>
      </w:pPr>
      <w:r w:rsidRPr="00246763">
        <w:rPr>
          <w:rFonts w:ascii="Garamond" w:hAnsi="Garamond"/>
          <w:sz w:val="22"/>
          <w:szCs w:val="22"/>
        </w:rPr>
        <w:t>Tasminda Dhaliwal, PhD</w:t>
      </w:r>
      <w:r w:rsidR="00DD3902" w:rsidRPr="00246763">
        <w:rPr>
          <w:rFonts w:ascii="Garamond" w:hAnsi="Garamond"/>
          <w:sz w:val="22"/>
          <w:szCs w:val="22"/>
        </w:rPr>
        <w:t xml:space="preserve">, </w:t>
      </w:r>
      <w:r w:rsidRPr="00246763">
        <w:rPr>
          <w:rFonts w:ascii="Garamond" w:hAnsi="Garamond"/>
          <w:sz w:val="22"/>
          <w:szCs w:val="22"/>
        </w:rPr>
        <w:t>202</w:t>
      </w:r>
      <w:r w:rsidR="00F67C3A" w:rsidRPr="00246763">
        <w:rPr>
          <w:rFonts w:ascii="Garamond" w:hAnsi="Garamond"/>
          <w:sz w:val="22"/>
          <w:szCs w:val="22"/>
        </w:rPr>
        <w:t>1</w:t>
      </w:r>
      <w:r w:rsidR="00C03810" w:rsidRPr="00246763">
        <w:rPr>
          <w:rFonts w:ascii="Garamond" w:hAnsi="Garamond"/>
          <w:sz w:val="22"/>
          <w:szCs w:val="22"/>
        </w:rPr>
        <w:t>. 2020 AERA Dissertation Research Award recipient</w:t>
      </w:r>
      <w:r w:rsidR="00A9480A" w:rsidRPr="00246763">
        <w:rPr>
          <w:rFonts w:ascii="Garamond" w:hAnsi="Garamond"/>
          <w:sz w:val="22"/>
          <w:szCs w:val="22"/>
        </w:rPr>
        <w:t>, 2020 APPAM Diversity and Equity Fellow</w:t>
      </w:r>
      <w:r w:rsidR="001064CA" w:rsidRPr="00246763">
        <w:rPr>
          <w:rFonts w:ascii="Garamond" w:hAnsi="Garamond"/>
          <w:sz w:val="22"/>
          <w:szCs w:val="22"/>
        </w:rPr>
        <w:t>,</w:t>
      </w:r>
      <w:r w:rsidR="0089536C" w:rsidRPr="00246763">
        <w:rPr>
          <w:rFonts w:ascii="Garamond" w:hAnsi="Garamond"/>
          <w:sz w:val="22"/>
          <w:szCs w:val="22"/>
        </w:rPr>
        <w:t xml:space="preserve"> 2021 USC PhD Achievement Award</w:t>
      </w:r>
      <w:r w:rsidR="001064CA" w:rsidRPr="00246763">
        <w:rPr>
          <w:rFonts w:ascii="Garamond" w:hAnsi="Garamond"/>
          <w:sz w:val="22"/>
          <w:szCs w:val="22"/>
        </w:rPr>
        <w:t>, 2022 AERA Division L Dissertation Award</w:t>
      </w:r>
      <w:r w:rsidR="00C03810" w:rsidRPr="00246763">
        <w:rPr>
          <w:rFonts w:ascii="Garamond" w:hAnsi="Garamond"/>
          <w:sz w:val="22"/>
          <w:szCs w:val="22"/>
        </w:rPr>
        <w:t>.</w:t>
      </w:r>
      <w:r w:rsidR="00292989" w:rsidRPr="00246763">
        <w:rPr>
          <w:rFonts w:ascii="Garamond" w:hAnsi="Garamond"/>
          <w:sz w:val="22"/>
          <w:szCs w:val="22"/>
        </w:rPr>
        <w:t xml:space="preserve"> </w:t>
      </w:r>
      <w:r w:rsidR="00292989" w:rsidRPr="00246763">
        <w:rPr>
          <w:rFonts w:ascii="Garamond" w:hAnsi="Garamond"/>
          <w:i/>
          <w:iCs/>
          <w:sz w:val="22"/>
          <w:szCs w:val="22"/>
        </w:rPr>
        <w:t xml:space="preserve">Job Placement: </w:t>
      </w:r>
      <w:r w:rsidR="00292989" w:rsidRPr="00246763">
        <w:rPr>
          <w:rFonts w:ascii="Garamond" w:hAnsi="Garamond"/>
          <w:sz w:val="22"/>
          <w:szCs w:val="22"/>
        </w:rPr>
        <w:t>Assistant Professor</w:t>
      </w:r>
      <w:r w:rsidR="00344B38" w:rsidRPr="00246763">
        <w:rPr>
          <w:rFonts w:ascii="Garamond" w:hAnsi="Garamond"/>
          <w:sz w:val="22"/>
          <w:szCs w:val="22"/>
        </w:rPr>
        <w:t xml:space="preserve"> </w:t>
      </w:r>
      <w:r w:rsidR="00344B38" w:rsidRPr="00246763">
        <w:rPr>
          <w:rFonts w:ascii="Garamond" w:hAnsi="Garamond"/>
          <w:iCs/>
          <w:sz w:val="22"/>
          <w:szCs w:val="22"/>
        </w:rPr>
        <w:t>(tenure track)</w:t>
      </w:r>
      <w:r w:rsidR="00292989" w:rsidRPr="00246763">
        <w:rPr>
          <w:rFonts w:ascii="Garamond" w:hAnsi="Garamond"/>
          <w:sz w:val="22"/>
          <w:szCs w:val="22"/>
        </w:rPr>
        <w:t xml:space="preserve">, </w:t>
      </w:r>
      <w:r w:rsidR="00600DC2" w:rsidRPr="00246763">
        <w:rPr>
          <w:rFonts w:ascii="Garamond" w:hAnsi="Garamond"/>
          <w:sz w:val="22"/>
          <w:szCs w:val="22"/>
        </w:rPr>
        <w:t>Michigan State University.</w:t>
      </w:r>
    </w:p>
    <w:p w14:paraId="1725B165" w14:textId="7C409DF5" w:rsidR="00916AC0" w:rsidRPr="00246763" w:rsidRDefault="00916AC0" w:rsidP="00246763">
      <w:pPr>
        <w:ind w:left="360" w:hanging="360"/>
        <w:rPr>
          <w:rFonts w:ascii="Garamond" w:hAnsi="Garamond"/>
          <w:sz w:val="22"/>
          <w:szCs w:val="22"/>
        </w:rPr>
      </w:pPr>
      <w:r w:rsidRPr="00246763">
        <w:rPr>
          <w:rFonts w:ascii="Garamond" w:hAnsi="Garamond"/>
          <w:sz w:val="22"/>
          <w:szCs w:val="22"/>
        </w:rPr>
        <w:t xml:space="preserve">Paul Bruno, </w:t>
      </w:r>
      <w:r w:rsidR="00490352" w:rsidRPr="00246763">
        <w:rPr>
          <w:rFonts w:ascii="Garamond" w:hAnsi="Garamond"/>
          <w:sz w:val="22"/>
          <w:szCs w:val="22"/>
        </w:rPr>
        <w:t>PhD</w:t>
      </w:r>
      <w:r w:rsidR="0007266A" w:rsidRPr="00246763">
        <w:rPr>
          <w:rFonts w:ascii="Garamond" w:hAnsi="Garamond"/>
          <w:sz w:val="22"/>
          <w:szCs w:val="22"/>
        </w:rPr>
        <w:t xml:space="preserve">, 2020. </w:t>
      </w:r>
      <w:r w:rsidR="0007266A" w:rsidRPr="00246763">
        <w:rPr>
          <w:rFonts w:ascii="Garamond" w:hAnsi="Garamond"/>
          <w:i/>
          <w:iCs/>
          <w:sz w:val="22"/>
          <w:szCs w:val="22"/>
        </w:rPr>
        <w:t xml:space="preserve">Job Placement: </w:t>
      </w:r>
      <w:r w:rsidR="0007266A" w:rsidRPr="00246763">
        <w:rPr>
          <w:rFonts w:ascii="Garamond" w:hAnsi="Garamond"/>
          <w:sz w:val="22"/>
          <w:szCs w:val="22"/>
        </w:rPr>
        <w:t>Assistant Professor, University of Illinois</w:t>
      </w:r>
      <w:r w:rsidR="00344B38" w:rsidRPr="00246763">
        <w:rPr>
          <w:rFonts w:ascii="Garamond" w:hAnsi="Garamond"/>
          <w:sz w:val="22"/>
          <w:szCs w:val="22"/>
        </w:rPr>
        <w:t xml:space="preserve"> </w:t>
      </w:r>
      <w:r w:rsidR="00344B38" w:rsidRPr="00246763">
        <w:rPr>
          <w:rFonts w:ascii="Garamond" w:hAnsi="Garamond"/>
          <w:iCs/>
          <w:sz w:val="22"/>
          <w:szCs w:val="22"/>
        </w:rPr>
        <w:t>(tenure track)</w:t>
      </w:r>
      <w:r w:rsidR="0007266A" w:rsidRPr="00246763">
        <w:rPr>
          <w:rFonts w:ascii="Garamond" w:hAnsi="Garamond"/>
          <w:sz w:val="22"/>
          <w:szCs w:val="22"/>
        </w:rPr>
        <w:t>, Urbana-Champagne.</w:t>
      </w:r>
    </w:p>
    <w:p w14:paraId="1C132378" w14:textId="7D822D63" w:rsidR="00804FCA" w:rsidRPr="00246763" w:rsidRDefault="00804FCA" w:rsidP="00246763">
      <w:pPr>
        <w:ind w:left="360" w:hanging="360"/>
        <w:rPr>
          <w:rFonts w:ascii="Garamond" w:hAnsi="Garamond"/>
          <w:sz w:val="22"/>
          <w:szCs w:val="22"/>
        </w:rPr>
      </w:pPr>
      <w:bookmarkStart w:id="34" w:name="_Hlk534472754"/>
      <w:r w:rsidRPr="00246763">
        <w:rPr>
          <w:rFonts w:ascii="Garamond" w:hAnsi="Garamond"/>
          <w:sz w:val="22"/>
          <w:szCs w:val="22"/>
        </w:rPr>
        <w:t xml:space="preserve">Edward </w:t>
      </w:r>
      <w:proofErr w:type="spellStart"/>
      <w:r w:rsidRPr="00246763">
        <w:rPr>
          <w:rFonts w:ascii="Garamond" w:hAnsi="Garamond"/>
          <w:sz w:val="22"/>
          <w:szCs w:val="22"/>
        </w:rPr>
        <w:t>Cremata</w:t>
      </w:r>
      <w:proofErr w:type="spellEnd"/>
      <w:r w:rsidRPr="00246763">
        <w:rPr>
          <w:rFonts w:ascii="Garamond" w:hAnsi="Garamond"/>
          <w:sz w:val="22"/>
          <w:szCs w:val="22"/>
        </w:rPr>
        <w:t>, PhD</w:t>
      </w:r>
      <w:r w:rsidR="00AB1D52" w:rsidRPr="00246763">
        <w:rPr>
          <w:rFonts w:ascii="Garamond" w:hAnsi="Garamond"/>
          <w:sz w:val="22"/>
          <w:szCs w:val="22"/>
        </w:rPr>
        <w:t>,</w:t>
      </w:r>
      <w:r w:rsidRPr="00246763">
        <w:rPr>
          <w:rFonts w:ascii="Garamond" w:hAnsi="Garamond"/>
          <w:sz w:val="22"/>
          <w:szCs w:val="22"/>
        </w:rPr>
        <w:t xml:space="preserve"> 2018</w:t>
      </w:r>
      <w:r w:rsidR="00AB1D52" w:rsidRPr="00246763">
        <w:rPr>
          <w:rFonts w:ascii="Garamond" w:hAnsi="Garamond"/>
          <w:sz w:val="22"/>
          <w:szCs w:val="22"/>
        </w:rPr>
        <w:t xml:space="preserve">. </w:t>
      </w:r>
      <w:r w:rsidR="00AB1D52" w:rsidRPr="00246763">
        <w:rPr>
          <w:rFonts w:ascii="Garamond" w:hAnsi="Garamond"/>
          <w:i/>
          <w:sz w:val="22"/>
          <w:szCs w:val="22"/>
        </w:rPr>
        <w:t xml:space="preserve">Job Placement: </w:t>
      </w:r>
      <w:r w:rsidR="00AB1D52" w:rsidRPr="00246763">
        <w:rPr>
          <w:rFonts w:ascii="Garamond" w:hAnsi="Garamond"/>
          <w:sz w:val="22"/>
          <w:szCs w:val="22"/>
        </w:rPr>
        <w:t>Director of Research and Analytics, Aspire Public Schools.</w:t>
      </w:r>
    </w:p>
    <w:p w14:paraId="254479C7" w14:textId="221985C3" w:rsidR="00D501B8" w:rsidRPr="00246763" w:rsidRDefault="00D501B8" w:rsidP="00246763">
      <w:pPr>
        <w:ind w:left="360" w:hanging="360"/>
        <w:rPr>
          <w:rFonts w:ascii="Garamond" w:hAnsi="Garamond"/>
          <w:sz w:val="22"/>
          <w:szCs w:val="22"/>
        </w:rPr>
      </w:pPr>
      <w:r w:rsidRPr="00246763">
        <w:rPr>
          <w:rFonts w:ascii="Garamond" w:hAnsi="Garamond"/>
          <w:sz w:val="22"/>
          <w:szCs w:val="22"/>
        </w:rPr>
        <w:lastRenderedPageBreak/>
        <w:t xml:space="preserve">Bradley Marianno, </w:t>
      </w:r>
      <w:r w:rsidR="007B1FC6" w:rsidRPr="00246763">
        <w:rPr>
          <w:rFonts w:ascii="Garamond" w:hAnsi="Garamond"/>
          <w:sz w:val="22"/>
          <w:szCs w:val="22"/>
        </w:rPr>
        <w:t>PhD</w:t>
      </w:r>
      <w:r w:rsidR="00AB1D52" w:rsidRPr="00246763">
        <w:rPr>
          <w:rFonts w:ascii="Garamond" w:hAnsi="Garamond"/>
          <w:sz w:val="22"/>
          <w:szCs w:val="22"/>
        </w:rPr>
        <w:t xml:space="preserve">, </w:t>
      </w:r>
      <w:r w:rsidR="007B1FC6" w:rsidRPr="00246763">
        <w:rPr>
          <w:rFonts w:ascii="Garamond" w:hAnsi="Garamond"/>
          <w:sz w:val="22"/>
          <w:szCs w:val="22"/>
        </w:rPr>
        <w:t>2018</w:t>
      </w:r>
      <w:r w:rsidR="002C11FA" w:rsidRPr="00246763">
        <w:rPr>
          <w:rFonts w:ascii="Garamond" w:hAnsi="Garamond"/>
          <w:sz w:val="22"/>
          <w:szCs w:val="22"/>
        </w:rPr>
        <w:t xml:space="preserve">. </w:t>
      </w:r>
      <w:r w:rsidR="002C11FA" w:rsidRPr="00246763">
        <w:rPr>
          <w:rFonts w:ascii="Garamond" w:hAnsi="Garamond"/>
          <w:i/>
          <w:sz w:val="22"/>
          <w:szCs w:val="22"/>
        </w:rPr>
        <w:t xml:space="preserve">Job Placement: </w:t>
      </w:r>
      <w:r w:rsidR="002C11FA" w:rsidRPr="00246763">
        <w:rPr>
          <w:rFonts w:ascii="Garamond" w:hAnsi="Garamond"/>
          <w:sz w:val="22"/>
          <w:szCs w:val="22"/>
        </w:rPr>
        <w:t>Assistant Professor</w:t>
      </w:r>
      <w:r w:rsidR="00344B38" w:rsidRPr="00246763">
        <w:rPr>
          <w:rFonts w:ascii="Garamond" w:hAnsi="Garamond"/>
          <w:sz w:val="22"/>
          <w:szCs w:val="22"/>
        </w:rPr>
        <w:t xml:space="preserve"> </w:t>
      </w:r>
      <w:r w:rsidR="00344B38" w:rsidRPr="00246763">
        <w:rPr>
          <w:rFonts w:ascii="Garamond" w:hAnsi="Garamond"/>
          <w:iCs/>
          <w:sz w:val="22"/>
          <w:szCs w:val="22"/>
        </w:rPr>
        <w:t>(tenure track)</w:t>
      </w:r>
      <w:r w:rsidR="002C11FA" w:rsidRPr="00246763">
        <w:rPr>
          <w:rFonts w:ascii="Garamond" w:hAnsi="Garamond"/>
          <w:sz w:val="22"/>
          <w:szCs w:val="22"/>
        </w:rPr>
        <w:t>, University of Nevada-Los Vegas</w:t>
      </w:r>
    </w:p>
    <w:p w14:paraId="4F009033" w14:textId="55F6A8C1" w:rsidR="00F460C5" w:rsidRPr="00246763" w:rsidRDefault="00F460C5" w:rsidP="00246763">
      <w:pPr>
        <w:ind w:left="360" w:hanging="360"/>
        <w:rPr>
          <w:rFonts w:ascii="Garamond" w:hAnsi="Garamond"/>
          <w:sz w:val="22"/>
          <w:szCs w:val="22"/>
        </w:rPr>
      </w:pPr>
      <w:r w:rsidRPr="00246763">
        <w:rPr>
          <w:rFonts w:ascii="Garamond" w:hAnsi="Garamond"/>
          <w:sz w:val="22"/>
          <w:szCs w:val="22"/>
        </w:rPr>
        <w:t>Ayesha Hashim, PhD</w:t>
      </w:r>
      <w:r w:rsidR="00D7007F" w:rsidRPr="00246763">
        <w:rPr>
          <w:rFonts w:ascii="Garamond" w:hAnsi="Garamond"/>
          <w:sz w:val="22"/>
          <w:szCs w:val="22"/>
        </w:rPr>
        <w:t xml:space="preserve">, </w:t>
      </w:r>
      <w:r w:rsidRPr="00246763">
        <w:rPr>
          <w:rFonts w:ascii="Garamond" w:hAnsi="Garamond"/>
          <w:sz w:val="22"/>
          <w:szCs w:val="22"/>
        </w:rPr>
        <w:t>201</w:t>
      </w:r>
      <w:r w:rsidR="00F271D9" w:rsidRPr="00246763">
        <w:rPr>
          <w:rFonts w:ascii="Garamond" w:hAnsi="Garamond"/>
          <w:sz w:val="22"/>
          <w:szCs w:val="22"/>
        </w:rPr>
        <w:t>7</w:t>
      </w:r>
      <w:r w:rsidR="00B71E49" w:rsidRPr="00246763">
        <w:rPr>
          <w:rFonts w:ascii="Garamond" w:hAnsi="Garamond"/>
          <w:sz w:val="22"/>
          <w:szCs w:val="22"/>
        </w:rPr>
        <w:t xml:space="preserve">. </w:t>
      </w:r>
      <w:r w:rsidR="00B71E49" w:rsidRPr="00246763">
        <w:rPr>
          <w:rFonts w:ascii="Garamond" w:hAnsi="Garamond"/>
          <w:i/>
          <w:sz w:val="22"/>
          <w:szCs w:val="22"/>
        </w:rPr>
        <w:t xml:space="preserve">Job Placement: </w:t>
      </w:r>
      <w:r w:rsidR="002C11FA" w:rsidRPr="00246763">
        <w:rPr>
          <w:rFonts w:ascii="Garamond" w:hAnsi="Garamond"/>
          <w:sz w:val="22"/>
          <w:szCs w:val="22"/>
        </w:rPr>
        <w:t>Assistant Professor</w:t>
      </w:r>
      <w:r w:rsidR="00344B38" w:rsidRPr="00246763">
        <w:rPr>
          <w:rFonts w:ascii="Garamond" w:hAnsi="Garamond"/>
          <w:sz w:val="22"/>
          <w:szCs w:val="22"/>
        </w:rPr>
        <w:t xml:space="preserve"> </w:t>
      </w:r>
      <w:r w:rsidR="00344B38" w:rsidRPr="00246763">
        <w:rPr>
          <w:rFonts w:ascii="Garamond" w:hAnsi="Garamond"/>
          <w:iCs/>
          <w:sz w:val="22"/>
          <w:szCs w:val="22"/>
        </w:rPr>
        <w:t>(tenure track)</w:t>
      </w:r>
      <w:r w:rsidR="002C11FA" w:rsidRPr="00246763">
        <w:rPr>
          <w:rFonts w:ascii="Garamond" w:hAnsi="Garamond"/>
          <w:sz w:val="22"/>
          <w:szCs w:val="22"/>
        </w:rPr>
        <w:t>, University of North Carolina-Chapel Hill</w:t>
      </w:r>
      <w:r w:rsidR="00165885">
        <w:rPr>
          <w:rFonts w:ascii="Garamond" w:hAnsi="Garamond"/>
          <w:sz w:val="22"/>
          <w:szCs w:val="22"/>
        </w:rPr>
        <w:t xml:space="preserve">. </w:t>
      </w:r>
      <w:r w:rsidR="00165885" w:rsidRPr="00246763">
        <w:rPr>
          <w:rFonts w:ascii="Garamond" w:hAnsi="Garamond"/>
          <w:i/>
          <w:sz w:val="22"/>
          <w:szCs w:val="22"/>
        </w:rPr>
        <w:t>Current</w:t>
      </w:r>
      <w:r w:rsidR="00165885" w:rsidRPr="00246763">
        <w:rPr>
          <w:rFonts w:ascii="Garamond" w:hAnsi="Garamond"/>
          <w:sz w:val="22"/>
          <w:szCs w:val="22"/>
        </w:rPr>
        <w:t xml:space="preserve">: </w:t>
      </w:r>
      <w:r w:rsidR="00165885">
        <w:rPr>
          <w:rFonts w:ascii="Garamond" w:hAnsi="Garamond"/>
          <w:sz w:val="22"/>
          <w:szCs w:val="22"/>
        </w:rPr>
        <w:t>Research Scientist</w:t>
      </w:r>
      <w:r w:rsidR="00165885" w:rsidRPr="00246763">
        <w:rPr>
          <w:rFonts w:ascii="Garamond" w:hAnsi="Garamond"/>
          <w:sz w:val="22"/>
          <w:szCs w:val="22"/>
        </w:rPr>
        <w:t>, Collaborative for Student Growth Research, NWEA.</w:t>
      </w:r>
    </w:p>
    <w:p w14:paraId="63A8C440" w14:textId="42B1B38A" w:rsidR="0039233A" w:rsidRPr="00246763" w:rsidRDefault="0039233A" w:rsidP="00246763">
      <w:pPr>
        <w:ind w:left="360" w:hanging="360"/>
        <w:rPr>
          <w:rFonts w:ascii="Garamond" w:hAnsi="Garamond"/>
          <w:sz w:val="22"/>
          <w:szCs w:val="22"/>
        </w:rPr>
      </w:pPr>
      <w:r w:rsidRPr="00246763">
        <w:rPr>
          <w:rFonts w:ascii="Garamond" w:hAnsi="Garamond"/>
          <w:sz w:val="22"/>
          <w:szCs w:val="22"/>
        </w:rPr>
        <w:t>David Knight, PhD</w:t>
      </w:r>
      <w:r w:rsidR="00014097" w:rsidRPr="00246763">
        <w:rPr>
          <w:rFonts w:ascii="Garamond" w:hAnsi="Garamond"/>
          <w:sz w:val="22"/>
          <w:szCs w:val="22"/>
        </w:rPr>
        <w:t xml:space="preserve">, </w:t>
      </w:r>
      <w:r w:rsidR="00335BF4" w:rsidRPr="00246763">
        <w:rPr>
          <w:rFonts w:ascii="Garamond" w:hAnsi="Garamond"/>
          <w:sz w:val="22"/>
          <w:szCs w:val="22"/>
        </w:rPr>
        <w:t>201</w:t>
      </w:r>
      <w:r w:rsidR="00490352" w:rsidRPr="00246763">
        <w:rPr>
          <w:rFonts w:ascii="Garamond" w:hAnsi="Garamond"/>
          <w:sz w:val="22"/>
          <w:szCs w:val="22"/>
        </w:rPr>
        <w:t>5</w:t>
      </w:r>
      <w:r w:rsidR="00014097" w:rsidRPr="00246763">
        <w:rPr>
          <w:rFonts w:ascii="Garamond" w:hAnsi="Garamond"/>
          <w:sz w:val="22"/>
          <w:szCs w:val="22"/>
        </w:rPr>
        <w:t xml:space="preserve">. </w:t>
      </w:r>
      <w:r w:rsidR="00014097" w:rsidRPr="00246763">
        <w:rPr>
          <w:rFonts w:ascii="Garamond" w:hAnsi="Garamond"/>
          <w:i/>
          <w:sz w:val="22"/>
          <w:szCs w:val="22"/>
        </w:rPr>
        <w:t xml:space="preserve">Job placement: </w:t>
      </w:r>
      <w:r w:rsidR="007B1FC6" w:rsidRPr="00246763">
        <w:rPr>
          <w:rFonts w:ascii="Garamond" w:hAnsi="Garamond"/>
          <w:sz w:val="22"/>
          <w:szCs w:val="22"/>
        </w:rPr>
        <w:t>Assistant Professor</w:t>
      </w:r>
      <w:r w:rsidR="00344B38" w:rsidRPr="00246763">
        <w:rPr>
          <w:rFonts w:ascii="Garamond" w:hAnsi="Garamond"/>
          <w:sz w:val="22"/>
          <w:szCs w:val="22"/>
        </w:rPr>
        <w:t xml:space="preserve"> </w:t>
      </w:r>
      <w:r w:rsidR="00344B38" w:rsidRPr="00246763">
        <w:rPr>
          <w:rFonts w:ascii="Garamond" w:hAnsi="Garamond"/>
          <w:iCs/>
          <w:sz w:val="22"/>
          <w:szCs w:val="22"/>
        </w:rPr>
        <w:t>(tenure track)</w:t>
      </w:r>
      <w:r w:rsidR="007B1FC6" w:rsidRPr="00246763">
        <w:rPr>
          <w:rFonts w:ascii="Garamond" w:hAnsi="Garamond"/>
          <w:sz w:val="22"/>
          <w:szCs w:val="22"/>
        </w:rPr>
        <w:t xml:space="preserve">, </w:t>
      </w:r>
      <w:r w:rsidR="00014097" w:rsidRPr="00246763">
        <w:rPr>
          <w:rFonts w:ascii="Garamond" w:hAnsi="Garamond"/>
          <w:sz w:val="22"/>
          <w:szCs w:val="22"/>
        </w:rPr>
        <w:t>University of Texas, El Paso</w:t>
      </w:r>
      <w:r w:rsidR="007B1FC6" w:rsidRPr="00246763">
        <w:rPr>
          <w:rFonts w:ascii="Garamond" w:hAnsi="Garamond"/>
          <w:sz w:val="22"/>
          <w:szCs w:val="22"/>
        </w:rPr>
        <w:t>.</w:t>
      </w:r>
      <w:r w:rsidR="00975DCD" w:rsidRPr="00246763">
        <w:rPr>
          <w:rFonts w:ascii="Garamond" w:hAnsi="Garamond"/>
          <w:sz w:val="22"/>
          <w:szCs w:val="22"/>
        </w:rPr>
        <w:t xml:space="preserve"> </w:t>
      </w:r>
      <w:r w:rsidR="00975DCD" w:rsidRPr="00246763">
        <w:rPr>
          <w:rFonts w:ascii="Garamond" w:hAnsi="Garamond"/>
          <w:i/>
          <w:sz w:val="22"/>
          <w:szCs w:val="22"/>
        </w:rPr>
        <w:t>Current</w:t>
      </w:r>
      <w:r w:rsidR="00975DCD" w:rsidRPr="00246763">
        <w:rPr>
          <w:rFonts w:ascii="Garamond" w:hAnsi="Garamond"/>
          <w:sz w:val="22"/>
          <w:szCs w:val="22"/>
        </w:rPr>
        <w:t xml:space="preserve">: </w:t>
      </w:r>
      <w:r w:rsidR="00AC3D21">
        <w:rPr>
          <w:rFonts w:ascii="Garamond" w:hAnsi="Garamond"/>
          <w:sz w:val="22"/>
          <w:szCs w:val="22"/>
        </w:rPr>
        <w:t xml:space="preserve">Associate </w:t>
      </w:r>
      <w:r w:rsidR="00975DCD" w:rsidRPr="00246763">
        <w:rPr>
          <w:rFonts w:ascii="Garamond" w:hAnsi="Garamond"/>
          <w:sz w:val="22"/>
          <w:szCs w:val="22"/>
        </w:rPr>
        <w:t>Professor</w:t>
      </w:r>
      <w:r w:rsidR="00344B38" w:rsidRPr="00246763">
        <w:rPr>
          <w:rFonts w:ascii="Garamond" w:hAnsi="Garamond"/>
          <w:sz w:val="22"/>
          <w:szCs w:val="22"/>
        </w:rPr>
        <w:t xml:space="preserve"> </w:t>
      </w:r>
      <w:r w:rsidR="00344B38" w:rsidRPr="00246763">
        <w:rPr>
          <w:rFonts w:ascii="Garamond" w:hAnsi="Garamond"/>
          <w:iCs/>
          <w:sz w:val="22"/>
          <w:szCs w:val="22"/>
        </w:rPr>
        <w:t>(tenure track)</w:t>
      </w:r>
      <w:r w:rsidR="00975DCD" w:rsidRPr="00246763">
        <w:rPr>
          <w:rFonts w:ascii="Garamond" w:hAnsi="Garamond"/>
          <w:sz w:val="22"/>
          <w:szCs w:val="22"/>
        </w:rPr>
        <w:t>, University of Washington-Seattle.</w:t>
      </w:r>
    </w:p>
    <w:p w14:paraId="5C7DAF47" w14:textId="5382E434" w:rsidR="00F460C5" w:rsidRPr="00246763" w:rsidRDefault="00F460C5" w:rsidP="00246763">
      <w:pPr>
        <w:ind w:left="360" w:hanging="360"/>
        <w:rPr>
          <w:rFonts w:ascii="Garamond" w:hAnsi="Garamond"/>
          <w:sz w:val="22"/>
          <w:szCs w:val="22"/>
        </w:rPr>
      </w:pPr>
      <w:r w:rsidRPr="00246763">
        <w:rPr>
          <w:rFonts w:ascii="Garamond" w:hAnsi="Garamond"/>
          <w:sz w:val="22"/>
          <w:szCs w:val="22"/>
        </w:rPr>
        <w:t>Tracey Weinstein, PhD</w:t>
      </w:r>
      <w:r w:rsidR="002C41B9" w:rsidRPr="00246763">
        <w:rPr>
          <w:rFonts w:ascii="Garamond" w:hAnsi="Garamond"/>
          <w:sz w:val="22"/>
          <w:szCs w:val="22"/>
        </w:rPr>
        <w:t>,</w:t>
      </w:r>
      <w:r w:rsidRPr="00246763">
        <w:rPr>
          <w:rFonts w:ascii="Garamond" w:hAnsi="Garamond"/>
          <w:sz w:val="22"/>
          <w:szCs w:val="22"/>
        </w:rPr>
        <w:t xml:space="preserve"> 2014</w:t>
      </w:r>
      <w:r w:rsidR="002C41B9" w:rsidRPr="00246763">
        <w:rPr>
          <w:rFonts w:ascii="Garamond" w:hAnsi="Garamond"/>
          <w:sz w:val="22"/>
          <w:szCs w:val="22"/>
        </w:rPr>
        <w:t xml:space="preserve">. </w:t>
      </w:r>
      <w:r w:rsidR="002C41B9" w:rsidRPr="00246763">
        <w:rPr>
          <w:rFonts w:ascii="Garamond" w:hAnsi="Garamond"/>
          <w:i/>
          <w:sz w:val="22"/>
          <w:szCs w:val="22"/>
        </w:rPr>
        <w:t xml:space="preserve">Job placement: </w:t>
      </w:r>
      <w:r w:rsidR="002C41B9" w:rsidRPr="00246763">
        <w:rPr>
          <w:rFonts w:ascii="Garamond" w:hAnsi="Garamond"/>
          <w:sz w:val="22"/>
          <w:szCs w:val="22"/>
        </w:rPr>
        <w:t>Director of Policy, Students First</w:t>
      </w:r>
      <w:r w:rsidR="007B1FC6" w:rsidRPr="00246763">
        <w:rPr>
          <w:rFonts w:ascii="Garamond" w:hAnsi="Garamond"/>
          <w:sz w:val="22"/>
          <w:szCs w:val="22"/>
        </w:rPr>
        <w:t>.</w:t>
      </w:r>
      <w:r w:rsidR="00967DF3" w:rsidRPr="00246763">
        <w:rPr>
          <w:rFonts w:ascii="Garamond" w:hAnsi="Garamond"/>
          <w:sz w:val="22"/>
          <w:szCs w:val="22"/>
        </w:rPr>
        <w:t xml:space="preserve"> </w:t>
      </w:r>
      <w:r w:rsidR="00967DF3" w:rsidRPr="00246763">
        <w:rPr>
          <w:rFonts w:ascii="Garamond" w:hAnsi="Garamond"/>
          <w:i/>
          <w:sz w:val="22"/>
          <w:szCs w:val="22"/>
        </w:rPr>
        <w:t xml:space="preserve">Current: </w:t>
      </w:r>
      <w:r w:rsidR="00CB417A" w:rsidRPr="00246763">
        <w:rPr>
          <w:rFonts w:ascii="Garamond" w:hAnsi="Garamond"/>
          <w:sz w:val="22"/>
          <w:szCs w:val="22"/>
        </w:rPr>
        <w:t xml:space="preserve">Vice President </w:t>
      </w:r>
      <w:r w:rsidR="00967DF3" w:rsidRPr="00246763">
        <w:rPr>
          <w:rFonts w:ascii="Garamond" w:hAnsi="Garamond"/>
          <w:sz w:val="22"/>
          <w:szCs w:val="22"/>
        </w:rPr>
        <w:t>of Data and Research, Deans for Impact.</w:t>
      </w:r>
      <w:r w:rsidR="007B1FC6" w:rsidRPr="00246763">
        <w:rPr>
          <w:rFonts w:ascii="Garamond" w:hAnsi="Garamond"/>
          <w:sz w:val="22"/>
          <w:szCs w:val="22"/>
        </w:rPr>
        <w:t xml:space="preserve"> </w:t>
      </w:r>
    </w:p>
    <w:p w14:paraId="5CBA2370" w14:textId="44B4E1DE" w:rsidR="007D1E34" w:rsidRPr="00246763" w:rsidRDefault="007D1E34" w:rsidP="00246763">
      <w:pPr>
        <w:ind w:left="360" w:hanging="360"/>
        <w:rPr>
          <w:rFonts w:ascii="Garamond" w:hAnsi="Garamond"/>
          <w:sz w:val="22"/>
          <w:szCs w:val="22"/>
        </w:rPr>
      </w:pPr>
      <w:r w:rsidRPr="00246763">
        <w:rPr>
          <w:rFonts w:ascii="Garamond" w:hAnsi="Garamond"/>
          <w:sz w:val="22"/>
          <w:szCs w:val="22"/>
        </w:rPr>
        <w:t xml:space="preserve">Dara </w:t>
      </w:r>
      <w:proofErr w:type="spellStart"/>
      <w:r w:rsidRPr="00246763">
        <w:rPr>
          <w:rFonts w:ascii="Garamond" w:hAnsi="Garamond"/>
          <w:sz w:val="22"/>
          <w:szCs w:val="22"/>
        </w:rPr>
        <w:t>Zeehandelaar</w:t>
      </w:r>
      <w:proofErr w:type="spellEnd"/>
      <w:r w:rsidRPr="00246763">
        <w:rPr>
          <w:rFonts w:ascii="Garamond" w:hAnsi="Garamond"/>
          <w:sz w:val="22"/>
          <w:szCs w:val="22"/>
        </w:rPr>
        <w:t>,</w:t>
      </w:r>
      <w:r w:rsidR="00490352" w:rsidRPr="00246763">
        <w:rPr>
          <w:rFonts w:ascii="Garamond" w:hAnsi="Garamond"/>
          <w:sz w:val="22"/>
          <w:szCs w:val="22"/>
        </w:rPr>
        <w:t xml:space="preserve"> </w:t>
      </w:r>
      <w:r w:rsidRPr="00246763">
        <w:rPr>
          <w:rFonts w:ascii="Garamond" w:hAnsi="Garamond"/>
          <w:sz w:val="22"/>
          <w:szCs w:val="22"/>
        </w:rPr>
        <w:t>PhD</w:t>
      </w:r>
      <w:r w:rsidR="007D1492" w:rsidRPr="00246763">
        <w:rPr>
          <w:rFonts w:ascii="Garamond" w:hAnsi="Garamond"/>
          <w:sz w:val="22"/>
          <w:szCs w:val="22"/>
        </w:rPr>
        <w:t xml:space="preserve">, </w:t>
      </w:r>
      <w:r w:rsidR="0039233A" w:rsidRPr="00246763">
        <w:rPr>
          <w:rFonts w:ascii="Garamond" w:hAnsi="Garamond"/>
          <w:sz w:val="22"/>
          <w:szCs w:val="22"/>
        </w:rPr>
        <w:t>2012</w:t>
      </w:r>
      <w:r w:rsidR="0067269D" w:rsidRPr="00246763">
        <w:rPr>
          <w:rFonts w:ascii="Garamond" w:hAnsi="Garamond"/>
          <w:sz w:val="22"/>
          <w:szCs w:val="22"/>
        </w:rPr>
        <w:t>. 2013 Dissertation award winner of the American Educational Research Association SIG on District Research and Reform.</w:t>
      </w:r>
      <w:r w:rsidR="00C53B78" w:rsidRPr="00246763">
        <w:rPr>
          <w:rFonts w:ascii="Garamond" w:hAnsi="Garamond"/>
          <w:sz w:val="22"/>
          <w:szCs w:val="22"/>
        </w:rPr>
        <w:t xml:space="preserve"> </w:t>
      </w:r>
      <w:r w:rsidR="00C53B78" w:rsidRPr="00246763">
        <w:rPr>
          <w:rFonts w:ascii="Garamond" w:hAnsi="Garamond"/>
          <w:i/>
          <w:sz w:val="22"/>
          <w:szCs w:val="22"/>
        </w:rPr>
        <w:t>Job placement</w:t>
      </w:r>
      <w:r w:rsidR="00C53B78" w:rsidRPr="00246763">
        <w:rPr>
          <w:rFonts w:ascii="Garamond" w:hAnsi="Garamond"/>
          <w:sz w:val="22"/>
          <w:szCs w:val="22"/>
        </w:rPr>
        <w:t>:</w:t>
      </w:r>
      <w:r w:rsidR="00C855C9" w:rsidRPr="00246763">
        <w:rPr>
          <w:rFonts w:ascii="Garamond" w:hAnsi="Garamond"/>
          <w:sz w:val="22"/>
          <w:szCs w:val="22"/>
        </w:rPr>
        <w:t xml:space="preserve"> Research Manager,</w:t>
      </w:r>
      <w:r w:rsidR="00C53B78" w:rsidRPr="00246763">
        <w:rPr>
          <w:rFonts w:ascii="Garamond" w:hAnsi="Garamond"/>
          <w:sz w:val="22"/>
          <w:szCs w:val="22"/>
        </w:rPr>
        <w:t xml:space="preserve"> The Fordham Institute</w:t>
      </w:r>
      <w:r w:rsidR="00490352" w:rsidRPr="00246763">
        <w:rPr>
          <w:rFonts w:ascii="Garamond" w:hAnsi="Garamond"/>
          <w:sz w:val="22"/>
          <w:szCs w:val="22"/>
        </w:rPr>
        <w:t>.</w:t>
      </w:r>
      <w:r w:rsidR="007B1FC6" w:rsidRPr="00246763">
        <w:rPr>
          <w:rFonts w:ascii="Garamond" w:hAnsi="Garamond"/>
          <w:sz w:val="22"/>
          <w:szCs w:val="22"/>
        </w:rPr>
        <w:t xml:space="preserve"> </w:t>
      </w:r>
      <w:r w:rsidR="007B1FC6" w:rsidRPr="00246763">
        <w:rPr>
          <w:rFonts w:ascii="Garamond" w:hAnsi="Garamond"/>
          <w:i/>
          <w:sz w:val="22"/>
          <w:szCs w:val="22"/>
        </w:rPr>
        <w:t>Current:</w:t>
      </w:r>
      <w:r w:rsidR="007B1FC6" w:rsidRPr="00246763">
        <w:rPr>
          <w:rFonts w:ascii="Garamond" w:hAnsi="Garamond"/>
          <w:sz w:val="22"/>
          <w:szCs w:val="22"/>
        </w:rPr>
        <w:t xml:space="preserve"> Executive Director of Research, Assessment and Accountability, Maryland Department of Education.</w:t>
      </w:r>
    </w:p>
    <w:bookmarkEnd w:id="34"/>
    <w:p w14:paraId="6BEE680F" w14:textId="1110B3E5" w:rsidR="007D1E34" w:rsidRPr="00246763" w:rsidRDefault="00490352" w:rsidP="00246763">
      <w:pPr>
        <w:ind w:left="360" w:hanging="360"/>
        <w:rPr>
          <w:rFonts w:ascii="Garamond" w:hAnsi="Garamond"/>
          <w:sz w:val="22"/>
          <w:szCs w:val="22"/>
        </w:rPr>
      </w:pPr>
      <w:r w:rsidRPr="00246763">
        <w:rPr>
          <w:rFonts w:ascii="Garamond" w:hAnsi="Garamond"/>
          <w:sz w:val="22"/>
          <w:szCs w:val="22"/>
        </w:rPr>
        <w:t>Andrew McEachin</w:t>
      </w:r>
      <w:r w:rsidR="00D52A06" w:rsidRPr="00246763">
        <w:rPr>
          <w:rFonts w:ascii="Garamond" w:hAnsi="Garamond"/>
          <w:sz w:val="22"/>
          <w:szCs w:val="22"/>
        </w:rPr>
        <w:t xml:space="preserve">, </w:t>
      </w:r>
      <w:r w:rsidR="007D1E34" w:rsidRPr="00246763">
        <w:rPr>
          <w:rFonts w:ascii="Garamond" w:hAnsi="Garamond"/>
          <w:sz w:val="22"/>
          <w:szCs w:val="22"/>
        </w:rPr>
        <w:t>PhD</w:t>
      </w:r>
      <w:r w:rsidR="00C53B78" w:rsidRPr="00246763">
        <w:rPr>
          <w:rFonts w:ascii="Garamond" w:hAnsi="Garamond"/>
          <w:sz w:val="22"/>
          <w:szCs w:val="22"/>
        </w:rPr>
        <w:t>,</w:t>
      </w:r>
      <w:r w:rsidR="0039233A" w:rsidRPr="00246763">
        <w:rPr>
          <w:rFonts w:ascii="Garamond" w:hAnsi="Garamond"/>
          <w:sz w:val="22"/>
          <w:szCs w:val="22"/>
        </w:rPr>
        <w:t xml:space="preserve"> </w:t>
      </w:r>
      <w:r w:rsidR="00165885" w:rsidRPr="00246763">
        <w:rPr>
          <w:rFonts w:ascii="Garamond" w:hAnsi="Garamond"/>
          <w:sz w:val="22"/>
          <w:szCs w:val="22"/>
        </w:rPr>
        <w:t>(Co-chair)</w:t>
      </w:r>
      <w:r w:rsidR="00165885">
        <w:rPr>
          <w:rFonts w:ascii="Garamond" w:hAnsi="Garamond"/>
          <w:sz w:val="22"/>
          <w:szCs w:val="22"/>
        </w:rPr>
        <w:t xml:space="preserve"> </w:t>
      </w:r>
      <w:r w:rsidR="0039233A" w:rsidRPr="00246763">
        <w:rPr>
          <w:rFonts w:ascii="Garamond" w:hAnsi="Garamond"/>
          <w:sz w:val="22"/>
          <w:szCs w:val="22"/>
        </w:rPr>
        <w:t>2012</w:t>
      </w:r>
      <w:r w:rsidRPr="00246763">
        <w:rPr>
          <w:rFonts w:ascii="Garamond" w:hAnsi="Garamond"/>
          <w:sz w:val="22"/>
          <w:szCs w:val="22"/>
        </w:rPr>
        <w:t xml:space="preserve">. </w:t>
      </w:r>
      <w:r w:rsidR="00C53B78" w:rsidRPr="00246763">
        <w:rPr>
          <w:rFonts w:ascii="Garamond" w:hAnsi="Garamond"/>
          <w:i/>
          <w:sz w:val="22"/>
          <w:szCs w:val="22"/>
        </w:rPr>
        <w:t>Job placement</w:t>
      </w:r>
      <w:r w:rsidR="00C53B78" w:rsidRPr="00246763">
        <w:rPr>
          <w:rFonts w:ascii="Garamond" w:hAnsi="Garamond"/>
          <w:sz w:val="22"/>
          <w:szCs w:val="22"/>
        </w:rPr>
        <w:t xml:space="preserve">: </w:t>
      </w:r>
      <w:r w:rsidR="00C855C9" w:rsidRPr="00246763">
        <w:rPr>
          <w:rFonts w:ascii="Garamond" w:hAnsi="Garamond"/>
          <w:sz w:val="22"/>
          <w:szCs w:val="22"/>
        </w:rPr>
        <w:t>Assistant Professor</w:t>
      </w:r>
      <w:r w:rsidR="001366A7" w:rsidRPr="00246763">
        <w:rPr>
          <w:rFonts w:ascii="Garamond" w:hAnsi="Garamond"/>
          <w:sz w:val="22"/>
          <w:szCs w:val="22"/>
        </w:rPr>
        <w:t xml:space="preserve"> </w:t>
      </w:r>
      <w:r w:rsidR="001366A7" w:rsidRPr="00246763">
        <w:rPr>
          <w:rFonts w:ascii="Garamond" w:hAnsi="Garamond"/>
          <w:iCs/>
          <w:sz w:val="22"/>
          <w:szCs w:val="22"/>
        </w:rPr>
        <w:t>(tenure track)</w:t>
      </w:r>
      <w:r w:rsidR="00C855C9" w:rsidRPr="00246763">
        <w:rPr>
          <w:rFonts w:ascii="Garamond" w:hAnsi="Garamond"/>
          <w:sz w:val="22"/>
          <w:szCs w:val="22"/>
        </w:rPr>
        <w:t xml:space="preserve">, </w:t>
      </w:r>
      <w:r w:rsidR="008329E1" w:rsidRPr="00246763">
        <w:rPr>
          <w:rFonts w:ascii="Garamond" w:hAnsi="Garamond"/>
          <w:sz w:val="22"/>
          <w:szCs w:val="22"/>
        </w:rPr>
        <w:t>North Carolina State University, School of Education</w:t>
      </w:r>
      <w:r w:rsidR="00014097" w:rsidRPr="00246763">
        <w:rPr>
          <w:rFonts w:ascii="Garamond" w:hAnsi="Garamond"/>
          <w:sz w:val="22"/>
          <w:szCs w:val="22"/>
        </w:rPr>
        <w:t xml:space="preserve">. </w:t>
      </w:r>
      <w:r w:rsidR="00014097" w:rsidRPr="00246763">
        <w:rPr>
          <w:rFonts w:ascii="Garamond" w:hAnsi="Garamond"/>
          <w:i/>
          <w:sz w:val="22"/>
          <w:szCs w:val="22"/>
        </w:rPr>
        <w:t>Current</w:t>
      </w:r>
      <w:r w:rsidR="00014097" w:rsidRPr="00246763">
        <w:rPr>
          <w:rFonts w:ascii="Garamond" w:hAnsi="Garamond"/>
          <w:sz w:val="22"/>
          <w:szCs w:val="22"/>
        </w:rPr>
        <w:t xml:space="preserve">: </w:t>
      </w:r>
      <w:r w:rsidR="00A32AC0" w:rsidRPr="00246763">
        <w:rPr>
          <w:rFonts w:ascii="Garamond" w:hAnsi="Garamond"/>
          <w:sz w:val="22"/>
          <w:szCs w:val="22"/>
        </w:rPr>
        <w:t xml:space="preserve">Director, Collaborative for Student Growth </w:t>
      </w:r>
      <w:r w:rsidR="00DD3902" w:rsidRPr="00246763">
        <w:rPr>
          <w:rFonts w:ascii="Garamond" w:hAnsi="Garamond"/>
          <w:sz w:val="22"/>
          <w:szCs w:val="22"/>
        </w:rPr>
        <w:t>Research</w:t>
      </w:r>
      <w:r w:rsidR="00F67C3A" w:rsidRPr="00246763">
        <w:rPr>
          <w:rFonts w:ascii="Garamond" w:hAnsi="Garamond"/>
          <w:sz w:val="22"/>
          <w:szCs w:val="22"/>
        </w:rPr>
        <w:t xml:space="preserve">, </w:t>
      </w:r>
      <w:r w:rsidR="00DD3902" w:rsidRPr="00246763">
        <w:rPr>
          <w:rFonts w:ascii="Garamond" w:hAnsi="Garamond"/>
          <w:sz w:val="22"/>
          <w:szCs w:val="22"/>
        </w:rPr>
        <w:t>NWEA</w:t>
      </w:r>
      <w:r w:rsidR="00014097" w:rsidRPr="00246763">
        <w:rPr>
          <w:rFonts w:ascii="Garamond" w:hAnsi="Garamond"/>
          <w:sz w:val="22"/>
          <w:szCs w:val="22"/>
        </w:rPr>
        <w:t>.</w:t>
      </w:r>
    </w:p>
    <w:p w14:paraId="22FA2E7D" w14:textId="77777777" w:rsidR="00567F9C" w:rsidRPr="00246763" w:rsidRDefault="00567F9C" w:rsidP="00246763">
      <w:pPr>
        <w:rPr>
          <w:rFonts w:ascii="Garamond" w:hAnsi="Garamond"/>
          <w:b/>
          <w:sz w:val="22"/>
          <w:szCs w:val="22"/>
        </w:rPr>
      </w:pPr>
    </w:p>
    <w:p w14:paraId="02CEE0F8" w14:textId="5EC0BC07" w:rsidR="008738CE" w:rsidRPr="00246763" w:rsidRDefault="00484BC1" w:rsidP="00246763">
      <w:pPr>
        <w:rPr>
          <w:rFonts w:ascii="Garamond" w:hAnsi="Garamond"/>
          <w:b/>
          <w:sz w:val="22"/>
          <w:szCs w:val="22"/>
        </w:rPr>
      </w:pPr>
      <w:r w:rsidRPr="00246763">
        <w:rPr>
          <w:rFonts w:ascii="Garamond" w:hAnsi="Garamond"/>
          <w:b/>
          <w:sz w:val="22"/>
          <w:szCs w:val="22"/>
        </w:rPr>
        <w:t xml:space="preserve">Additional </w:t>
      </w:r>
      <w:r w:rsidR="00B71E49" w:rsidRPr="00246763">
        <w:rPr>
          <w:rFonts w:ascii="Garamond" w:hAnsi="Garamond"/>
          <w:b/>
          <w:sz w:val="22"/>
          <w:szCs w:val="22"/>
        </w:rPr>
        <w:t xml:space="preserve">Ph.D. </w:t>
      </w:r>
      <w:r w:rsidR="00490352" w:rsidRPr="00246763">
        <w:rPr>
          <w:rFonts w:ascii="Garamond" w:hAnsi="Garamond"/>
          <w:b/>
          <w:sz w:val="22"/>
          <w:szCs w:val="22"/>
        </w:rPr>
        <w:t>Committees</w:t>
      </w:r>
      <w:r w:rsidR="00F10416" w:rsidRPr="00246763">
        <w:rPr>
          <w:rFonts w:ascii="Garamond" w:hAnsi="Garamond"/>
          <w:b/>
          <w:sz w:val="22"/>
          <w:szCs w:val="22"/>
        </w:rPr>
        <w:t xml:space="preserve"> </w:t>
      </w:r>
    </w:p>
    <w:p w14:paraId="2E0F670E" w14:textId="1BCABC0D" w:rsidR="008738CE" w:rsidRPr="00246763" w:rsidRDefault="008738CE" w:rsidP="00246763">
      <w:pPr>
        <w:rPr>
          <w:rFonts w:ascii="Garamond" w:hAnsi="Garamond"/>
          <w:sz w:val="22"/>
          <w:szCs w:val="22"/>
        </w:rPr>
      </w:pPr>
      <w:r w:rsidRPr="00246763">
        <w:rPr>
          <w:rFonts w:ascii="Garamond" w:hAnsi="Garamond"/>
          <w:b/>
          <w:i/>
          <w:sz w:val="22"/>
          <w:szCs w:val="22"/>
        </w:rPr>
        <w:t xml:space="preserve">Michigan State University </w:t>
      </w:r>
    </w:p>
    <w:p w14:paraId="423CD664" w14:textId="0EA4D6EA" w:rsidR="008D62CF" w:rsidRPr="00246763" w:rsidRDefault="008D62CF" w:rsidP="00246763">
      <w:pPr>
        <w:rPr>
          <w:rFonts w:ascii="Garamond" w:hAnsi="Garamond"/>
          <w:sz w:val="22"/>
          <w:szCs w:val="22"/>
        </w:rPr>
      </w:pPr>
      <w:r w:rsidRPr="00246763">
        <w:rPr>
          <w:rFonts w:ascii="Garamond" w:hAnsi="Garamond"/>
          <w:sz w:val="22"/>
          <w:szCs w:val="22"/>
        </w:rPr>
        <w:t>Salem Rogers, Economics, PhD</w:t>
      </w:r>
      <w:r w:rsidR="000F396E">
        <w:rPr>
          <w:rFonts w:ascii="Garamond" w:hAnsi="Garamond"/>
          <w:sz w:val="22"/>
          <w:szCs w:val="22"/>
        </w:rPr>
        <w:t xml:space="preserve">, </w:t>
      </w:r>
      <w:r w:rsidRPr="00246763">
        <w:rPr>
          <w:rFonts w:ascii="Garamond" w:hAnsi="Garamond"/>
          <w:sz w:val="22"/>
          <w:szCs w:val="22"/>
        </w:rPr>
        <w:t>2023</w:t>
      </w:r>
    </w:p>
    <w:p w14:paraId="483C2420" w14:textId="77777777" w:rsidR="000F396E" w:rsidRPr="00246763" w:rsidRDefault="000F396E" w:rsidP="000F396E">
      <w:pPr>
        <w:rPr>
          <w:rFonts w:ascii="Garamond" w:hAnsi="Garamond"/>
          <w:sz w:val="22"/>
          <w:szCs w:val="22"/>
        </w:rPr>
      </w:pPr>
      <w:r w:rsidRPr="00246763">
        <w:rPr>
          <w:rFonts w:ascii="Garamond" w:hAnsi="Garamond"/>
          <w:sz w:val="22"/>
          <w:szCs w:val="22"/>
        </w:rPr>
        <w:t>Julie Brehmer, Counseling, Educational Psychology, and Special Education, PhD</w:t>
      </w:r>
      <w:r>
        <w:rPr>
          <w:rFonts w:ascii="Garamond" w:hAnsi="Garamond"/>
          <w:sz w:val="22"/>
          <w:szCs w:val="22"/>
        </w:rPr>
        <w:t xml:space="preserve">, </w:t>
      </w:r>
      <w:r w:rsidRPr="00246763">
        <w:rPr>
          <w:rFonts w:ascii="Garamond" w:hAnsi="Garamond"/>
          <w:sz w:val="22"/>
          <w:szCs w:val="22"/>
        </w:rPr>
        <w:t>202</w:t>
      </w:r>
      <w:r>
        <w:rPr>
          <w:rFonts w:ascii="Garamond" w:hAnsi="Garamond"/>
          <w:sz w:val="22"/>
          <w:szCs w:val="22"/>
        </w:rPr>
        <w:t>3</w:t>
      </w:r>
    </w:p>
    <w:p w14:paraId="2161F256" w14:textId="116F5FDE" w:rsidR="00ED3651" w:rsidRPr="00246763" w:rsidRDefault="00ED3651" w:rsidP="00246763">
      <w:pPr>
        <w:rPr>
          <w:rFonts w:ascii="Garamond" w:hAnsi="Garamond"/>
          <w:sz w:val="22"/>
          <w:szCs w:val="22"/>
        </w:rPr>
      </w:pPr>
      <w:r w:rsidRPr="00246763">
        <w:rPr>
          <w:rFonts w:ascii="Garamond" w:hAnsi="Garamond"/>
          <w:sz w:val="22"/>
          <w:szCs w:val="22"/>
        </w:rPr>
        <w:t>Sandy Waldron, Education Policy, PhD</w:t>
      </w:r>
      <w:r w:rsidR="000F396E">
        <w:rPr>
          <w:rFonts w:ascii="Garamond" w:hAnsi="Garamond"/>
          <w:sz w:val="22"/>
          <w:szCs w:val="22"/>
        </w:rPr>
        <w:t xml:space="preserve">, </w:t>
      </w:r>
      <w:r w:rsidRPr="00246763">
        <w:rPr>
          <w:rFonts w:ascii="Garamond" w:hAnsi="Garamond"/>
          <w:sz w:val="22"/>
          <w:szCs w:val="22"/>
        </w:rPr>
        <w:t>202</w:t>
      </w:r>
      <w:r w:rsidR="00FE2DC1">
        <w:rPr>
          <w:rFonts w:ascii="Garamond" w:hAnsi="Garamond"/>
          <w:sz w:val="22"/>
          <w:szCs w:val="22"/>
        </w:rPr>
        <w:t>3</w:t>
      </w:r>
    </w:p>
    <w:p w14:paraId="458EF1CA" w14:textId="77777777" w:rsidR="000F396E" w:rsidRPr="00246763" w:rsidRDefault="000F396E" w:rsidP="000F396E">
      <w:pPr>
        <w:rPr>
          <w:rFonts w:ascii="Garamond" w:hAnsi="Garamond"/>
          <w:sz w:val="22"/>
          <w:szCs w:val="22"/>
        </w:rPr>
      </w:pPr>
      <w:proofErr w:type="spellStart"/>
      <w:r w:rsidRPr="00246763">
        <w:rPr>
          <w:rFonts w:ascii="Garamond" w:hAnsi="Garamond"/>
          <w:sz w:val="22"/>
          <w:szCs w:val="22"/>
        </w:rPr>
        <w:t>Bixi</w:t>
      </w:r>
      <w:proofErr w:type="spellEnd"/>
      <w:r w:rsidRPr="00246763">
        <w:rPr>
          <w:rFonts w:ascii="Garamond" w:hAnsi="Garamond"/>
          <w:sz w:val="22"/>
          <w:szCs w:val="22"/>
        </w:rPr>
        <w:t xml:space="preserve"> Zhang, Measurement and Quantitative Methods, PhD expected in </w:t>
      </w:r>
      <w:proofErr w:type="gramStart"/>
      <w:r w:rsidRPr="00246763">
        <w:rPr>
          <w:rFonts w:ascii="Garamond" w:hAnsi="Garamond"/>
          <w:sz w:val="22"/>
          <w:szCs w:val="22"/>
        </w:rPr>
        <w:t>2023</w:t>
      </w:r>
      <w:proofErr w:type="gramEnd"/>
    </w:p>
    <w:p w14:paraId="35C693CF" w14:textId="7A1DD9C2" w:rsidR="00DA59D2" w:rsidRPr="00246763" w:rsidRDefault="00DA59D2" w:rsidP="00246763">
      <w:pPr>
        <w:rPr>
          <w:rFonts w:ascii="Garamond" w:hAnsi="Garamond"/>
          <w:sz w:val="22"/>
          <w:szCs w:val="22"/>
        </w:rPr>
      </w:pPr>
      <w:r w:rsidRPr="00246763">
        <w:rPr>
          <w:rFonts w:ascii="Garamond" w:hAnsi="Garamond"/>
          <w:sz w:val="22"/>
          <w:szCs w:val="22"/>
        </w:rPr>
        <w:t>Jesse Wood, Economics, PhD</w:t>
      </w:r>
      <w:r w:rsidR="00FE2DC1">
        <w:rPr>
          <w:rFonts w:ascii="Garamond" w:hAnsi="Garamond"/>
          <w:sz w:val="22"/>
          <w:szCs w:val="22"/>
        </w:rPr>
        <w:t xml:space="preserve">, </w:t>
      </w:r>
      <w:r w:rsidRPr="00246763">
        <w:rPr>
          <w:rFonts w:ascii="Garamond" w:hAnsi="Garamond"/>
          <w:sz w:val="22"/>
          <w:szCs w:val="22"/>
        </w:rPr>
        <w:t>2022</w:t>
      </w:r>
    </w:p>
    <w:p w14:paraId="541D9AF2" w14:textId="6F6B1335" w:rsidR="00ED3651" w:rsidRPr="00246763" w:rsidRDefault="00ED3651" w:rsidP="00246763">
      <w:pPr>
        <w:rPr>
          <w:rFonts w:ascii="Garamond" w:hAnsi="Garamond"/>
          <w:sz w:val="22"/>
          <w:szCs w:val="22"/>
        </w:rPr>
      </w:pPr>
      <w:r w:rsidRPr="00246763">
        <w:rPr>
          <w:rFonts w:ascii="Garamond" w:hAnsi="Garamond"/>
          <w:sz w:val="22"/>
          <w:szCs w:val="22"/>
        </w:rPr>
        <w:t>Jesse Nagel, Education Policy, PhD</w:t>
      </w:r>
      <w:r w:rsidR="008D62CF" w:rsidRPr="00246763">
        <w:rPr>
          <w:rFonts w:ascii="Garamond" w:hAnsi="Garamond"/>
          <w:sz w:val="22"/>
          <w:szCs w:val="22"/>
        </w:rPr>
        <w:t>,</w:t>
      </w:r>
      <w:r w:rsidRPr="00246763">
        <w:rPr>
          <w:rFonts w:ascii="Garamond" w:hAnsi="Garamond"/>
          <w:sz w:val="22"/>
          <w:szCs w:val="22"/>
        </w:rPr>
        <w:t xml:space="preserve"> 2021</w:t>
      </w:r>
    </w:p>
    <w:p w14:paraId="10D3BE1E" w14:textId="70DFFA13" w:rsidR="008038C6" w:rsidRPr="00246763" w:rsidRDefault="008038C6" w:rsidP="00246763">
      <w:pPr>
        <w:rPr>
          <w:rFonts w:ascii="Garamond" w:hAnsi="Garamond"/>
          <w:sz w:val="22"/>
          <w:szCs w:val="22"/>
        </w:rPr>
      </w:pPr>
      <w:proofErr w:type="spellStart"/>
      <w:r w:rsidRPr="00246763">
        <w:rPr>
          <w:rFonts w:ascii="Garamond" w:hAnsi="Garamond"/>
          <w:sz w:val="22"/>
          <w:szCs w:val="22"/>
        </w:rPr>
        <w:t>Xiaowan</w:t>
      </w:r>
      <w:proofErr w:type="spellEnd"/>
      <w:r w:rsidRPr="00246763">
        <w:rPr>
          <w:rFonts w:ascii="Garamond" w:hAnsi="Garamond"/>
          <w:sz w:val="22"/>
          <w:szCs w:val="22"/>
        </w:rPr>
        <w:t xml:space="preserve"> Zhang, Second Language Studies, PhD</w:t>
      </w:r>
      <w:r w:rsidR="0094469B" w:rsidRPr="00246763">
        <w:rPr>
          <w:rFonts w:ascii="Garamond" w:hAnsi="Garamond"/>
          <w:sz w:val="22"/>
          <w:szCs w:val="22"/>
        </w:rPr>
        <w:t xml:space="preserve">, </w:t>
      </w:r>
      <w:r w:rsidRPr="00246763">
        <w:rPr>
          <w:rFonts w:ascii="Garamond" w:hAnsi="Garamond"/>
          <w:sz w:val="22"/>
          <w:szCs w:val="22"/>
        </w:rPr>
        <w:t>2021</w:t>
      </w:r>
      <w:r w:rsidR="0094469B" w:rsidRPr="00246763">
        <w:rPr>
          <w:rFonts w:ascii="Garamond" w:hAnsi="Garamond"/>
          <w:sz w:val="22"/>
          <w:szCs w:val="22"/>
        </w:rPr>
        <w:t xml:space="preserve"> </w:t>
      </w:r>
    </w:p>
    <w:p w14:paraId="07AE94C8" w14:textId="2265D113" w:rsidR="00A0655B" w:rsidRPr="00246763" w:rsidRDefault="00A0655B" w:rsidP="00246763">
      <w:pPr>
        <w:rPr>
          <w:rFonts w:ascii="Garamond" w:hAnsi="Garamond"/>
          <w:sz w:val="22"/>
          <w:szCs w:val="22"/>
        </w:rPr>
      </w:pPr>
      <w:r w:rsidRPr="00246763">
        <w:rPr>
          <w:rFonts w:ascii="Garamond" w:hAnsi="Garamond"/>
          <w:sz w:val="22"/>
          <w:szCs w:val="22"/>
        </w:rPr>
        <w:t>Pablo Bezem, Education Policy, PhD</w:t>
      </w:r>
      <w:r w:rsidR="00806810" w:rsidRPr="00246763">
        <w:rPr>
          <w:rFonts w:ascii="Garamond" w:hAnsi="Garamond"/>
          <w:sz w:val="22"/>
          <w:szCs w:val="22"/>
        </w:rPr>
        <w:t>,</w:t>
      </w:r>
      <w:r w:rsidRPr="00246763">
        <w:rPr>
          <w:rFonts w:ascii="Garamond" w:hAnsi="Garamond"/>
          <w:sz w:val="22"/>
          <w:szCs w:val="22"/>
        </w:rPr>
        <w:t xml:space="preserve"> 2021</w:t>
      </w:r>
    </w:p>
    <w:p w14:paraId="1278AE34" w14:textId="5B89A21D" w:rsidR="00ED3651" w:rsidRPr="00246763" w:rsidRDefault="00ED3651" w:rsidP="00246763">
      <w:pPr>
        <w:ind w:left="360" w:hanging="360"/>
        <w:rPr>
          <w:rFonts w:ascii="Garamond" w:hAnsi="Garamond"/>
          <w:sz w:val="22"/>
          <w:szCs w:val="22"/>
        </w:rPr>
      </w:pPr>
      <w:r w:rsidRPr="00246763">
        <w:rPr>
          <w:rFonts w:ascii="Garamond" w:hAnsi="Garamond"/>
          <w:sz w:val="22"/>
          <w:szCs w:val="22"/>
        </w:rPr>
        <w:t>Amy Auletto, Education Policy, PhD</w:t>
      </w:r>
      <w:r w:rsidR="00017E3D" w:rsidRPr="00246763">
        <w:rPr>
          <w:rFonts w:ascii="Garamond" w:hAnsi="Garamond"/>
          <w:sz w:val="22"/>
          <w:szCs w:val="22"/>
        </w:rPr>
        <w:t xml:space="preserve">, </w:t>
      </w:r>
      <w:r w:rsidRPr="00246763">
        <w:rPr>
          <w:rFonts w:ascii="Garamond" w:hAnsi="Garamond"/>
          <w:sz w:val="22"/>
          <w:szCs w:val="22"/>
        </w:rPr>
        <w:t>2020</w:t>
      </w:r>
      <w:r w:rsidR="00017E3D" w:rsidRPr="00246763">
        <w:rPr>
          <w:rFonts w:ascii="Garamond" w:hAnsi="Garamond"/>
          <w:sz w:val="22"/>
          <w:szCs w:val="22"/>
        </w:rPr>
        <w:t xml:space="preserve"> </w:t>
      </w:r>
    </w:p>
    <w:p w14:paraId="1416A5A6" w14:textId="4A1D0C13" w:rsidR="00ED3651" w:rsidRPr="00246763" w:rsidRDefault="00ED3651" w:rsidP="00246763">
      <w:pPr>
        <w:ind w:left="360" w:hanging="360"/>
        <w:rPr>
          <w:rFonts w:ascii="Garamond" w:hAnsi="Garamond"/>
          <w:sz w:val="22"/>
          <w:szCs w:val="22"/>
        </w:rPr>
      </w:pPr>
      <w:r w:rsidRPr="00246763">
        <w:rPr>
          <w:rFonts w:ascii="Garamond" w:hAnsi="Garamond"/>
          <w:sz w:val="22"/>
          <w:szCs w:val="22"/>
        </w:rPr>
        <w:t xml:space="preserve">Tara Kilbride, Measurement and Quantitative Methods, 2019 </w:t>
      </w:r>
    </w:p>
    <w:p w14:paraId="3688DB40" w14:textId="4412EB67" w:rsidR="00F10416" w:rsidRPr="00246763" w:rsidRDefault="00D7007F" w:rsidP="00246763">
      <w:pPr>
        <w:rPr>
          <w:rFonts w:ascii="Garamond" w:hAnsi="Garamond"/>
          <w:b/>
          <w:i/>
          <w:sz w:val="22"/>
          <w:szCs w:val="22"/>
        </w:rPr>
      </w:pPr>
      <w:r w:rsidRPr="00246763">
        <w:rPr>
          <w:rFonts w:ascii="Garamond" w:hAnsi="Garamond"/>
          <w:b/>
          <w:i/>
          <w:sz w:val="22"/>
          <w:szCs w:val="22"/>
        </w:rPr>
        <w:t xml:space="preserve">University of Southern California </w:t>
      </w:r>
    </w:p>
    <w:p w14:paraId="7423D320" w14:textId="57651110" w:rsidR="00D7007F" w:rsidRPr="00246763" w:rsidRDefault="00D7007F" w:rsidP="00246763">
      <w:pPr>
        <w:ind w:left="360" w:hanging="360"/>
        <w:rPr>
          <w:rFonts w:ascii="Garamond" w:hAnsi="Garamond"/>
          <w:sz w:val="22"/>
          <w:szCs w:val="22"/>
        </w:rPr>
      </w:pPr>
      <w:r w:rsidRPr="00246763">
        <w:rPr>
          <w:rFonts w:ascii="Garamond" w:hAnsi="Garamond"/>
          <w:sz w:val="22"/>
          <w:szCs w:val="22"/>
        </w:rPr>
        <w:t xml:space="preserve">Soledad </w:t>
      </w:r>
      <w:proofErr w:type="spellStart"/>
      <w:r w:rsidRPr="00246763">
        <w:rPr>
          <w:rFonts w:ascii="Garamond" w:hAnsi="Garamond"/>
          <w:sz w:val="22"/>
          <w:szCs w:val="22"/>
        </w:rPr>
        <w:t>deGregorio</w:t>
      </w:r>
      <w:proofErr w:type="spellEnd"/>
      <w:r w:rsidRPr="00246763">
        <w:rPr>
          <w:rFonts w:ascii="Garamond" w:hAnsi="Garamond"/>
          <w:sz w:val="22"/>
          <w:szCs w:val="22"/>
        </w:rPr>
        <w:t xml:space="preserve">, </w:t>
      </w:r>
      <w:r w:rsidRPr="004F5EF3">
        <w:rPr>
          <w:rFonts w:ascii="Garamond" w:hAnsi="Garamond"/>
          <w:iCs/>
          <w:sz w:val="22"/>
          <w:szCs w:val="22"/>
        </w:rPr>
        <w:t>Sol Price School of Public Policy,</w:t>
      </w:r>
      <w:r w:rsidRPr="00246763">
        <w:rPr>
          <w:rFonts w:ascii="Garamond" w:hAnsi="Garamond"/>
          <w:i/>
          <w:sz w:val="22"/>
          <w:szCs w:val="22"/>
        </w:rPr>
        <w:t xml:space="preserve"> </w:t>
      </w:r>
      <w:r w:rsidRPr="00246763">
        <w:rPr>
          <w:rFonts w:ascii="Garamond" w:hAnsi="Garamond"/>
          <w:sz w:val="22"/>
          <w:szCs w:val="22"/>
        </w:rPr>
        <w:t>PhD</w:t>
      </w:r>
      <w:r w:rsidR="00A0655B" w:rsidRPr="00246763">
        <w:rPr>
          <w:rFonts w:ascii="Garamond" w:hAnsi="Garamond"/>
          <w:sz w:val="22"/>
          <w:szCs w:val="22"/>
        </w:rPr>
        <w:t>,</w:t>
      </w:r>
      <w:r w:rsidRPr="00246763">
        <w:rPr>
          <w:rFonts w:ascii="Garamond" w:hAnsi="Garamond"/>
          <w:sz w:val="22"/>
          <w:szCs w:val="22"/>
        </w:rPr>
        <w:t xml:space="preserve"> 20</w:t>
      </w:r>
      <w:r w:rsidR="00263D96" w:rsidRPr="00246763">
        <w:rPr>
          <w:rFonts w:ascii="Garamond" w:hAnsi="Garamond"/>
          <w:sz w:val="22"/>
          <w:szCs w:val="22"/>
        </w:rPr>
        <w:t>20</w:t>
      </w:r>
    </w:p>
    <w:p w14:paraId="067F3991" w14:textId="5B4C7CAF" w:rsidR="00B71E49" w:rsidRPr="00246763" w:rsidRDefault="00B71E49" w:rsidP="00246763">
      <w:pPr>
        <w:ind w:left="360" w:hanging="360"/>
        <w:rPr>
          <w:rFonts w:ascii="Garamond" w:hAnsi="Garamond"/>
          <w:sz w:val="22"/>
          <w:szCs w:val="22"/>
        </w:rPr>
      </w:pPr>
      <w:r w:rsidRPr="00246763">
        <w:rPr>
          <w:rFonts w:ascii="Garamond" w:hAnsi="Garamond"/>
          <w:sz w:val="22"/>
          <w:szCs w:val="22"/>
        </w:rPr>
        <w:t xml:space="preserve">Stephanie Wrabel, </w:t>
      </w:r>
      <w:r w:rsidRPr="004F5EF3">
        <w:rPr>
          <w:rFonts w:ascii="Garamond" w:hAnsi="Garamond"/>
          <w:iCs/>
          <w:sz w:val="22"/>
          <w:szCs w:val="22"/>
        </w:rPr>
        <w:t>Rossier School of Education,</w:t>
      </w:r>
      <w:r w:rsidRPr="00246763">
        <w:rPr>
          <w:rFonts w:ascii="Garamond" w:hAnsi="Garamond"/>
          <w:i/>
          <w:sz w:val="22"/>
          <w:szCs w:val="22"/>
        </w:rPr>
        <w:t xml:space="preserve"> </w:t>
      </w:r>
      <w:r w:rsidRPr="00246763">
        <w:rPr>
          <w:rFonts w:ascii="Garamond" w:hAnsi="Garamond"/>
          <w:sz w:val="22"/>
          <w:szCs w:val="22"/>
        </w:rPr>
        <w:t>PhD</w:t>
      </w:r>
      <w:r w:rsidR="00F271D9" w:rsidRPr="00246763">
        <w:rPr>
          <w:rFonts w:ascii="Garamond" w:hAnsi="Garamond"/>
          <w:sz w:val="22"/>
          <w:szCs w:val="22"/>
        </w:rPr>
        <w:t xml:space="preserve">, </w:t>
      </w:r>
      <w:r w:rsidRPr="00246763">
        <w:rPr>
          <w:rFonts w:ascii="Garamond" w:hAnsi="Garamond"/>
          <w:sz w:val="22"/>
          <w:szCs w:val="22"/>
        </w:rPr>
        <w:t>2016</w:t>
      </w:r>
    </w:p>
    <w:p w14:paraId="59D01F1B" w14:textId="205838AB" w:rsidR="00F91FD6" w:rsidRPr="00246763" w:rsidRDefault="00335BF4" w:rsidP="00246763">
      <w:pPr>
        <w:ind w:left="360" w:hanging="360"/>
        <w:rPr>
          <w:rFonts w:ascii="Garamond" w:hAnsi="Garamond"/>
          <w:sz w:val="22"/>
          <w:szCs w:val="22"/>
        </w:rPr>
      </w:pPr>
      <w:r w:rsidRPr="00246763">
        <w:rPr>
          <w:rFonts w:ascii="Garamond" w:hAnsi="Garamond"/>
          <w:sz w:val="22"/>
          <w:szCs w:val="22"/>
        </w:rPr>
        <w:t>Richard Welsh</w:t>
      </w:r>
      <w:r w:rsidR="00F91FD6" w:rsidRPr="00246763">
        <w:rPr>
          <w:rFonts w:ascii="Garamond" w:hAnsi="Garamond"/>
          <w:sz w:val="22"/>
          <w:szCs w:val="22"/>
        </w:rPr>
        <w:t xml:space="preserve">, </w:t>
      </w:r>
      <w:r w:rsidR="00F91FD6" w:rsidRPr="004F5EF3">
        <w:rPr>
          <w:rFonts w:ascii="Garamond" w:hAnsi="Garamond"/>
          <w:iCs/>
          <w:sz w:val="22"/>
          <w:szCs w:val="22"/>
        </w:rPr>
        <w:t>Rossier School of Education,</w:t>
      </w:r>
      <w:r w:rsidR="00F91FD6" w:rsidRPr="00246763">
        <w:rPr>
          <w:rFonts w:ascii="Garamond" w:hAnsi="Garamond"/>
          <w:i/>
          <w:sz w:val="22"/>
          <w:szCs w:val="22"/>
        </w:rPr>
        <w:t xml:space="preserve"> </w:t>
      </w:r>
      <w:r w:rsidR="00F91FD6" w:rsidRPr="00246763">
        <w:rPr>
          <w:rFonts w:ascii="Garamond" w:hAnsi="Garamond"/>
          <w:sz w:val="22"/>
          <w:szCs w:val="22"/>
        </w:rPr>
        <w:t>PhD</w:t>
      </w:r>
      <w:r w:rsidR="00916AC0" w:rsidRPr="00246763">
        <w:rPr>
          <w:rFonts w:ascii="Garamond" w:hAnsi="Garamond"/>
          <w:sz w:val="22"/>
          <w:szCs w:val="22"/>
        </w:rPr>
        <w:t>,</w:t>
      </w:r>
      <w:r w:rsidR="00F91FD6" w:rsidRPr="00246763">
        <w:rPr>
          <w:rFonts w:ascii="Garamond" w:hAnsi="Garamond"/>
          <w:sz w:val="22"/>
          <w:szCs w:val="22"/>
        </w:rPr>
        <w:t xml:space="preserve"> 2015</w:t>
      </w:r>
    </w:p>
    <w:bookmarkEnd w:id="33"/>
    <w:p w14:paraId="02A2CD1A" w14:textId="77777777" w:rsidR="008A6BED" w:rsidRPr="00246763" w:rsidRDefault="008A6BED" w:rsidP="00246763">
      <w:pPr>
        <w:rPr>
          <w:rFonts w:ascii="Garamond" w:hAnsi="Garamond"/>
          <w:b/>
          <w:sz w:val="22"/>
          <w:szCs w:val="22"/>
        </w:rPr>
      </w:pPr>
    </w:p>
    <w:p w14:paraId="2CAAC938" w14:textId="211A224E" w:rsidR="008738CE" w:rsidRPr="00246763" w:rsidRDefault="008738CE" w:rsidP="00246763">
      <w:pPr>
        <w:rPr>
          <w:rFonts w:ascii="Garamond" w:hAnsi="Garamond"/>
          <w:sz w:val="22"/>
          <w:szCs w:val="22"/>
        </w:rPr>
      </w:pPr>
      <w:r w:rsidRPr="00246763">
        <w:rPr>
          <w:rFonts w:ascii="Garamond" w:hAnsi="Garamond"/>
          <w:b/>
          <w:sz w:val="22"/>
          <w:szCs w:val="22"/>
        </w:rPr>
        <w:t>Postdoctoral Scholars</w:t>
      </w:r>
    </w:p>
    <w:p w14:paraId="6DF92125" w14:textId="3CA01849" w:rsidR="00EA394A" w:rsidRPr="00246763" w:rsidRDefault="00EA394A" w:rsidP="00EA394A">
      <w:pPr>
        <w:rPr>
          <w:rFonts w:ascii="Garamond" w:hAnsi="Garamond"/>
          <w:sz w:val="22"/>
          <w:szCs w:val="22"/>
        </w:rPr>
      </w:pPr>
      <w:r>
        <w:rPr>
          <w:rFonts w:ascii="Garamond" w:hAnsi="Garamond"/>
          <w:sz w:val="22"/>
          <w:szCs w:val="22"/>
        </w:rPr>
        <w:t>Jeremy Singer</w:t>
      </w:r>
      <w:r w:rsidRPr="00246763">
        <w:rPr>
          <w:rFonts w:ascii="Garamond" w:hAnsi="Garamond"/>
          <w:sz w:val="22"/>
          <w:szCs w:val="22"/>
        </w:rPr>
        <w:t xml:space="preserve">, </w:t>
      </w:r>
      <w:r w:rsidRPr="00246763">
        <w:rPr>
          <w:rFonts w:ascii="Garamond" w:hAnsi="Garamond"/>
          <w:i/>
          <w:iCs/>
          <w:sz w:val="22"/>
          <w:szCs w:val="22"/>
        </w:rPr>
        <w:t xml:space="preserve">Education Policy Innovation Collaborative, Michigan State University, </w:t>
      </w:r>
      <w:r w:rsidRPr="00246763">
        <w:rPr>
          <w:rFonts w:ascii="Garamond" w:hAnsi="Garamond"/>
          <w:sz w:val="22"/>
          <w:szCs w:val="22"/>
        </w:rPr>
        <w:t>202</w:t>
      </w:r>
      <w:r>
        <w:rPr>
          <w:rFonts w:ascii="Garamond" w:hAnsi="Garamond"/>
          <w:sz w:val="22"/>
          <w:szCs w:val="22"/>
        </w:rPr>
        <w:t>2</w:t>
      </w:r>
      <w:r w:rsidRPr="00246763">
        <w:rPr>
          <w:rFonts w:ascii="Garamond" w:hAnsi="Garamond"/>
          <w:sz w:val="22"/>
          <w:szCs w:val="22"/>
        </w:rPr>
        <w:t>-202</w:t>
      </w:r>
      <w:r>
        <w:rPr>
          <w:rFonts w:ascii="Garamond" w:hAnsi="Garamond"/>
          <w:sz w:val="22"/>
          <w:szCs w:val="22"/>
        </w:rPr>
        <w:t>4</w:t>
      </w:r>
    </w:p>
    <w:p w14:paraId="09798CD8" w14:textId="492B290D" w:rsidR="00EA394A" w:rsidRPr="00246763" w:rsidRDefault="00EA394A" w:rsidP="00EA394A">
      <w:pPr>
        <w:rPr>
          <w:rFonts w:ascii="Garamond" w:hAnsi="Garamond"/>
          <w:sz w:val="22"/>
          <w:szCs w:val="22"/>
        </w:rPr>
      </w:pPr>
      <w:r>
        <w:rPr>
          <w:rFonts w:ascii="Garamond" w:hAnsi="Garamond"/>
          <w:sz w:val="22"/>
          <w:szCs w:val="22"/>
        </w:rPr>
        <w:t xml:space="preserve">Usamah </w:t>
      </w:r>
      <w:r w:rsidRPr="00246763">
        <w:rPr>
          <w:rFonts w:ascii="Garamond" w:hAnsi="Garamond"/>
          <w:sz w:val="22"/>
          <w:szCs w:val="22"/>
        </w:rPr>
        <w:t>W</w:t>
      </w:r>
      <w:r>
        <w:rPr>
          <w:rFonts w:ascii="Garamond" w:hAnsi="Garamond"/>
          <w:sz w:val="22"/>
          <w:szCs w:val="22"/>
        </w:rPr>
        <w:t>asif</w:t>
      </w:r>
      <w:r w:rsidRPr="00246763">
        <w:rPr>
          <w:rFonts w:ascii="Garamond" w:hAnsi="Garamond"/>
          <w:sz w:val="22"/>
          <w:szCs w:val="22"/>
        </w:rPr>
        <w:t xml:space="preserve">, </w:t>
      </w:r>
      <w:r w:rsidRPr="00246763">
        <w:rPr>
          <w:rFonts w:ascii="Garamond" w:hAnsi="Garamond"/>
          <w:i/>
          <w:iCs/>
          <w:sz w:val="22"/>
          <w:szCs w:val="22"/>
        </w:rPr>
        <w:t xml:space="preserve">Education Policy Innovation Collaborative, Michigan State University, </w:t>
      </w:r>
      <w:r w:rsidRPr="00246763">
        <w:rPr>
          <w:rFonts w:ascii="Garamond" w:hAnsi="Garamond"/>
          <w:sz w:val="22"/>
          <w:szCs w:val="22"/>
        </w:rPr>
        <w:t>202</w:t>
      </w:r>
      <w:r>
        <w:rPr>
          <w:rFonts w:ascii="Garamond" w:hAnsi="Garamond"/>
          <w:sz w:val="22"/>
          <w:szCs w:val="22"/>
        </w:rPr>
        <w:t>2</w:t>
      </w:r>
      <w:r w:rsidRPr="00246763">
        <w:rPr>
          <w:rFonts w:ascii="Garamond" w:hAnsi="Garamond"/>
          <w:sz w:val="22"/>
          <w:szCs w:val="22"/>
        </w:rPr>
        <w:t>-202</w:t>
      </w:r>
      <w:r>
        <w:rPr>
          <w:rFonts w:ascii="Garamond" w:hAnsi="Garamond"/>
          <w:sz w:val="22"/>
          <w:szCs w:val="22"/>
        </w:rPr>
        <w:t>4</w:t>
      </w:r>
    </w:p>
    <w:p w14:paraId="233B9370" w14:textId="77777777" w:rsidR="005C31E4" w:rsidRDefault="007A5113" w:rsidP="005C31E4">
      <w:pPr>
        <w:ind w:left="360" w:hanging="360"/>
        <w:rPr>
          <w:rFonts w:ascii="Garamond" w:hAnsi="Garamond"/>
          <w:sz w:val="22"/>
          <w:szCs w:val="22"/>
        </w:rPr>
      </w:pPr>
      <w:r w:rsidRPr="00246763">
        <w:rPr>
          <w:rFonts w:ascii="Garamond" w:hAnsi="Garamond"/>
          <w:sz w:val="22"/>
          <w:szCs w:val="22"/>
        </w:rPr>
        <w:t xml:space="preserve">John Westall, </w:t>
      </w:r>
      <w:r w:rsidRPr="004F6488">
        <w:rPr>
          <w:rFonts w:ascii="Garamond" w:hAnsi="Garamond"/>
          <w:i/>
          <w:iCs/>
          <w:sz w:val="22"/>
          <w:szCs w:val="22"/>
        </w:rPr>
        <w:t>Education Policy Innovation Collaborative, Michigan State University</w:t>
      </w:r>
      <w:r w:rsidRPr="004F6488">
        <w:rPr>
          <w:rFonts w:ascii="Garamond" w:hAnsi="Garamond"/>
          <w:sz w:val="22"/>
          <w:szCs w:val="22"/>
        </w:rPr>
        <w:t xml:space="preserve">, </w:t>
      </w:r>
      <w:r w:rsidRPr="00246763">
        <w:rPr>
          <w:rFonts w:ascii="Garamond" w:hAnsi="Garamond"/>
          <w:sz w:val="22"/>
          <w:szCs w:val="22"/>
        </w:rPr>
        <w:t>2021-2023</w:t>
      </w:r>
      <w:r w:rsidR="00627E0F">
        <w:rPr>
          <w:rFonts w:ascii="Garamond" w:hAnsi="Garamond"/>
          <w:sz w:val="22"/>
          <w:szCs w:val="22"/>
        </w:rPr>
        <w:t xml:space="preserve">. </w:t>
      </w:r>
      <w:r w:rsidR="00627E0F" w:rsidRPr="004F6488">
        <w:rPr>
          <w:rFonts w:ascii="Garamond" w:hAnsi="Garamond"/>
          <w:i/>
          <w:iCs/>
          <w:sz w:val="22"/>
          <w:szCs w:val="22"/>
        </w:rPr>
        <w:t>Job placement</w:t>
      </w:r>
      <w:r w:rsidR="00627E0F" w:rsidRPr="004F6488">
        <w:rPr>
          <w:rFonts w:ascii="Garamond" w:hAnsi="Garamond"/>
          <w:sz w:val="22"/>
          <w:szCs w:val="22"/>
        </w:rPr>
        <w:t xml:space="preserve">: </w:t>
      </w:r>
      <w:r w:rsidR="00614B78">
        <w:rPr>
          <w:rFonts w:ascii="Garamond" w:hAnsi="Garamond"/>
          <w:sz w:val="22"/>
          <w:szCs w:val="22"/>
        </w:rPr>
        <w:t>Social Science Economics Senior Analyst</w:t>
      </w:r>
      <w:r w:rsidR="00D35F73">
        <w:rPr>
          <w:rFonts w:ascii="Garamond" w:hAnsi="Garamond"/>
          <w:sz w:val="22"/>
          <w:szCs w:val="22"/>
        </w:rPr>
        <w:t xml:space="preserve">, </w:t>
      </w:r>
      <w:r w:rsidR="00627E0F">
        <w:rPr>
          <w:rFonts w:ascii="Garamond" w:hAnsi="Garamond"/>
          <w:sz w:val="22"/>
          <w:szCs w:val="22"/>
        </w:rPr>
        <w:t>Abt Associates.</w:t>
      </w:r>
    </w:p>
    <w:p w14:paraId="6C626101" w14:textId="66DC0F15" w:rsidR="0007266A" w:rsidRPr="00627E0F" w:rsidRDefault="00373185" w:rsidP="005C31E4">
      <w:pPr>
        <w:ind w:left="360" w:hanging="360"/>
        <w:rPr>
          <w:rFonts w:ascii="Garamond" w:hAnsi="Garamond"/>
          <w:sz w:val="22"/>
          <w:szCs w:val="22"/>
        </w:rPr>
      </w:pPr>
      <w:r w:rsidRPr="00246763">
        <w:rPr>
          <w:rFonts w:ascii="Garamond" w:hAnsi="Garamond"/>
          <w:sz w:val="22"/>
          <w:szCs w:val="22"/>
        </w:rPr>
        <w:t>Bryan</w:t>
      </w:r>
      <w:r w:rsidR="00110818" w:rsidRPr="00246763">
        <w:rPr>
          <w:rFonts w:ascii="Garamond" w:hAnsi="Garamond"/>
          <w:sz w:val="22"/>
          <w:szCs w:val="22"/>
        </w:rPr>
        <w:t>t</w:t>
      </w:r>
      <w:r w:rsidRPr="00246763">
        <w:rPr>
          <w:rFonts w:ascii="Garamond" w:hAnsi="Garamond"/>
          <w:sz w:val="22"/>
          <w:szCs w:val="22"/>
        </w:rPr>
        <w:t xml:space="preserve"> Hopkins, </w:t>
      </w:r>
      <w:r w:rsidRPr="00246763">
        <w:rPr>
          <w:rFonts w:ascii="Garamond" w:hAnsi="Garamond"/>
          <w:i/>
          <w:sz w:val="22"/>
          <w:szCs w:val="22"/>
        </w:rPr>
        <w:t xml:space="preserve">Education Policy Innovation Collaborative, Michigan State University, </w:t>
      </w:r>
      <w:r w:rsidRPr="00246763">
        <w:rPr>
          <w:rFonts w:ascii="Garamond" w:hAnsi="Garamond"/>
          <w:sz w:val="22"/>
          <w:szCs w:val="22"/>
        </w:rPr>
        <w:t>2020- 202</w:t>
      </w:r>
      <w:r w:rsidR="00CE4231">
        <w:rPr>
          <w:rFonts w:ascii="Garamond" w:hAnsi="Garamond"/>
          <w:sz w:val="22"/>
          <w:szCs w:val="22"/>
        </w:rPr>
        <w:t>3</w:t>
      </w:r>
      <w:r w:rsidR="00627E0F">
        <w:rPr>
          <w:rFonts w:ascii="Garamond" w:hAnsi="Garamond"/>
          <w:sz w:val="22"/>
          <w:szCs w:val="22"/>
        </w:rPr>
        <w:t xml:space="preserve">.  </w:t>
      </w:r>
      <w:r w:rsidR="00627E0F">
        <w:rPr>
          <w:rFonts w:ascii="Garamond" w:hAnsi="Garamond"/>
          <w:i/>
          <w:iCs/>
          <w:sz w:val="22"/>
          <w:szCs w:val="22"/>
        </w:rPr>
        <w:t xml:space="preserve">Job placement: </w:t>
      </w:r>
      <w:r w:rsidR="00D35F73">
        <w:rPr>
          <w:rFonts w:ascii="Garamond" w:hAnsi="Garamond"/>
          <w:sz w:val="22"/>
          <w:szCs w:val="22"/>
        </w:rPr>
        <w:t xml:space="preserve">Economist, </w:t>
      </w:r>
      <w:r w:rsidR="00627E0F">
        <w:rPr>
          <w:rFonts w:ascii="Garamond" w:hAnsi="Garamond"/>
          <w:sz w:val="22"/>
          <w:szCs w:val="22"/>
        </w:rPr>
        <w:t>Bates</w:t>
      </w:r>
      <w:r w:rsidR="00D35F73">
        <w:rPr>
          <w:rFonts w:ascii="Garamond" w:hAnsi="Garamond"/>
          <w:sz w:val="22"/>
          <w:szCs w:val="22"/>
        </w:rPr>
        <w:t xml:space="preserve"> </w:t>
      </w:r>
      <w:r w:rsidR="00627E0F">
        <w:rPr>
          <w:rFonts w:ascii="Garamond" w:hAnsi="Garamond"/>
          <w:sz w:val="22"/>
          <w:szCs w:val="22"/>
        </w:rPr>
        <w:t>White Consulting.</w:t>
      </w:r>
    </w:p>
    <w:p w14:paraId="5951B134" w14:textId="0C8B3B52" w:rsidR="007F5A57" w:rsidRPr="00246763" w:rsidRDefault="007F5A57" w:rsidP="00246763">
      <w:pPr>
        <w:ind w:left="360" w:hanging="360"/>
        <w:rPr>
          <w:rFonts w:ascii="Garamond" w:hAnsi="Garamond"/>
          <w:sz w:val="22"/>
          <w:szCs w:val="22"/>
        </w:rPr>
      </w:pPr>
      <w:r w:rsidRPr="00246763">
        <w:rPr>
          <w:rFonts w:ascii="Garamond" w:hAnsi="Garamond"/>
          <w:sz w:val="22"/>
          <w:szCs w:val="22"/>
        </w:rPr>
        <w:t xml:space="preserve">Erica Harbatkin, </w:t>
      </w:r>
      <w:r w:rsidRPr="00246763">
        <w:rPr>
          <w:rFonts w:ascii="Garamond" w:hAnsi="Garamond"/>
          <w:i/>
          <w:sz w:val="22"/>
          <w:szCs w:val="22"/>
        </w:rPr>
        <w:t xml:space="preserve">Education Policy Innovation Collaborative, Michigan State University, </w:t>
      </w:r>
      <w:r w:rsidRPr="00246763">
        <w:rPr>
          <w:rFonts w:ascii="Garamond" w:hAnsi="Garamond"/>
          <w:sz w:val="22"/>
          <w:szCs w:val="22"/>
        </w:rPr>
        <w:t>2020- 2022</w:t>
      </w:r>
      <w:r w:rsidR="00910FB4" w:rsidRPr="00246763">
        <w:rPr>
          <w:rFonts w:ascii="Garamond" w:hAnsi="Garamond"/>
          <w:sz w:val="22"/>
          <w:szCs w:val="22"/>
        </w:rPr>
        <w:t xml:space="preserve">. </w:t>
      </w:r>
      <w:r w:rsidR="00910FB4" w:rsidRPr="00246763">
        <w:rPr>
          <w:rFonts w:ascii="Garamond" w:hAnsi="Garamond"/>
          <w:i/>
          <w:iCs/>
          <w:sz w:val="22"/>
          <w:szCs w:val="22"/>
        </w:rPr>
        <w:t xml:space="preserve">Job placement: </w:t>
      </w:r>
      <w:r w:rsidR="00910FB4" w:rsidRPr="00246763">
        <w:rPr>
          <w:rFonts w:ascii="Garamond" w:hAnsi="Garamond"/>
          <w:sz w:val="22"/>
          <w:szCs w:val="22"/>
        </w:rPr>
        <w:t>Assistant Professor (tenure track), Florida State University.</w:t>
      </w:r>
    </w:p>
    <w:p w14:paraId="6521CD1B" w14:textId="7817FEB6" w:rsidR="00975DCD" w:rsidRPr="00246763" w:rsidRDefault="00975DCD" w:rsidP="00246763">
      <w:pPr>
        <w:ind w:left="360" w:hanging="360"/>
        <w:rPr>
          <w:rFonts w:ascii="Garamond" w:hAnsi="Garamond"/>
          <w:iCs/>
          <w:sz w:val="22"/>
          <w:szCs w:val="22"/>
        </w:rPr>
      </w:pPr>
      <w:r w:rsidRPr="00246763">
        <w:rPr>
          <w:rFonts w:ascii="Garamond" w:hAnsi="Garamond"/>
          <w:sz w:val="22"/>
          <w:szCs w:val="22"/>
        </w:rPr>
        <w:t xml:space="preserve">Danielle Sutherland, </w:t>
      </w:r>
      <w:r w:rsidRPr="00246763">
        <w:rPr>
          <w:rFonts w:ascii="Garamond" w:hAnsi="Garamond"/>
          <w:i/>
          <w:sz w:val="22"/>
          <w:szCs w:val="22"/>
        </w:rPr>
        <w:t xml:space="preserve">Education Policy Innovation Collaborative, Michigan State University, </w:t>
      </w:r>
      <w:r w:rsidRPr="00246763">
        <w:rPr>
          <w:rFonts w:ascii="Garamond" w:hAnsi="Garamond"/>
          <w:sz w:val="22"/>
          <w:szCs w:val="22"/>
        </w:rPr>
        <w:t>2019- 202</w:t>
      </w:r>
      <w:r w:rsidR="00935592" w:rsidRPr="00246763">
        <w:rPr>
          <w:rFonts w:ascii="Garamond" w:hAnsi="Garamond"/>
          <w:sz w:val="22"/>
          <w:szCs w:val="22"/>
        </w:rPr>
        <w:t>2</w:t>
      </w:r>
      <w:r w:rsidR="00E52787" w:rsidRPr="00246763">
        <w:rPr>
          <w:rFonts w:ascii="Garamond" w:hAnsi="Garamond"/>
          <w:i/>
          <w:sz w:val="22"/>
          <w:szCs w:val="22"/>
        </w:rPr>
        <w:t xml:space="preserve">. Job placement: </w:t>
      </w:r>
      <w:r w:rsidR="00E52787" w:rsidRPr="00246763">
        <w:rPr>
          <w:rFonts w:ascii="Garamond" w:hAnsi="Garamond"/>
          <w:iCs/>
          <w:sz w:val="22"/>
          <w:szCs w:val="22"/>
        </w:rPr>
        <w:t>Assistant Professor</w:t>
      </w:r>
      <w:r w:rsidR="00332E15" w:rsidRPr="00246763">
        <w:rPr>
          <w:rFonts w:ascii="Garamond" w:hAnsi="Garamond"/>
          <w:iCs/>
          <w:sz w:val="22"/>
          <w:szCs w:val="22"/>
        </w:rPr>
        <w:t xml:space="preserve"> </w:t>
      </w:r>
      <w:bookmarkStart w:id="35" w:name="_Hlk97640313"/>
      <w:r w:rsidR="00332E15" w:rsidRPr="00246763">
        <w:rPr>
          <w:rFonts w:ascii="Garamond" w:hAnsi="Garamond"/>
          <w:iCs/>
          <w:sz w:val="22"/>
          <w:szCs w:val="22"/>
        </w:rPr>
        <w:t>(tenure track)</w:t>
      </w:r>
      <w:bookmarkEnd w:id="35"/>
      <w:r w:rsidR="00E52787" w:rsidRPr="00246763">
        <w:rPr>
          <w:rFonts w:ascii="Garamond" w:hAnsi="Garamond"/>
          <w:iCs/>
          <w:sz w:val="22"/>
          <w:szCs w:val="22"/>
        </w:rPr>
        <w:t>, Towson</w:t>
      </w:r>
      <w:r w:rsidR="00332E15" w:rsidRPr="00246763">
        <w:rPr>
          <w:rFonts w:ascii="Garamond" w:hAnsi="Garamond"/>
          <w:iCs/>
          <w:sz w:val="22"/>
          <w:szCs w:val="22"/>
        </w:rPr>
        <w:t xml:space="preserve"> University.</w:t>
      </w:r>
    </w:p>
    <w:p w14:paraId="3CB17B1A" w14:textId="46CD857B" w:rsidR="000C2F7B" w:rsidRPr="00246763" w:rsidRDefault="000C2F7B" w:rsidP="00246763">
      <w:pPr>
        <w:ind w:left="360" w:hanging="360"/>
        <w:rPr>
          <w:rFonts w:ascii="Garamond" w:hAnsi="Garamond"/>
          <w:sz w:val="22"/>
          <w:szCs w:val="22"/>
        </w:rPr>
      </w:pPr>
      <w:r w:rsidRPr="00246763">
        <w:rPr>
          <w:rFonts w:ascii="Garamond" w:hAnsi="Garamond"/>
          <w:sz w:val="22"/>
          <w:szCs w:val="22"/>
        </w:rPr>
        <w:t xml:space="preserve">Qiong Zhu, </w:t>
      </w:r>
      <w:r w:rsidRPr="00246763">
        <w:rPr>
          <w:rFonts w:ascii="Garamond" w:hAnsi="Garamond"/>
          <w:i/>
          <w:sz w:val="22"/>
          <w:szCs w:val="22"/>
        </w:rPr>
        <w:t xml:space="preserve">Education Policy Innovation Collaborative, Michigan State University, </w:t>
      </w:r>
      <w:r w:rsidRPr="00246763">
        <w:rPr>
          <w:rFonts w:ascii="Garamond" w:hAnsi="Garamond"/>
          <w:sz w:val="22"/>
          <w:szCs w:val="22"/>
        </w:rPr>
        <w:t xml:space="preserve">2019- 2021. </w:t>
      </w:r>
      <w:r w:rsidRPr="00246763">
        <w:rPr>
          <w:rFonts w:ascii="Garamond" w:hAnsi="Garamond"/>
          <w:i/>
          <w:iCs/>
          <w:sz w:val="22"/>
          <w:szCs w:val="22"/>
        </w:rPr>
        <w:t xml:space="preserve">Job placement: </w:t>
      </w:r>
      <w:r w:rsidRPr="00246763">
        <w:rPr>
          <w:rFonts w:ascii="Garamond" w:hAnsi="Garamond"/>
          <w:sz w:val="22"/>
          <w:szCs w:val="22"/>
        </w:rPr>
        <w:t>Assistant Professor</w:t>
      </w:r>
      <w:r w:rsidR="001366A7" w:rsidRPr="00246763">
        <w:rPr>
          <w:rFonts w:ascii="Garamond" w:hAnsi="Garamond"/>
          <w:sz w:val="22"/>
          <w:szCs w:val="22"/>
        </w:rPr>
        <w:t xml:space="preserve"> </w:t>
      </w:r>
      <w:r w:rsidR="001366A7" w:rsidRPr="00246763">
        <w:rPr>
          <w:rFonts w:ascii="Garamond" w:hAnsi="Garamond"/>
          <w:iCs/>
          <w:sz w:val="22"/>
          <w:szCs w:val="22"/>
        </w:rPr>
        <w:t>(tenure track)</w:t>
      </w:r>
      <w:r w:rsidRPr="00246763">
        <w:rPr>
          <w:rFonts w:ascii="Garamond" w:hAnsi="Garamond"/>
          <w:sz w:val="22"/>
          <w:szCs w:val="22"/>
        </w:rPr>
        <w:t>, Peking University.</w:t>
      </w:r>
    </w:p>
    <w:p w14:paraId="16473A42" w14:textId="28F8AD21" w:rsidR="00975DCD" w:rsidRPr="00246763" w:rsidRDefault="00975DCD" w:rsidP="00246763">
      <w:pPr>
        <w:ind w:left="360" w:hanging="360"/>
        <w:rPr>
          <w:rFonts w:ascii="Garamond" w:hAnsi="Garamond"/>
          <w:sz w:val="22"/>
          <w:szCs w:val="22"/>
        </w:rPr>
      </w:pPr>
      <w:r w:rsidRPr="00246763">
        <w:rPr>
          <w:rFonts w:ascii="Garamond" w:hAnsi="Garamond"/>
          <w:sz w:val="22"/>
          <w:szCs w:val="22"/>
        </w:rPr>
        <w:t xml:space="preserve">Jason Burns, </w:t>
      </w:r>
      <w:r w:rsidRPr="00246763">
        <w:rPr>
          <w:rFonts w:ascii="Garamond" w:hAnsi="Garamond"/>
          <w:i/>
          <w:sz w:val="22"/>
          <w:szCs w:val="22"/>
        </w:rPr>
        <w:t>Education Policy Innovation Collaborative, Michigan State University,</w:t>
      </w:r>
      <w:r w:rsidRPr="00246763">
        <w:rPr>
          <w:rFonts w:ascii="Garamond" w:hAnsi="Garamond"/>
          <w:sz w:val="22"/>
          <w:szCs w:val="22"/>
        </w:rPr>
        <w:t xml:space="preserve"> 2018-202</w:t>
      </w:r>
      <w:r w:rsidR="0007266A" w:rsidRPr="00246763">
        <w:rPr>
          <w:rFonts w:ascii="Garamond" w:hAnsi="Garamond"/>
          <w:sz w:val="22"/>
          <w:szCs w:val="22"/>
        </w:rPr>
        <w:t xml:space="preserve">0. </w:t>
      </w:r>
      <w:r w:rsidR="0007266A" w:rsidRPr="00246763">
        <w:rPr>
          <w:rFonts w:ascii="Garamond" w:hAnsi="Garamond"/>
          <w:i/>
          <w:iCs/>
          <w:sz w:val="22"/>
          <w:szCs w:val="22"/>
        </w:rPr>
        <w:t xml:space="preserve">Job placement: </w:t>
      </w:r>
      <w:r w:rsidR="0007266A" w:rsidRPr="00246763">
        <w:rPr>
          <w:rFonts w:ascii="Garamond" w:hAnsi="Garamond"/>
          <w:sz w:val="22"/>
          <w:szCs w:val="22"/>
        </w:rPr>
        <w:t>Assistant Professor</w:t>
      </w:r>
      <w:r w:rsidR="001366A7" w:rsidRPr="00246763">
        <w:rPr>
          <w:rFonts w:ascii="Garamond" w:hAnsi="Garamond"/>
          <w:sz w:val="22"/>
          <w:szCs w:val="22"/>
        </w:rPr>
        <w:t xml:space="preserve"> </w:t>
      </w:r>
      <w:r w:rsidR="001366A7" w:rsidRPr="00246763">
        <w:rPr>
          <w:rFonts w:ascii="Garamond" w:hAnsi="Garamond"/>
          <w:iCs/>
          <w:sz w:val="22"/>
          <w:szCs w:val="22"/>
        </w:rPr>
        <w:t>(tenure track)</w:t>
      </w:r>
      <w:r w:rsidR="0007266A" w:rsidRPr="00246763">
        <w:rPr>
          <w:rFonts w:ascii="Garamond" w:hAnsi="Garamond"/>
          <w:sz w:val="22"/>
          <w:szCs w:val="22"/>
        </w:rPr>
        <w:t>, Seton Hall University.</w:t>
      </w:r>
    </w:p>
    <w:p w14:paraId="005BD311" w14:textId="067C4A1A" w:rsidR="00975DCD" w:rsidRPr="00246763" w:rsidRDefault="00975DCD" w:rsidP="00246763">
      <w:pPr>
        <w:ind w:left="360" w:hanging="360"/>
        <w:rPr>
          <w:rFonts w:ascii="Garamond" w:hAnsi="Garamond"/>
          <w:sz w:val="22"/>
          <w:szCs w:val="22"/>
        </w:rPr>
      </w:pPr>
      <w:r w:rsidRPr="00246763">
        <w:rPr>
          <w:rFonts w:ascii="Garamond" w:hAnsi="Garamond"/>
          <w:sz w:val="22"/>
          <w:szCs w:val="22"/>
        </w:rPr>
        <w:t xml:space="preserve">Ijun Lai, </w:t>
      </w:r>
      <w:r w:rsidRPr="00246763">
        <w:rPr>
          <w:rFonts w:ascii="Garamond" w:hAnsi="Garamond"/>
          <w:i/>
          <w:sz w:val="22"/>
          <w:szCs w:val="22"/>
        </w:rPr>
        <w:t xml:space="preserve">Education Policy Innovation Collaborative, Michigan State University, </w:t>
      </w:r>
      <w:r w:rsidRPr="00246763">
        <w:rPr>
          <w:rFonts w:ascii="Garamond" w:hAnsi="Garamond"/>
          <w:sz w:val="22"/>
          <w:szCs w:val="22"/>
        </w:rPr>
        <w:t>2018-2020</w:t>
      </w:r>
      <w:r w:rsidR="00263D96" w:rsidRPr="00246763">
        <w:rPr>
          <w:rFonts w:ascii="Garamond" w:hAnsi="Garamond"/>
          <w:sz w:val="22"/>
          <w:szCs w:val="22"/>
        </w:rPr>
        <w:t xml:space="preserve">. </w:t>
      </w:r>
      <w:r w:rsidR="00263D96" w:rsidRPr="00246763">
        <w:rPr>
          <w:rFonts w:ascii="Garamond" w:hAnsi="Garamond"/>
          <w:i/>
          <w:iCs/>
          <w:sz w:val="22"/>
          <w:szCs w:val="22"/>
        </w:rPr>
        <w:t>Job placement:</w:t>
      </w:r>
      <w:r w:rsidR="00263D96" w:rsidRPr="00246763">
        <w:rPr>
          <w:rFonts w:ascii="Garamond" w:hAnsi="Garamond"/>
          <w:sz w:val="22"/>
          <w:szCs w:val="22"/>
        </w:rPr>
        <w:t xml:space="preserve"> Researcher, Mathematica, Inc.</w:t>
      </w:r>
    </w:p>
    <w:p w14:paraId="3A31114E" w14:textId="04F32E1A" w:rsidR="008738CE" w:rsidRPr="00136136" w:rsidRDefault="008738CE" w:rsidP="00246763">
      <w:pPr>
        <w:ind w:left="360" w:hanging="360"/>
        <w:rPr>
          <w:rFonts w:ascii="Garamond" w:hAnsi="Garamond"/>
          <w:sz w:val="22"/>
          <w:szCs w:val="22"/>
        </w:rPr>
      </w:pPr>
      <w:r w:rsidRPr="00246763">
        <w:rPr>
          <w:rFonts w:ascii="Garamond" w:hAnsi="Garamond"/>
          <w:sz w:val="22"/>
          <w:szCs w:val="22"/>
        </w:rPr>
        <w:lastRenderedPageBreak/>
        <w:t xml:space="preserve">Kaitlin Anderson, </w:t>
      </w:r>
      <w:r w:rsidR="00975DCD" w:rsidRPr="00246763">
        <w:rPr>
          <w:rFonts w:ascii="Garamond" w:hAnsi="Garamond"/>
          <w:i/>
          <w:sz w:val="22"/>
          <w:szCs w:val="22"/>
        </w:rPr>
        <w:t>Education Policy Innovation Collaborative, Michigan State University,</w:t>
      </w:r>
      <w:r w:rsidRPr="00246763">
        <w:rPr>
          <w:rFonts w:ascii="Garamond" w:hAnsi="Garamond"/>
          <w:i/>
          <w:sz w:val="22"/>
          <w:szCs w:val="22"/>
        </w:rPr>
        <w:t xml:space="preserve"> </w:t>
      </w:r>
      <w:r w:rsidRPr="00246763">
        <w:rPr>
          <w:rFonts w:ascii="Garamond" w:hAnsi="Garamond"/>
          <w:sz w:val="22"/>
          <w:szCs w:val="22"/>
        </w:rPr>
        <w:t>2017-2019</w:t>
      </w:r>
      <w:r w:rsidR="008038C6" w:rsidRPr="00246763">
        <w:rPr>
          <w:rFonts w:ascii="Garamond" w:hAnsi="Garamond"/>
          <w:sz w:val="22"/>
          <w:szCs w:val="22"/>
        </w:rPr>
        <w:t xml:space="preserve">, </w:t>
      </w:r>
      <w:r w:rsidR="008038C6" w:rsidRPr="00246763">
        <w:rPr>
          <w:rFonts w:ascii="Garamond" w:hAnsi="Garamond"/>
          <w:i/>
          <w:iCs/>
          <w:sz w:val="22"/>
          <w:szCs w:val="22"/>
        </w:rPr>
        <w:t xml:space="preserve">Job placement: </w:t>
      </w:r>
      <w:r w:rsidR="00263D96" w:rsidRPr="00246763">
        <w:rPr>
          <w:rFonts w:ascii="Garamond" w:hAnsi="Garamond"/>
          <w:sz w:val="22"/>
          <w:szCs w:val="22"/>
        </w:rPr>
        <w:t>Assistant Professor</w:t>
      </w:r>
      <w:r w:rsidR="001366A7" w:rsidRPr="00246763">
        <w:rPr>
          <w:rFonts w:ascii="Garamond" w:hAnsi="Garamond"/>
          <w:sz w:val="22"/>
          <w:szCs w:val="22"/>
        </w:rPr>
        <w:t xml:space="preserve"> </w:t>
      </w:r>
      <w:r w:rsidR="001366A7" w:rsidRPr="00246763">
        <w:rPr>
          <w:rFonts w:ascii="Garamond" w:hAnsi="Garamond"/>
          <w:iCs/>
          <w:sz w:val="22"/>
          <w:szCs w:val="22"/>
        </w:rPr>
        <w:t>(tenure track)</w:t>
      </w:r>
      <w:r w:rsidR="00263D96" w:rsidRPr="00246763">
        <w:rPr>
          <w:rFonts w:ascii="Garamond" w:hAnsi="Garamond"/>
          <w:sz w:val="22"/>
          <w:szCs w:val="22"/>
        </w:rPr>
        <w:t xml:space="preserve">, </w:t>
      </w:r>
      <w:r w:rsidR="008038C6" w:rsidRPr="00246763">
        <w:rPr>
          <w:rFonts w:ascii="Garamond" w:hAnsi="Garamond"/>
          <w:sz w:val="22"/>
          <w:szCs w:val="22"/>
        </w:rPr>
        <w:t>Lehigh University.</w:t>
      </w:r>
      <w:r w:rsidR="00136136">
        <w:rPr>
          <w:rFonts w:ascii="Garamond" w:hAnsi="Garamond"/>
          <w:sz w:val="22"/>
          <w:szCs w:val="22"/>
        </w:rPr>
        <w:t xml:space="preserve"> </w:t>
      </w:r>
      <w:r w:rsidR="00136136">
        <w:rPr>
          <w:rFonts w:ascii="Garamond" w:hAnsi="Garamond"/>
          <w:i/>
          <w:iCs/>
          <w:sz w:val="22"/>
          <w:szCs w:val="22"/>
        </w:rPr>
        <w:t>Current:</w:t>
      </w:r>
      <w:r w:rsidR="00136136">
        <w:rPr>
          <w:rFonts w:ascii="Garamond" w:hAnsi="Garamond"/>
          <w:sz w:val="22"/>
          <w:szCs w:val="22"/>
        </w:rPr>
        <w:t xml:space="preserve"> </w:t>
      </w:r>
      <w:r w:rsidR="00A40C62">
        <w:rPr>
          <w:rFonts w:ascii="Garamond" w:hAnsi="Garamond"/>
          <w:sz w:val="22"/>
          <w:szCs w:val="22"/>
        </w:rPr>
        <w:t>Evidence Advisor, North Caroline Office of Strategic Partnerships.</w:t>
      </w:r>
    </w:p>
    <w:p w14:paraId="36B51EF4" w14:textId="77777777" w:rsidR="00EE5C92" w:rsidRPr="00246763" w:rsidRDefault="00EE5C92" w:rsidP="00246763">
      <w:pPr>
        <w:rPr>
          <w:rFonts w:ascii="Garamond" w:hAnsi="Garamond"/>
          <w:b/>
          <w:sz w:val="22"/>
          <w:szCs w:val="22"/>
        </w:rPr>
      </w:pPr>
      <w:bookmarkStart w:id="36" w:name="_Hlk493268156"/>
    </w:p>
    <w:bookmarkEnd w:id="36"/>
    <w:p w14:paraId="117A3FB6" w14:textId="77777777" w:rsidR="007C13FB" w:rsidRPr="00246763" w:rsidRDefault="007C13FB" w:rsidP="007C13FB">
      <w:pPr>
        <w:rPr>
          <w:rFonts w:ascii="Garamond" w:hAnsi="Garamond"/>
          <w:b/>
          <w:sz w:val="22"/>
          <w:szCs w:val="22"/>
        </w:rPr>
      </w:pPr>
      <w:r w:rsidRPr="00246763">
        <w:rPr>
          <w:rFonts w:ascii="Garamond" w:hAnsi="Garamond"/>
          <w:b/>
          <w:sz w:val="22"/>
          <w:szCs w:val="22"/>
        </w:rPr>
        <w:t xml:space="preserve">PROFESSIONAL SERVICE, ACTIVITES </w:t>
      </w:r>
      <w:r w:rsidRPr="00246763">
        <w:rPr>
          <w:rFonts w:ascii="Garamond" w:hAnsi="Garamond"/>
          <w:b/>
          <w:smallCaps/>
          <w:sz w:val="22"/>
          <w:szCs w:val="22"/>
        </w:rPr>
        <w:t>and</w:t>
      </w:r>
      <w:r w:rsidRPr="00246763">
        <w:rPr>
          <w:rFonts w:ascii="Garamond" w:hAnsi="Garamond"/>
          <w:b/>
          <w:sz w:val="22"/>
          <w:szCs w:val="22"/>
        </w:rPr>
        <w:t xml:space="preserve"> AFFILIATIONS</w:t>
      </w:r>
    </w:p>
    <w:p w14:paraId="19EAE6A3" w14:textId="77777777" w:rsidR="007C13FB" w:rsidRPr="00246763" w:rsidRDefault="007C13FB" w:rsidP="007C13FB">
      <w:pPr>
        <w:rPr>
          <w:rFonts w:ascii="Garamond" w:hAnsi="Garamond"/>
          <w:sz w:val="22"/>
          <w:szCs w:val="22"/>
        </w:rPr>
      </w:pPr>
    </w:p>
    <w:p w14:paraId="639EB38F" w14:textId="77777777" w:rsidR="007C13FB" w:rsidRDefault="007C13FB" w:rsidP="007C13FB">
      <w:pPr>
        <w:ind w:left="2160" w:hanging="2160"/>
        <w:rPr>
          <w:rFonts w:ascii="Garamond" w:hAnsi="Garamond"/>
          <w:b/>
          <w:bCs/>
          <w:sz w:val="22"/>
          <w:szCs w:val="22"/>
        </w:rPr>
      </w:pPr>
      <w:r>
        <w:rPr>
          <w:rFonts w:ascii="Garamond" w:hAnsi="Garamond"/>
          <w:b/>
          <w:bCs/>
          <w:sz w:val="22"/>
          <w:szCs w:val="22"/>
        </w:rPr>
        <w:t>Association Service</w:t>
      </w:r>
    </w:p>
    <w:p w14:paraId="219849A7" w14:textId="6BA13735" w:rsidR="00F80EC6" w:rsidRDefault="00F80EC6" w:rsidP="007C13FB">
      <w:pPr>
        <w:ind w:left="2160" w:hanging="2160"/>
        <w:rPr>
          <w:rFonts w:ascii="Garamond" w:hAnsi="Garamond"/>
          <w:sz w:val="22"/>
          <w:szCs w:val="22"/>
        </w:rPr>
      </w:pPr>
      <w:r>
        <w:rPr>
          <w:rFonts w:ascii="Garamond" w:hAnsi="Garamond"/>
          <w:sz w:val="22"/>
          <w:szCs w:val="22"/>
        </w:rPr>
        <w:t>2022- present</w:t>
      </w:r>
      <w:r>
        <w:rPr>
          <w:rFonts w:ascii="Garamond" w:hAnsi="Garamond"/>
          <w:sz w:val="22"/>
          <w:szCs w:val="22"/>
        </w:rPr>
        <w:tab/>
        <w:t>Co-chair, 50</w:t>
      </w:r>
      <w:r w:rsidRPr="00F80EC6">
        <w:rPr>
          <w:rFonts w:ascii="Garamond" w:hAnsi="Garamond"/>
          <w:sz w:val="22"/>
          <w:szCs w:val="22"/>
          <w:vertAlign w:val="superscript"/>
        </w:rPr>
        <w:t>th</w:t>
      </w:r>
      <w:r>
        <w:rPr>
          <w:rFonts w:ascii="Garamond" w:hAnsi="Garamond"/>
          <w:sz w:val="22"/>
          <w:szCs w:val="22"/>
        </w:rPr>
        <w:t xml:space="preserve"> Anniversary Planning Committee, Association for Education Finance and Policy</w:t>
      </w:r>
    </w:p>
    <w:p w14:paraId="5A5B6591" w14:textId="08F7B2F0" w:rsidR="007C13FB" w:rsidRPr="00246763" w:rsidRDefault="007C13FB" w:rsidP="007C13FB">
      <w:pPr>
        <w:ind w:left="2160" w:hanging="2160"/>
        <w:rPr>
          <w:rFonts w:ascii="Garamond" w:hAnsi="Garamond"/>
          <w:sz w:val="22"/>
          <w:szCs w:val="22"/>
        </w:rPr>
      </w:pPr>
      <w:r w:rsidRPr="00246763">
        <w:rPr>
          <w:rFonts w:ascii="Garamond" w:hAnsi="Garamond"/>
          <w:sz w:val="22"/>
          <w:szCs w:val="22"/>
        </w:rPr>
        <w:t>2022 – 2023</w:t>
      </w:r>
      <w:r w:rsidRPr="00246763">
        <w:rPr>
          <w:rFonts w:ascii="Garamond" w:hAnsi="Garamond"/>
          <w:sz w:val="22"/>
          <w:szCs w:val="22"/>
        </w:rPr>
        <w:tab/>
        <w:t>Past-President, Association for Education Finance and Policy</w:t>
      </w:r>
    </w:p>
    <w:p w14:paraId="7F5445BC" w14:textId="77777777" w:rsidR="007C13FB" w:rsidRPr="00246763" w:rsidRDefault="007C13FB" w:rsidP="007C13FB">
      <w:pPr>
        <w:ind w:left="2160" w:hanging="2160"/>
        <w:rPr>
          <w:rFonts w:ascii="Garamond" w:hAnsi="Garamond"/>
          <w:sz w:val="22"/>
          <w:szCs w:val="22"/>
        </w:rPr>
      </w:pPr>
      <w:r w:rsidRPr="00246763">
        <w:rPr>
          <w:rFonts w:ascii="Garamond" w:hAnsi="Garamond"/>
          <w:sz w:val="22"/>
          <w:szCs w:val="22"/>
        </w:rPr>
        <w:t>2021 – 2022</w:t>
      </w:r>
      <w:r w:rsidRPr="00246763">
        <w:rPr>
          <w:rFonts w:ascii="Garamond" w:hAnsi="Garamond"/>
          <w:sz w:val="22"/>
          <w:szCs w:val="22"/>
        </w:rPr>
        <w:tab/>
        <w:t>President, Association for Education Finance and Policy</w:t>
      </w:r>
    </w:p>
    <w:p w14:paraId="5F044A3C" w14:textId="77777777" w:rsidR="007C13FB" w:rsidRPr="00246763" w:rsidRDefault="007C13FB" w:rsidP="007C13FB">
      <w:pPr>
        <w:ind w:left="2160" w:hanging="2160"/>
        <w:rPr>
          <w:rFonts w:ascii="Garamond" w:hAnsi="Garamond"/>
          <w:sz w:val="22"/>
          <w:szCs w:val="22"/>
        </w:rPr>
      </w:pPr>
      <w:r w:rsidRPr="00246763">
        <w:rPr>
          <w:rFonts w:ascii="Garamond" w:hAnsi="Garamond"/>
          <w:sz w:val="22"/>
          <w:szCs w:val="22"/>
        </w:rPr>
        <w:t>2020 – 2021</w:t>
      </w:r>
      <w:r w:rsidRPr="00246763">
        <w:rPr>
          <w:rFonts w:ascii="Garamond" w:hAnsi="Garamond"/>
          <w:sz w:val="22"/>
          <w:szCs w:val="22"/>
        </w:rPr>
        <w:tab/>
        <w:t>President-Elect, Association for Education Finance and Policy</w:t>
      </w:r>
    </w:p>
    <w:p w14:paraId="42A0D343" w14:textId="77777777" w:rsidR="007C13FB" w:rsidRPr="00246763" w:rsidRDefault="007C13FB" w:rsidP="007C13FB">
      <w:pPr>
        <w:ind w:left="2160" w:hanging="2160"/>
        <w:rPr>
          <w:rFonts w:ascii="Garamond" w:hAnsi="Garamond"/>
          <w:sz w:val="22"/>
          <w:szCs w:val="22"/>
        </w:rPr>
      </w:pPr>
      <w:r w:rsidRPr="00246763">
        <w:rPr>
          <w:rFonts w:ascii="Garamond" w:hAnsi="Garamond"/>
          <w:sz w:val="22"/>
          <w:szCs w:val="22"/>
        </w:rPr>
        <w:t xml:space="preserve">2020 </w:t>
      </w:r>
      <w:r w:rsidRPr="00246763">
        <w:rPr>
          <w:rFonts w:ascii="Garamond" w:hAnsi="Garamond"/>
          <w:sz w:val="22"/>
          <w:szCs w:val="22"/>
        </w:rPr>
        <w:tab/>
        <w:t>Chair, Conference Program Planning Committee, Association for Education Finance and Policy</w:t>
      </w:r>
    </w:p>
    <w:p w14:paraId="2ED587A9" w14:textId="77777777" w:rsidR="007C13FB" w:rsidRPr="00246763" w:rsidRDefault="007C13FB" w:rsidP="007C13FB">
      <w:pPr>
        <w:ind w:left="2160" w:hanging="2160"/>
        <w:rPr>
          <w:rFonts w:ascii="Garamond" w:hAnsi="Garamond"/>
          <w:sz w:val="22"/>
          <w:szCs w:val="22"/>
        </w:rPr>
      </w:pPr>
      <w:r w:rsidRPr="00246763">
        <w:rPr>
          <w:rFonts w:ascii="Garamond" w:hAnsi="Garamond"/>
          <w:sz w:val="22"/>
          <w:szCs w:val="22"/>
        </w:rPr>
        <w:t>2016, 2017, 2019</w:t>
      </w:r>
      <w:r>
        <w:rPr>
          <w:rFonts w:ascii="Garamond" w:hAnsi="Garamond"/>
          <w:sz w:val="22"/>
          <w:szCs w:val="22"/>
        </w:rPr>
        <w:t>, 2023</w:t>
      </w:r>
      <w:r w:rsidRPr="00246763">
        <w:rPr>
          <w:rFonts w:ascii="Garamond" w:hAnsi="Garamond"/>
          <w:sz w:val="22"/>
          <w:szCs w:val="22"/>
        </w:rPr>
        <w:tab/>
        <w:t>Member, Conference Program Planning Committee, Association for Education Finance and Policy</w:t>
      </w:r>
    </w:p>
    <w:p w14:paraId="50C21B76" w14:textId="77777777" w:rsidR="007C13FB" w:rsidRPr="00246763" w:rsidRDefault="007C13FB" w:rsidP="007C13FB">
      <w:pPr>
        <w:ind w:left="2160" w:hanging="2160"/>
        <w:rPr>
          <w:rFonts w:ascii="Garamond" w:hAnsi="Garamond"/>
          <w:sz w:val="22"/>
          <w:szCs w:val="22"/>
        </w:rPr>
      </w:pPr>
      <w:r w:rsidRPr="00246763">
        <w:rPr>
          <w:rFonts w:ascii="Garamond" w:hAnsi="Garamond"/>
          <w:sz w:val="22"/>
          <w:szCs w:val="22"/>
        </w:rPr>
        <w:t>2014, 2017, 2021</w:t>
      </w:r>
      <w:r w:rsidRPr="00246763">
        <w:rPr>
          <w:rFonts w:ascii="Garamond" w:hAnsi="Garamond"/>
          <w:sz w:val="22"/>
          <w:szCs w:val="22"/>
        </w:rPr>
        <w:tab/>
        <w:t>Member, Fall Conference Program Committee, Association for Public Policy Analysis and Management</w:t>
      </w:r>
      <w:r w:rsidRPr="00246763">
        <w:rPr>
          <w:rFonts w:ascii="Garamond" w:hAnsi="Garamond"/>
          <w:i/>
          <w:sz w:val="22"/>
          <w:szCs w:val="22"/>
        </w:rPr>
        <w:t xml:space="preserve"> </w:t>
      </w:r>
    </w:p>
    <w:p w14:paraId="41A45921" w14:textId="77777777" w:rsidR="007C13FB" w:rsidRPr="00246763" w:rsidRDefault="007C13FB" w:rsidP="007C13FB">
      <w:pPr>
        <w:ind w:left="2160" w:hanging="2160"/>
        <w:rPr>
          <w:rFonts w:ascii="Garamond" w:hAnsi="Garamond"/>
          <w:sz w:val="22"/>
          <w:szCs w:val="22"/>
        </w:rPr>
      </w:pPr>
      <w:r w:rsidRPr="00246763">
        <w:rPr>
          <w:rFonts w:ascii="Garamond" w:hAnsi="Garamond"/>
          <w:sz w:val="22"/>
          <w:szCs w:val="22"/>
        </w:rPr>
        <w:t>2011 – 2014</w:t>
      </w:r>
      <w:r w:rsidRPr="00246763">
        <w:rPr>
          <w:rFonts w:ascii="Garamond" w:hAnsi="Garamond"/>
          <w:sz w:val="22"/>
          <w:szCs w:val="22"/>
        </w:rPr>
        <w:tab/>
        <w:t>Member, Board of Directors, Association for Education Finance and Policy</w:t>
      </w:r>
    </w:p>
    <w:p w14:paraId="58FC29F8" w14:textId="77777777" w:rsidR="007C13FB" w:rsidRPr="00246763" w:rsidRDefault="007C13FB" w:rsidP="007C13FB">
      <w:pPr>
        <w:ind w:left="2160" w:hanging="2160"/>
        <w:rPr>
          <w:rFonts w:ascii="Garamond" w:hAnsi="Garamond"/>
          <w:sz w:val="22"/>
          <w:szCs w:val="22"/>
        </w:rPr>
      </w:pPr>
      <w:r w:rsidRPr="00246763">
        <w:rPr>
          <w:rFonts w:ascii="Garamond" w:hAnsi="Garamond"/>
          <w:sz w:val="22"/>
          <w:szCs w:val="22"/>
        </w:rPr>
        <w:t>2007</w:t>
      </w:r>
      <w:r w:rsidRPr="00246763">
        <w:rPr>
          <w:rFonts w:ascii="Garamond" w:hAnsi="Garamond"/>
          <w:sz w:val="22"/>
          <w:szCs w:val="22"/>
        </w:rPr>
        <w:tab/>
        <w:t>Co-chair of Education Finance Program Committee, American Education Research Association 2008 Annual Conference Division L, Section 4</w:t>
      </w:r>
    </w:p>
    <w:p w14:paraId="5CE2E6E9" w14:textId="77777777" w:rsidR="007C13FB" w:rsidRDefault="007C13FB" w:rsidP="007C13FB">
      <w:pPr>
        <w:ind w:left="2160" w:hanging="2160"/>
        <w:rPr>
          <w:rFonts w:ascii="Garamond" w:hAnsi="Garamond"/>
          <w:i/>
          <w:sz w:val="22"/>
          <w:szCs w:val="22"/>
        </w:rPr>
      </w:pPr>
      <w:r w:rsidRPr="00246763">
        <w:rPr>
          <w:rFonts w:ascii="Garamond" w:hAnsi="Garamond"/>
          <w:sz w:val="22"/>
          <w:szCs w:val="22"/>
        </w:rPr>
        <w:t>2006-present</w:t>
      </w:r>
      <w:r w:rsidRPr="00246763">
        <w:rPr>
          <w:rFonts w:ascii="Garamond" w:hAnsi="Garamond"/>
          <w:sz w:val="22"/>
          <w:szCs w:val="22"/>
        </w:rPr>
        <w:tab/>
        <w:t xml:space="preserve">Conference Session Chair/ Discussant. </w:t>
      </w:r>
      <w:r w:rsidRPr="00246763">
        <w:rPr>
          <w:rFonts w:ascii="Garamond" w:hAnsi="Garamond"/>
          <w:i/>
          <w:sz w:val="22"/>
          <w:szCs w:val="22"/>
        </w:rPr>
        <w:t>American Education Research Association; Association of Education Finance and Policy, Association for Public Policy Analysis and Management</w:t>
      </w:r>
    </w:p>
    <w:p w14:paraId="07C14DFE" w14:textId="77777777" w:rsidR="007C13FB" w:rsidRDefault="007C13FB" w:rsidP="007C13FB">
      <w:pPr>
        <w:ind w:left="2160" w:hanging="2160"/>
        <w:rPr>
          <w:rFonts w:ascii="Garamond" w:hAnsi="Garamond"/>
          <w:i/>
          <w:sz w:val="22"/>
          <w:szCs w:val="22"/>
        </w:rPr>
      </w:pPr>
    </w:p>
    <w:p w14:paraId="44870ACB" w14:textId="488DDAC9" w:rsidR="007C13FB" w:rsidRPr="00627E0F" w:rsidRDefault="007C13FB" w:rsidP="00627E0F">
      <w:pPr>
        <w:ind w:left="2160" w:hanging="2160"/>
        <w:rPr>
          <w:rFonts w:ascii="Garamond" w:hAnsi="Garamond"/>
          <w:b/>
          <w:bCs/>
          <w:iCs/>
          <w:sz w:val="22"/>
          <w:szCs w:val="22"/>
        </w:rPr>
      </w:pPr>
      <w:r w:rsidRPr="00847594">
        <w:rPr>
          <w:rFonts w:ascii="Garamond" w:hAnsi="Garamond"/>
          <w:b/>
          <w:bCs/>
          <w:iCs/>
          <w:sz w:val="22"/>
          <w:szCs w:val="22"/>
        </w:rPr>
        <w:t>Editorial Service</w:t>
      </w:r>
    </w:p>
    <w:p w14:paraId="366893EE" w14:textId="4D09B87F" w:rsidR="000177B5" w:rsidRPr="00F80EC6" w:rsidRDefault="000177B5" w:rsidP="007C13FB">
      <w:pPr>
        <w:ind w:left="2160" w:hanging="2160"/>
        <w:rPr>
          <w:rFonts w:ascii="Garamond" w:hAnsi="Garamond"/>
          <w:i/>
          <w:iCs/>
          <w:sz w:val="22"/>
          <w:szCs w:val="22"/>
        </w:rPr>
      </w:pPr>
      <w:r>
        <w:rPr>
          <w:rFonts w:ascii="Garamond" w:hAnsi="Garamond"/>
          <w:sz w:val="22"/>
          <w:szCs w:val="22"/>
        </w:rPr>
        <w:t>2023 – present</w:t>
      </w:r>
      <w:r>
        <w:rPr>
          <w:rFonts w:ascii="Garamond" w:hAnsi="Garamond"/>
          <w:sz w:val="22"/>
          <w:szCs w:val="22"/>
        </w:rPr>
        <w:tab/>
      </w:r>
      <w:r w:rsidR="00F80EC6">
        <w:rPr>
          <w:rFonts w:ascii="Garamond" w:hAnsi="Garamond"/>
          <w:sz w:val="22"/>
          <w:szCs w:val="22"/>
        </w:rPr>
        <w:t xml:space="preserve">Member, Editorial Board, </w:t>
      </w:r>
      <w:r w:rsidR="00F80EC6">
        <w:rPr>
          <w:rFonts w:ascii="Garamond" w:hAnsi="Garamond"/>
          <w:i/>
          <w:iCs/>
          <w:sz w:val="22"/>
          <w:szCs w:val="22"/>
        </w:rPr>
        <w:t>Association for Education Finance &amp; Policy Live Handbook</w:t>
      </w:r>
    </w:p>
    <w:p w14:paraId="0BB5EBDC" w14:textId="0A3BE263" w:rsidR="007C13FB" w:rsidRPr="00246763" w:rsidRDefault="007C13FB" w:rsidP="007C13FB">
      <w:pPr>
        <w:ind w:left="2160" w:hanging="2160"/>
        <w:rPr>
          <w:rFonts w:ascii="Garamond" w:hAnsi="Garamond"/>
          <w:sz w:val="22"/>
          <w:szCs w:val="22"/>
        </w:rPr>
      </w:pPr>
      <w:r w:rsidRPr="00246763">
        <w:rPr>
          <w:rFonts w:ascii="Garamond" w:hAnsi="Garamond"/>
          <w:sz w:val="22"/>
          <w:szCs w:val="22"/>
        </w:rPr>
        <w:t>2018 - 2020</w:t>
      </w:r>
      <w:r w:rsidRPr="00246763">
        <w:rPr>
          <w:rFonts w:ascii="Garamond" w:hAnsi="Garamond"/>
          <w:sz w:val="22"/>
          <w:szCs w:val="22"/>
        </w:rPr>
        <w:tab/>
        <w:t xml:space="preserve">Policy Brief Editor, </w:t>
      </w:r>
      <w:r w:rsidRPr="00246763">
        <w:rPr>
          <w:rFonts w:ascii="Garamond" w:hAnsi="Garamond"/>
          <w:i/>
          <w:sz w:val="22"/>
          <w:szCs w:val="22"/>
        </w:rPr>
        <w:t>Education Finance and Policy</w:t>
      </w:r>
    </w:p>
    <w:p w14:paraId="5D260FCA" w14:textId="77777777" w:rsidR="007C13FB" w:rsidRPr="00246763" w:rsidRDefault="007C13FB" w:rsidP="007C13FB">
      <w:pPr>
        <w:ind w:left="2160" w:hanging="2160"/>
        <w:rPr>
          <w:rFonts w:ascii="Garamond" w:hAnsi="Garamond"/>
          <w:sz w:val="22"/>
          <w:szCs w:val="22"/>
        </w:rPr>
      </w:pPr>
      <w:r w:rsidRPr="00246763">
        <w:rPr>
          <w:rFonts w:ascii="Garamond" w:hAnsi="Garamond"/>
          <w:sz w:val="22"/>
          <w:szCs w:val="22"/>
        </w:rPr>
        <w:t>2015 - 2020</w:t>
      </w:r>
      <w:r w:rsidRPr="00246763">
        <w:rPr>
          <w:rFonts w:ascii="Garamond" w:hAnsi="Garamond"/>
          <w:sz w:val="22"/>
          <w:szCs w:val="22"/>
        </w:rPr>
        <w:tab/>
        <w:t xml:space="preserve">Associate Editor, </w:t>
      </w:r>
      <w:r w:rsidRPr="00246763">
        <w:rPr>
          <w:rFonts w:ascii="Garamond" w:hAnsi="Garamond"/>
          <w:i/>
          <w:sz w:val="22"/>
          <w:szCs w:val="22"/>
        </w:rPr>
        <w:t>Education Finance and Policy</w:t>
      </w:r>
    </w:p>
    <w:p w14:paraId="1838B36B" w14:textId="77777777" w:rsidR="007C13FB" w:rsidRPr="00246763" w:rsidRDefault="007C13FB" w:rsidP="007C13FB">
      <w:pPr>
        <w:ind w:left="2160" w:hanging="2160"/>
        <w:rPr>
          <w:rFonts w:ascii="Garamond" w:hAnsi="Garamond"/>
          <w:sz w:val="22"/>
          <w:szCs w:val="22"/>
        </w:rPr>
      </w:pPr>
      <w:r w:rsidRPr="00246763">
        <w:rPr>
          <w:rFonts w:ascii="Garamond" w:hAnsi="Garamond"/>
          <w:sz w:val="22"/>
          <w:szCs w:val="22"/>
        </w:rPr>
        <w:t>2016 – 2020</w:t>
      </w:r>
      <w:r w:rsidRPr="00246763">
        <w:rPr>
          <w:rFonts w:ascii="Garamond" w:hAnsi="Garamond"/>
          <w:sz w:val="22"/>
          <w:szCs w:val="22"/>
        </w:rPr>
        <w:tab/>
        <w:t xml:space="preserve">Member, Editorial Board, </w:t>
      </w:r>
      <w:r w:rsidRPr="00246763">
        <w:rPr>
          <w:rFonts w:ascii="Garamond" w:hAnsi="Garamond"/>
          <w:i/>
          <w:sz w:val="22"/>
          <w:szCs w:val="22"/>
        </w:rPr>
        <w:t>American Educational Research Journal</w:t>
      </w:r>
    </w:p>
    <w:p w14:paraId="5247CD16" w14:textId="77777777" w:rsidR="007C13FB" w:rsidRPr="00246763" w:rsidRDefault="007C13FB" w:rsidP="007C13FB">
      <w:pPr>
        <w:ind w:left="2160" w:hanging="2160"/>
        <w:rPr>
          <w:rFonts w:ascii="Garamond" w:hAnsi="Garamond"/>
          <w:sz w:val="22"/>
          <w:szCs w:val="22"/>
        </w:rPr>
      </w:pPr>
      <w:r w:rsidRPr="00246763">
        <w:rPr>
          <w:rFonts w:ascii="Garamond" w:hAnsi="Garamond"/>
          <w:sz w:val="22"/>
          <w:szCs w:val="22"/>
        </w:rPr>
        <w:t>2013 – present</w:t>
      </w:r>
      <w:r w:rsidRPr="00246763">
        <w:rPr>
          <w:rFonts w:ascii="Garamond" w:hAnsi="Garamond"/>
          <w:sz w:val="22"/>
          <w:szCs w:val="22"/>
        </w:rPr>
        <w:tab/>
        <w:t xml:space="preserve">Member, Editorial Board, </w:t>
      </w:r>
      <w:r w:rsidRPr="00246763">
        <w:rPr>
          <w:rFonts w:ascii="Garamond" w:hAnsi="Garamond"/>
          <w:i/>
          <w:sz w:val="22"/>
          <w:szCs w:val="22"/>
        </w:rPr>
        <w:t>Journal of Education Finance</w:t>
      </w:r>
    </w:p>
    <w:p w14:paraId="678E6889" w14:textId="77777777" w:rsidR="007C13FB" w:rsidRPr="00246763" w:rsidRDefault="007C13FB" w:rsidP="007C13FB">
      <w:pPr>
        <w:ind w:left="2160" w:hanging="2160"/>
        <w:rPr>
          <w:rFonts w:ascii="Garamond" w:hAnsi="Garamond"/>
          <w:sz w:val="22"/>
          <w:szCs w:val="22"/>
        </w:rPr>
      </w:pPr>
      <w:r w:rsidRPr="00246763">
        <w:rPr>
          <w:rFonts w:ascii="Garamond" w:hAnsi="Garamond"/>
          <w:sz w:val="22"/>
          <w:szCs w:val="22"/>
        </w:rPr>
        <w:t>2012 – present</w:t>
      </w:r>
      <w:r w:rsidRPr="00246763">
        <w:rPr>
          <w:rFonts w:ascii="Garamond" w:hAnsi="Garamond"/>
          <w:sz w:val="22"/>
          <w:szCs w:val="22"/>
        </w:rPr>
        <w:tab/>
        <w:t xml:space="preserve">Member, Editorial Board, </w:t>
      </w:r>
      <w:r w:rsidRPr="00246763">
        <w:rPr>
          <w:rFonts w:ascii="Garamond" w:hAnsi="Garamond"/>
          <w:i/>
          <w:sz w:val="22"/>
          <w:szCs w:val="22"/>
        </w:rPr>
        <w:t>Education Finance and Policy</w:t>
      </w:r>
    </w:p>
    <w:p w14:paraId="4082DE18" w14:textId="77777777" w:rsidR="00B41609" w:rsidRPr="00246763" w:rsidRDefault="00B41609" w:rsidP="00B41609">
      <w:pPr>
        <w:ind w:left="2160" w:hanging="2160"/>
        <w:rPr>
          <w:rFonts w:ascii="Garamond" w:hAnsi="Garamond"/>
          <w:i/>
          <w:sz w:val="22"/>
          <w:szCs w:val="22"/>
        </w:rPr>
      </w:pPr>
      <w:r w:rsidRPr="00246763">
        <w:rPr>
          <w:rFonts w:ascii="Garamond" w:hAnsi="Garamond"/>
          <w:sz w:val="22"/>
          <w:szCs w:val="22"/>
        </w:rPr>
        <w:t xml:space="preserve">2012 – </w:t>
      </w:r>
      <w:r>
        <w:rPr>
          <w:rFonts w:ascii="Garamond" w:hAnsi="Garamond"/>
          <w:sz w:val="22"/>
          <w:szCs w:val="22"/>
        </w:rPr>
        <w:t>2023</w:t>
      </w:r>
      <w:r w:rsidRPr="00246763">
        <w:rPr>
          <w:rFonts w:ascii="Garamond" w:hAnsi="Garamond"/>
          <w:sz w:val="22"/>
          <w:szCs w:val="22"/>
        </w:rPr>
        <w:tab/>
        <w:t xml:space="preserve">Member, Editorial Board, </w:t>
      </w:r>
      <w:r w:rsidRPr="00246763">
        <w:rPr>
          <w:rFonts w:ascii="Garamond" w:hAnsi="Garamond"/>
          <w:i/>
          <w:sz w:val="22"/>
          <w:szCs w:val="22"/>
        </w:rPr>
        <w:t>Educational Evaluation and Policy Analysis</w:t>
      </w:r>
    </w:p>
    <w:p w14:paraId="5D4D4EB2" w14:textId="77777777" w:rsidR="007C13FB" w:rsidRDefault="007C13FB" w:rsidP="007C13FB">
      <w:pPr>
        <w:rPr>
          <w:rFonts w:ascii="Garamond" w:hAnsi="Garamond"/>
          <w:b/>
          <w:bCs/>
          <w:sz w:val="22"/>
          <w:szCs w:val="22"/>
        </w:rPr>
      </w:pPr>
    </w:p>
    <w:p w14:paraId="79D0F753" w14:textId="77777777" w:rsidR="007C13FB" w:rsidRPr="00F560FE" w:rsidRDefault="007C13FB" w:rsidP="007C13FB">
      <w:pPr>
        <w:ind w:left="2160" w:hanging="2160"/>
        <w:rPr>
          <w:rFonts w:ascii="Garamond" w:hAnsi="Garamond"/>
          <w:b/>
          <w:bCs/>
          <w:sz w:val="22"/>
          <w:szCs w:val="22"/>
        </w:rPr>
      </w:pPr>
      <w:r w:rsidRPr="00F560FE">
        <w:rPr>
          <w:rFonts w:ascii="Garamond" w:hAnsi="Garamond"/>
          <w:b/>
          <w:bCs/>
          <w:sz w:val="22"/>
          <w:szCs w:val="22"/>
        </w:rPr>
        <w:t>Fellowship and Grant Review Panels</w:t>
      </w:r>
    </w:p>
    <w:p w14:paraId="60AD243C" w14:textId="77777777" w:rsidR="007C13FB" w:rsidRPr="00246763" w:rsidRDefault="007C13FB" w:rsidP="007C13FB">
      <w:pPr>
        <w:ind w:left="2160" w:hanging="2160"/>
        <w:rPr>
          <w:rFonts w:ascii="Garamond" w:hAnsi="Garamond"/>
          <w:sz w:val="22"/>
          <w:szCs w:val="22"/>
        </w:rPr>
      </w:pPr>
      <w:r w:rsidRPr="00246763">
        <w:rPr>
          <w:rFonts w:ascii="Garamond" w:hAnsi="Garamond"/>
          <w:sz w:val="22"/>
          <w:szCs w:val="22"/>
        </w:rPr>
        <w:t>20</w:t>
      </w:r>
      <w:r>
        <w:rPr>
          <w:rFonts w:ascii="Garamond" w:hAnsi="Garamond"/>
          <w:sz w:val="22"/>
          <w:szCs w:val="22"/>
        </w:rPr>
        <w:t>22</w:t>
      </w:r>
      <w:r w:rsidRPr="00246763">
        <w:rPr>
          <w:rFonts w:ascii="Garamond" w:hAnsi="Garamond"/>
          <w:sz w:val="22"/>
          <w:szCs w:val="22"/>
        </w:rPr>
        <w:t xml:space="preserve"> – 20</w:t>
      </w:r>
      <w:r>
        <w:rPr>
          <w:rFonts w:ascii="Garamond" w:hAnsi="Garamond"/>
          <w:sz w:val="22"/>
          <w:szCs w:val="22"/>
        </w:rPr>
        <w:t>23</w:t>
      </w:r>
      <w:r w:rsidRPr="00246763">
        <w:rPr>
          <w:rFonts w:ascii="Garamond" w:hAnsi="Garamond"/>
          <w:sz w:val="22"/>
          <w:szCs w:val="22"/>
        </w:rPr>
        <w:tab/>
        <w:t>Panelist, National Academies of Science/Ford Foundation Fellowship Program Education Panel.</w:t>
      </w:r>
    </w:p>
    <w:p w14:paraId="6D540004" w14:textId="77777777" w:rsidR="007C13FB" w:rsidRPr="00246763" w:rsidRDefault="007C13FB" w:rsidP="007C13FB">
      <w:pPr>
        <w:ind w:left="2160" w:hanging="2160"/>
        <w:rPr>
          <w:rFonts w:ascii="Garamond" w:hAnsi="Garamond"/>
          <w:sz w:val="22"/>
          <w:szCs w:val="22"/>
        </w:rPr>
      </w:pPr>
      <w:r w:rsidRPr="00246763">
        <w:rPr>
          <w:rFonts w:ascii="Garamond" w:hAnsi="Garamond"/>
          <w:sz w:val="22"/>
          <w:szCs w:val="22"/>
        </w:rPr>
        <w:t>2019</w:t>
      </w:r>
      <w:r w:rsidRPr="00246763">
        <w:rPr>
          <w:rFonts w:ascii="Garamond" w:hAnsi="Garamond"/>
          <w:sz w:val="22"/>
          <w:szCs w:val="22"/>
        </w:rPr>
        <w:tab/>
        <w:t>Member, IES Review Panel for State Longitudinal Data Systems Grants</w:t>
      </w:r>
    </w:p>
    <w:p w14:paraId="4A917AB6" w14:textId="77777777" w:rsidR="007C13FB" w:rsidRPr="00246763" w:rsidRDefault="007C13FB" w:rsidP="007C13FB">
      <w:pPr>
        <w:ind w:left="2160" w:hanging="2160"/>
        <w:rPr>
          <w:rFonts w:ascii="Garamond" w:hAnsi="Garamond"/>
          <w:sz w:val="22"/>
          <w:szCs w:val="22"/>
        </w:rPr>
      </w:pPr>
      <w:r w:rsidRPr="00246763">
        <w:rPr>
          <w:rFonts w:ascii="Garamond" w:hAnsi="Garamond"/>
          <w:sz w:val="22"/>
          <w:szCs w:val="22"/>
        </w:rPr>
        <w:t>2019 – 2020</w:t>
      </w:r>
      <w:r w:rsidRPr="00246763">
        <w:rPr>
          <w:rFonts w:ascii="Garamond" w:hAnsi="Garamond"/>
          <w:sz w:val="22"/>
          <w:szCs w:val="22"/>
        </w:rPr>
        <w:tab/>
        <w:t>Member, Spencer Foundation Large Research Grants on Education Review Committee</w:t>
      </w:r>
    </w:p>
    <w:p w14:paraId="4A1D6944" w14:textId="77777777" w:rsidR="007C13FB" w:rsidRPr="00246763" w:rsidRDefault="007C13FB" w:rsidP="007C13FB">
      <w:pPr>
        <w:ind w:left="2160" w:hanging="2160"/>
        <w:rPr>
          <w:rFonts w:ascii="Garamond" w:hAnsi="Garamond"/>
          <w:sz w:val="22"/>
          <w:szCs w:val="22"/>
        </w:rPr>
      </w:pPr>
      <w:r w:rsidRPr="00246763">
        <w:rPr>
          <w:rFonts w:ascii="Garamond" w:hAnsi="Garamond"/>
          <w:sz w:val="22"/>
          <w:szCs w:val="22"/>
        </w:rPr>
        <w:t>2016 – 2018</w:t>
      </w:r>
      <w:r w:rsidRPr="00246763">
        <w:rPr>
          <w:rFonts w:ascii="Garamond" w:hAnsi="Garamond"/>
          <w:sz w:val="22"/>
          <w:szCs w:val="22"/>
        </w:rPr>
        <w:tab/>
        <w:t xml:space="preserve">Reviewer, Spencer Foundation/National Academy of Education Dissertation Fellowship. </w:t>
      </w:r>
    </w:p>
    <w:p w14:paraId="655C24AD" w14:textId="77777777" w:rsidR="007C13FB" w:rsidRPr="00246763" w:rsidRDefault="007C13FB" w:rsidP="007C13FB">
      <w:pPr>
        <w:ind w:left="2160" w:hanging="2160"/>
        <w:rPr>
          <w:rFonts w:ascii="Garamond" w:hAnsi="Garamond"/>
          <w:sz w:val="22"/>
          <w:szCs w:val="22"/>
        </w:rPr>
      </w:pPr>
      <w:r w:rsidRPr="00246763">
        <w:rPr>
          <w:rFonts w:ascii="Garamond" w:hAnsi="Garamond"/>
          <w:sz w:val="22"/>
          <w:szCs w:val="22"/>
        </w:rPr>
        <w:t>2016 – 2017</w:t>
      </w:r>
      <w:r w:rsidRPr="00246763">
        <w:rPr>
          <w:rFonts w:ascii="Garamond" w:hAnsi="Garamond"/>
          <w:sz w:val="22"/>
          <w:szCs w:val="22"/>
        </w:rPr>
        <w:tab/>
        <w:t>Panelist, National Academies of Science/Ford Foundation Fellowship Program Education Panel.</w:t>
      </w:r>
    </w:p>
    <w:p w14:paraId="1AF7EBEC" w14:textId="77777777" w:rsidR="007C13FB" w:rsidRDefault="007C13FB" w:rsidP="007C13FB">
      <w:pPr>
        <w:ind w:left="2160" w:hanging="2160"/>
        <w:rPr>
          <w:rFonts w:ascii="Garamond" w:hAnsi="Garamond"/>
          <w:sz w:val="22"/>
          <w:szCs w:val="22"/>
        </w:rPr>
      </w:pPr>
    </w:p>
    <w:p w14:paraId="342285DE" w14:textId="77777777" w:rsidR="007C13FB" w:rsidRPr="00F560FE" w:rsidRDefault="007C13FB" w:rsidP="007C13FB">
      <w:pPr>
        <w:ind w:left="2160" w:hanging="2160"/>
        <w:rPr>
          <w:rFonts w:ascii="Garamond" w:hAnsi="Garamond"/>
          <w:b/>
          <w:bCs/>
          <w:sz w:val="22"/>
          <w:szCs w:val="22"/>
        </w:rPr>
      </w:pPr>
      <w:r w:rsidRPr="00F560FE">
        <w:rPr>
          <w:rFonts w:ascii="Garamond" w:hAnsi="Garamond"/>
          <w:b/>
          <w:bCs/>
          <w:sz w:val="22"/>
          <w:szCs w:val="22"/>
        </w:rPr>
        <w:t>Advisory Boards</w:t>
      </w:r>
    </w:p>
    <w:p w14:paraId="2B7653EA" w14:textId="77777777" w:rsidR="007C13FB" w:rsidRPr="00246763" w:rsidRDefault="007C13FB" w:rsidP="007C13FB">
      <w:pPr>
        <w:ind w:left="2160" w:hanging="2160"/>
        <w:rPr>
          <w:rFonts w:ascii="Garamond" w:hAnsi="Garamond"/>
          <w:sz w:val="22"/>
          <w:szCs w:val="22"/>
        </w:rPr>
      </w:pPr>
      <w:r w:rsidRPr="00246763">
        <w:rPr>
          <w:rFonts w:ascii="Garamond" w:hAnsi="Garamond"/>
          <w:sz w:val="22"/>
          <w:szCs w:val="22"/>
        </w:rPr>
        <w:t>2021 – present</w:t>
      </w:r>
      <w:r w:rsidRPr="00246763">
        <w:rPr>
          <w:rFonts w:ascii="Garamond" w:hAnsi="Garamond"/>
          <w:sz w:val="22"/>
          <w:szCs w:val="22"/>
        </w:rPr>
        <w:tab/>
        <w:t xml:space="preserve">Member, National Center on Teacher Quality </w:t>
      </w:r>
      <w:proofErr w:type="spellStart"/>
      <w:r w:rsidRPr="00246763">
        <w:rPr>
          <w:rFonts w:ascii="Garamond" w:hAnsi="Garamond"/>
          <w:sz w:val="22"/>
          <w:szCs w:val="22"/>
        </w:rPr>
        <w:t>OpenEd</w:t>
      </w:r>
      <w:proofErr w:type="spellEnd"/>
      <w:r w:rsidRPr="00246763">
        <w:rPr>
          <w:rFonts w:ascii="Garamond" w:hAnsi="Garamond"/>
          <w:sz w:val="22"/>
          <w:szCs w:val="22"/>
        </w:rPr>
        <w:t xml:space="preserve"> Advisory Board</w:t>
      </w:r>
    </w:p>
    <w:p w14:paraId="757E0FAC" w14:textId="77777777" w:rsidR="007C13FB" w:rsidRPr="00246763" w:rsidRDefault="007C13FB" w:rsidP="007C13FB">
      <w:pPr>
        <w:ind w:left="2160" w:hanging="2160"/>
        <w:rPr>
          <w:rFonts w:ascii="Garamond" w:hAnsi="Garamond"/>
          <w:sz w:val="22"/>
          <w:szCs w:val="22"/>
        </w:rPr>
      </w:pPr>
      <w:r w:rsidRPr="00246763">
        <w:rPr>
          <w:rFonts w:ascii="Garamond" w:hAnsi="Garamond"/>
          <w:sz w:val="22"/>
          <w:szCs w:val="22"/>
        </w:rPr>
        <w:t xml:space="preserve">2020 – 2022 </w:t>
      </w:r>
      <w:r w:rsidRPr="00246763">
        <w:rPr>
          <w:rFonts w:ascii="Garamond" w:hAnsi="Garamond"/>
          <w:sz w:val="22"/>
          <w:szCs w:val="22"/>
        </w:rPr>
        <w:tab/>
        <w:t xml:space="preserve">Member, Advisory Board, COVID-19 Project Technical Advisory Group, Institute for Education Sciences-funded study </w:t>
      </w:r>
      <w:r w:rsidRPr="00246763">
        <w:rPr>
          <w:rFonts w:ascii="Garamond" w:hAnsi="Garamond"/>
          <w:i/>
          <w:iCs/>
          <w:sz w:val="22"/>
          <w:szCs w:val="22"/>
        </w:rPr>
        <w:t>Using Student Achievement Data to Monitor Progress and Performance: Methodological Challenges Presented by COVID-19.</w:t>
      </w:r>
      <w:r w:rsidRPr="00246763">
        <w:rPr>
          <w:rFonts w:ascii="Garamond" w:hAnsi="Garamond"/>
          <w:sz w:val="22"/>
          <w:szCs w:val="22"/>
        </w:rPr>
        <w:t xml:space="preserve"> PIs Schweig, J., McEachin, A., </w:t>
      </w:r>
      <w:proofErr w:type="spellStart"/>
      <w:r w:rsidRPr="00246763">
        <w:rPr>
          <w:rFonts w:ascii="Garamond" w:hAnsi="Garamond"/>
          <w:sz w:val="22"/>
          <w:szCs w:val="22"/>
        </w:rPr>
        <w:t>Kuhfield</w:t>
      </w:r>
      <w:proofErr w:type="spellEnd"/>
      <w:r w:rsidRPr="00246763">
        <w:rPr>
          <w:rFonts w:ascii="Garamond" w:hAnsi="Garamond"/>
          <w:sz w:val="22"/>
          <w:szCs w:val="22"/>
        </w:rPr>
        <w:t>, M.</w:t>
      </w:r>
    </w:p>
    <w:p w14:paraId="002C2742" w14:textId="77777777" w:rsidR="007C13FB" w:rsidRPr="00246763" w:rsidRDefault="007C13FB" w:rsidP="007C13FB">
      <w:pPr>
        <w:ind w:left="2160" w:hanging="2160"/>
        <w:rPr>
          <w:rFonts w:ascii="Garamond" w:hAnsi="Garamond"/>
          <w:sz w:val="22"/>
          <w:szCs w:val="22"/>
        </w:rPr>
      </w:pPr>
      <w:r w:rsidRPr="00246763">
        <w:rPr>
          <w:rFonts w:ascii="Garamond" w:hAnsi="Garamond"/>
          <w:sz w:val="22"/>
          <w:szCs w:val="22"/>
        </w:rPr>
        <w:lastRenderedPageBreak/>
        <w:t>2016 - 2017</w:t>
      </w:r>
      <w:r w:rsidRPr="00246763">
        <w:rPr>
          <w:rFonts w:ascii="Garamond" w:hAnsi="Garamond"/>
          <w:sz w:val="22"/>
          <w:szCs w:val="22"/>
        </w:rPr>
        <w:tab/>
        <w:t>Member, CORE School Districts Growth Model Technical Advisory Group, CORE School Districts, CA.</w:t>
      </w:r>
    </w:p>
    <w:p w14:paraId="38EAC680" w14:textId="77777777" w:rsidR="007C13FB" w:rsidRPr="00246763" w:rsidRDefault="007C13FB" w:rsidP="007C13FB">
      <w:pPr>
        <w:ind w:left="2160" w:hanging="2160"/>
        <w:rPr>
          <w:rFonts w:ascii="Garamond" w:hAnsi="Garamond"/>
          <w:sz w:val="22"/>
          <w:szCs w:val="22"/>
        </w:rPr>
      </w:pPr>
      <w:r w:rsidRPr="00246763">
        <w:rPr>
          <w:rFonts w:ascii="Garamond" w:hAnsi="Garamond"/>
          <w:sz w:val="22"/>
          <w:szCs w:val="22"/>
        </w:rPr>
        <w:t>20</w:t>
      </w:r>
      <w:r>
        <w:rPr>
          <w:rFonts w:ascii="Garamond" w:hAnsi="Garamond"/>
          <w:sz w:val="22"/>
          <w:szCs w:val="22"/>
        </w:rPr>
        <w:t>08</w:t>
      </w:r>
      <w:r w:rsidRPr="00246763">
        <w:rPr>
          <w:rFonts w:ascii="Garamond" w:hAnsi="Garamond"/>
          <w:sz w:val="22"/>
          <w:szCs w:val="22"/>
        </w:rPr>
        <w:t xml:space="preserve"> - 201</w:t>
      </w:r>
      <w:r>
        <w:rPr>
          <w:rFonts w:ascii="Garamond" w:hAnsi="Garamond"/>
          <w:sz w:val="22"/>
          <w:szCs w:val="22"/>
        </w:rPr>
        <w:t>0</w:t>
      </w:r>
      <w:r w:rsidRPr="00246763">
        <w:rPr>
          <w:rFonts w:ascii="Garamond" w:hAnsi="Garamond"/>
          <w:sz w:val="22"/>
          <w:szCs w:val="22"/>
        </w:rPr>
        <w:tab/>
        <w:t xml:space="preserve">Member, </w:t>
      </w:r>
      <w:r>
        <w:rPr>
          <w:rFonts w:ascii="Garamond" w:hAnsi="Garamond"/>
          <w:sz w:val="22"/>
          <w:szCs w:val="22"/>
        </w:rPr>
        <w:t xml:space="preserve">LAUSD </w:t>
      </w:r>
      <w:r w:rsidRPr="00246763">
        <w:rPr>
          <w:rFonts w:ascii="Garamond" w:hAnsi="Garamond"/>
          <w:sz w:val="22"/>
          <w:szCs w:val="22"/>
        </w:rPr>
        <w:t xml:space="preserve">Growth Model Technical Advisory Group, </w:t>
      </w:r>
      <w:r>
        <w:rPr>
          <w:rFonts w:ascii="Garamond" w:hAnsi="Garamond"/>
          <w:sz w:val="22"/>
          <w:szCs w:val="22"/>
        </w:rPr>
        <w:t>Los Angeles Unified School District</w:t>
      </w:r>
      <w:r w:rsidRPr="00246763">
        <w:rPr>
          <w:rFonts w:ascii="Garamond" w:hAnsi="Garamond"/>
          <w:sz w:val="22"/>
          <w:szCs w:val="22"/>
        </w:rPr>
        <w:t>, CA.</w:t>
      </w:r>
    </w:p>
    <w:p w14:paraId="21CDE6D5" w14:textId="77777777" w:rsidR="007C13FB" w:rsidRDefault="007C13FB" w:rsidP="007C13FB">
      <w:pPr>
        <w:ind w:left="2160" w:hanging="2160"/>
        <w:rPr>
          <w:rFonts w:ascii="Garamond" w:hAnsi="Garamond"/>
          <w:sz w:val="22"/>
          <w:szCs w:val="22"/>
        </w:rPr>
      </w:pPr>
    </w:p>
    <w:p w14:paraId="731D426E" w14:textId="77777777" w:rsidR="007C13FB" w:rsidRPr="00F560FE" w:rsidRDefault="007C13FB" w:rsidP="007C13FB">
      <w:pPr>
        <w:ind w:left="2160" w:hanging="2160"/>
        <w:rPr>
          <w:rFonts w:ascii="Garamond" w:hAnsi="Garamond"/>
          <w:b/>
          <w:bCs/>
          <w:sz w:val="22"/>
          <w:szCs w:val="22"/>
        </w:rPr>
      </w:pPr>
      <w:r w:rsidRPr="00F560FE">
        <w:rPr>
          <w:rFonts w:ascii="Garamond" w:hAnsi="Garamond"/>
          <w:b/>
          <w:bCs/>
          <w:sz w:val="22"/>
          <w:szCs w:val="22"/>
        </w:rPr>
        <w:t>Mentoring Initiatives</w:t>
      </w:r>
    </w:p>
    <w:p w14:paraId="448A79FC" w14:textId="77777777" w:rsidR="007C13FB" w:rsidRPr="00246763" w:rsidRDefault="007C13FB" w:rsidP="007C13FB">
      <w:pPr>
        <w:ind w:left="2160" w:hanging="2160"/>
        <w:rPr>
          <w:rFonts w:ascii="Garamond" w:hAnsi="Garamond"/>
          <w:sz w:val="22"/>
          <w:szCs w:val="22"/>
        </w:rPr>
      </w:pPr>
      <w:r w:rsidRPr="00246763">
        <w:rPr>
          <w:rFonts w:ascii="Garamond" w:hAnsi="Garamond"/>
          <w:sz w:val="22"/>
          <w:szCs w:val="22"/>
        </w:rPr>
        <w:t>2021 – 2022</w:t>
      </w:r>
      <w:r w:rsidRPr="00246763">
        <w:rPr>
          <w:rFonts w:ascii="Garamond" w:hAnsi="Garamond"/>
          <w:sz w:val="22"/>
          <w:szCs w:val="22"/>
        </w:rPr>
        <w:tab/>
        <w:t>Mentor, Deans Alliance Mentoring Circle Initiative</w:t>
      </w:r>
    </w:p>
    <w:p w14:paraId="0F76947D" w14:textId="77777777" w:rsidR="007C13FB" w:rsidRPr="00246763" w:rsidRDefault="007C13FB" w:rsidP="007C13FB">
      <w:pPr>
        <w:ind w:left="2160" w:hanging="2160"/>
        <w:rPr>
          <w:rFonts w:ascii="Garamond" w:hAnsi="Garamond"/>
          <w:sz w:val="22"/>
          <w:szCs w:val="22"/>
        </w:rPr>
      </w:pPr>
      <w:r w:rsidRPr="00246763">
        <w:rPr>
          <w:rFonts w:ascii="Garamond" w:hAnsi="Garamond"/>
          <w:sz w:val="22"/>
          <w:szCs w:val="22"/>
        </w:rPr>
        <w:t>2019</w:t>
      </w:r>
      <w:r w:rsidRPr="00246763">
        <w:rPr>
          <w:rFonts w:ascii="Garamond" w:hAnsi="Garamond"/>
          <w:sz w:val="22"/>
          <w:szCs w:val="22"/>
        </w:rPr>
        <w:tab/>
        <w:t xml:space="preserve">Mentor, Clark Seminar, American Education Research Association. </w:t>
      </w:r>
    </w:p>
    <w:p w14:paraId="532B2E04" w14:textId="77777777" w:rsidR="007C13FB" w:rsidRPr="00246763" w:rsidRDefault="007C13FB" w:rsidP="007C13FB">
      <w:pPr>
        <w:ind w:left="2160" w:hanging="2160"/>
        <w:rPr>
          <w:rFonts w:ascii="Garamond" w:hAnsi="Garamond"/>
          <w:sz w:val="22"/>
          <w:szCs w:val="22"/>
        </w:rPr>
      </w:pPr>
      <w:r w:rsidRPr="00246763">
        <w:rPr>
          <w:rFonts w:ascii="Garamond" w:hAnsi="Garamond"/>
          <w:sz w:val="22"/>
          <w:szCs w:val="22"/>
        </w:rPr>
        <w:t>2018, 2019</w:t>
      </w:r>
      <w:r w:rsidRPr="00246763">
        <w:rPr>
          <w:rFonts w:ascii="Garamond" w:hAnsi="Garamond"/>
          <w:sz w:val="22"/>
          <w:szCs w:val="22"/>
        </w:rPr>
        <w:tab/>
        <w:t xml:space="preserve">Mentor, Spencer Foundation/National Academy of Education Dissertation Fellows. </w:t>
      </w:r>
    </w:p>
    <w:p w14:paraId="3A91288B" w14:textId="77777777" w:rsidR="007C13FB" w:rsidRDefault="007C13FB" w:rsidP="007C13FB">
      <w:pPr>
        <w:rPr>
          <w:rFonts w:ascii="Garamond" w:hAnsi="Garamond"/>
          <w:sz w:val="22"/>
          <w:szCs w:val="22"/>
        </w:rPr>
      </w:pPr>
    </w:p>
    <w:p w14:paraId="6DCD3535" w14:textId="77777777" w:rsidR="007C13FB" w:rsidRPr="00F560FE" w:rsidRDefault="007C13FB" w:rsidP="007C13FB">
      <w:pPr>
        <w:ind w:left="2160" w:hanging="2160"/>
        <w:rPr>
          <w:rFonts w:ascii="Garamond" w:hAnsi="Garamond"/>
          <w:b/>
          <w:bCs/>
          <w:sz w:val="22"/>
          <w:szCs w:val="22"/>
        </w:rPr>
      </w:pPr>
      <w:r w:rsidRPr="00F560FE">
        <w:rPr>
          <w:rFonts w:ascii="Garamond" w:hAnsi="Garamond"/>
          <w:b/>
          <w:bCs/>
          <w:sz w:val="22"/>
          <w:szCs w:val="22"/>
        </w:rPr>
        <w:t>Reviewer Service</w:t>
      </w:r>
    </w:p>
    <w:p w14:paraId="747F34DA" w14:textId="77777777" w:rsidR="007C13FB" w:rsidRPr="00246763" w:rsidRDefault="007C13FB" w:rsidP="007C13FB">
      <w:pPr>
        <w:rPr>
          <w:rFonts w:ascii="Garamond" w:hAnsi="Garamond"/>
          <w:i/>
          <w:sz w:val="22"/>
          <w:szCs w:val="22"/>
        </w:rPr>
      </w:pPr>
      <w:r w:rsidRPr="00246763">
        <w:rPr>
          <w:rFonts w:ascii="Garamond" w:hAnsi="Garamond"/>
          <w:b/>
          <w:sz w:val="22"/>
          <w:szCs w:val="22"/>
        </w:rPr>
        <w:t>Journals</w:t>
      </w:r>
      <w:r w:rsidRPr="00246763">
        <w:rPr>
          <w:rFonts w:ascii="Garamond" w:hAnsi="Garamond"/>
          <w:sz w:val="22"/>
          <w:szCs w:val="22"/>
        </w:rPr>
        <w:t xml:space="preserve">: </w:t>
      </w:r>
      <w:r w:rsidRPr="00246763">
        <w:rPr>
          <w:rFonts w:ascii="Garamond" w:hAnsi="Garamond"/>
          <w:i/>
          <w:sz w:val="22"/>
          <w:szCs w:val="22"/>
        </w:rPr>
        <w:t>American Education Research Journal, AERA Open, American Journal of Education</w:t>
      </w:r>
      <w:r w:rsidRPr="00246763">
        <w:rPr>
          <w:rFonts w:ascii="Garamond" w:hAnsi="Garamond"/>
          <w:sz w:val="22"/>
          <w:szCs w:val="22"/>
        </w:rPr>
        <w:t xml:space="preserve">, </w:t>
      </w:r>
      <w:r w:rsidRPr="00246763">
        <w:rPr>
          <w:rFonts w:ascii="Garamond" w:hAnsi="Garamond"/>
          <w:i/>
          <w:sz w:val="22"/>
          <w:szCs w:val="22"/>
        </w:rPr>
        <w:t>Economics of Education Review</w:t>
      </w:r>
      <w:r w:rsidRPr="00246763">
        <w:rPr>
          <w:rFonts w:ascii="Garamond" w:hAnsi="Garamond"/>
          <w:sz w:val="22"/>
          <w:szCs w:val="22"/>
        </w:rPr>
        <w:t xml:space="preserve">, </w:t>
      </w:r>
      <w:r w:rsidRPr="00246763">
        <w:rPr>
          <w:rFonts w:ascii="Garamond" w:hAnsi="Garamond"/>
          <w:i/>
          <w:sz w:val="22"/>
          <w:szCs w:val="22"/>
        </w:rPr>
        <w:t>Educational Administration Quarterly,</w:t>
      </w:r>
      <w:r w:rsidRPr="00246763">
        <w:rPr>
          <w:rFonts w:ascii="Garamond" w:hAnsi="Garamond"/>
          <w:sz w:val="22"/>
          <w:szCs w:val="22"/>
        </w:rPr>
        <w:t xml:space="preserve"> </w:t>
      </w:r>
      <w:r w:rsidRPr="00246763">
        <w:rPr>
          <w:rFonts w:ascii="Garamond" w:hAnsi="Garamond"/>
          <w:i/>
          <w:iCs/>
          <w:sz w:val="22"/>
          <w:szCs w:val="22"/>
        </w:rPr>
        <w:t xml:space="preserve">Education Economics, </w:t>
      </w:r>
      <w:r w:rsidRPr="00246763">
        <w:rPr>
          <w:rFonts w:ascii="Garamond" w:hAnsi="Garamond"/>
          <w:i/>
          <w:sz w:val="22"/>
          <w:szCs w:val="22"/>
        </w:rPr>
        <w:t>Educational Evaluation and Policy Analysis</w:t>
      </w:r>
      <w:r w:rsidRPr="00246763">
        <w:rPr>
          <w:rFonts w:ascii="Garamond" w:hAnsi="Garamond"/>
          <w:sz w:val="22"/>
          <w:szCs w:val="22"/>
        </w:rPr>
        <w:t xml:space="preserve">, </w:t>
      </w:r>
      <w:r w:rsidRPr="00246763">
        <w:rPr>
          <w:rFonts w:ascii="Garamond" w:hAnsi="Garamond"/>
          <w:i/>
          <w:sz w:val="22"/>
          <w:szCs w:val="22"/>
        </w:rPr>
        <w:t>Education Finance and Policy, Educational Policy, Educational Researcher, Industrial &amp; Labor Relations Review, Journal of Educational and Behavioral Statistics, Journal of Education Administration, Journal of Educational Change, Journal of Education Finance, Journal of Human Resources, Journal of Policy Analysis and Management, Journal of Teacher Education, Public Administration Review, Social Science Research, Sociology of Education, State and Local Government Review.</w:t>
      </w:r>
    </w:p>
    <w:p w14:paraId="4F1B801D" w14:textId="77777777" w:rsidR="007C13FB" w:rsidRPr="00246763" w:rsidRDefault="007C13FB" w:rsidP="007C13FB">
      <w:pPr>
        <w:ind w:left="2160" w:hanging="2160"/>
        <w:rPr>
          <w:rFonts w:ascii="Garamond" w:hAnsi="Garamond"/>
          <w:sz w:val="4"/>
          <w:szCs w:val="4"/>
        </w:rPr>
      </w:pPr>
    </w:p>
    <w:p w14:paraId="6D0EA82E" w14:textId="136D819D" w:rsidR="007C13FB" w:rsidRPr="00246763" w:rsidRDefault="007C13FB" w:rsidP="007C13FB">
      <w:pPr>
        <w:rPr>
          <w:rFonts w:ascii="Garamond" w:hAnsi="Garamond"/>
          <w:sz w:val="22"/>
          <w:szCs w:val="22"/>
        </w:rPr>
      </w:pPr>
      <w:r w:rsidRPr="00246763">
        <w:rPr>
          <w:rFonts w:ascii="Garamond" w:hAnsi="Garamond"/>
          <w:b/>
          <w:sz w:val="22"/>
          <w:szCs w:val="22"/>
        </w:rPr>
        <w:t>External Review and Advising</w:t>
      </w:r>
      <w:r w:rsidRPr="00246763">
        <w:rPr>
          <w:rFonts w:ascii="Garamond" w:hAnsi="Garamond"/>
          <w:sz w:val="22"/>
          <w:szCs w:val="22"/>
        </w:rPr>
        <w:t xml:space="preserve">: Center for Reinventing Public Education, EdSource, </w:t>
      </w:r>
      <w:proofErr w:type="spellStart"/>
      <w:r w:rsidR="00CB2394" w:rsidRPr="00246763">
        <w:rPr>
          <w:rFonts w:ascii="Garamond" w:hAnsi="Garamond"/>
          <w:sz w:val="22"/>
          <w:szCs w:val="22"/>
        </w:rPr>
        <w:t>EdVoice</w:t>
      </w:r>
      <w:proofErr w:type="spellEnd"/>
      <w:r w:rsidR="00CB2394" w:rsidRPr="00246763">
        <w:rPr>
          <w:rFonts w:ascii="Garamond" w:hAnsi="Garamond"/>
          <w:sz w:val="22"/>
          <w:szCs w:val="22"/>
        </w:rPr>
        <w:t xml:space="preserve"> Institute, </w:t>
      </w:r>
      <w:r w:rsidRPr="00246763">
        <w:rPr>
          <w:rFonts w:ascii="Garamond" w:hAnsi="Garamond"/>
          <w:sz w:val="22"/>
          <w:szCs w:val="22"/>
        </w:rPr>
        <w:t xml:space="preserve">The Fordham Institute, Pearson Merrill Prentice Hall publishers Education Policy </w:t>
      </w:r>
      <w:r w:rsidR="00177498">
        <w:rPr>
          <w:rFonts w:ascii="Garamond" w:hAnsi="Garamond"/>
          <w:sz w:val="22"/>
          <w:szCs w:val="22"/>
        </w:rPr>
        <w:t>t</w:t>
      </w:r>
      <w:r w:rsidRPr="00246763">
        <w:rPr>
          <w:rFonts w:ascii="Garamond" w:hAnsi="Garamond"/>
          <w:sz w:val="22"/>
          <w:szCs w:val="22"/>
        </w:rPr>
        <w:t xml:space="preserve">exts, </w:t>
      </w:r>
      <w:r w:rsidR="00177498">
        <w:rPr>
          <w:rFonts w:ascii="Garamond" w:hAnsi="Garamond"/>
          <w:sz w:val="22"/>
          <w:szCs w:val="22"/>
        </w:rPr>
        <w:t xml:space="preserve">National Science Foundation, </w:t>
      </w:r>
      <w:r w:rsidRPr="00246763">
        <w:rPr>
          <w:rFonts w:ascii="Garamond" w:hAnsi="Garamond"/>
          <w:sz w:val="22"/>
          <w:szCs w:val="22"/>
        </w:rPr>
        <w:t>Policy Analysis for California Education, Politics of Education Yearbook, The Public Policy Institute of California, RAND Corporation, Routledge Press, Smith Richardson Foundation, SRI International Research Report, Teach Plus</w:t>
      </w:r>
    </w:p>
    <w:p w14:paraId="6656F022" w14:textId="77777777" w:rsidR="007C13FB" w:rsidRPr="00246763" w:rsidRDefault="007C13FB" w:rsidP="007C13FB">
      <w:pPr>
        <w:ind w:left="2340" w:hanging="180"/>
        <w:rPr>
          <w:rFonts w:ascii="Garamond" w:hAnsi="Garamond"/>
          <w:sz w:val="4"/>
          <w:szCs w:val="4"/>
        </w:rPr>
      </w:pPr>
    </w:p>
    <w:p w14:paraId="30473945" w14:textId="77777777" w:rsidR="007C13FB" w:rsidRPr="00246763" w:rsidRDefault="007C13FB" w:rsidP="007C13FB">
      <w:pPr>
        <w:rPr>
          <w:rFonts w:ascii="Garamond" w:hAnsi="Garamond"/>
          <w:sz w:val="22"/>
          <w:szCs w:val="22"/>
        </w:rPr>
      </w:pPr>
      <w:r w:rsidRPr="00246763">
        <w:rPr>
          <w:rFonts w:ascii="Garamond" w:hAnsi="Garamond"/>
          <w:b/>
          <w:sz w:val="22"/>
          <w:szCs w:val="22"/>
        </w:rPr>
        <w:t>Conferences</w:t>
      </w:r>
      <w:r w:rsidRPr="00246763">
        <w:rPr>
          <w:rFonts w:ascii="Garamond" w:hAnsi="Garamond"/>
          <w:sz w:val="22"/>
          <w:szCs w:val="22"/>
        </w:rPr>
        <w:t>: American Education Research Association, Divisions K and L; Association for Education Finance &amp; Policy; Society for Research on Educational Evaluation; Association for Public Policy Analysis and Management.</w:t>
      </w:r>
    </w:p>
    <w:p w14:paraId="376CDBA4" w14:textId="77777777" w:rsidR="007C13FB" w:rsidRDefault="007C13FB" w:rsidP="007C13FB">
      <w:pPr>
        <w:ind w:left="2160"/>
        <w:rPr>
          <w:rFonts w:ascii="Garamond" w:hAnsi="Garamond"/>
          <w:sz w:val="22"/>
          <w:szCs w:val="22"/>
        </w:rPr>
      </w:pPr>
    </w:p>
    <w:p w14:paraId="6632F8AB" w14:textId="77777777" w:rsidR="007C13FB" w:rsidRPr="00F560FE" w:rsidRDefault="007C13FB" w:rsidP="007C13FB">
      <w:pPr>
        <w:ind w:left="2160" w:hanging="2160"/>
        <w:rPr>
          <w:rFonts w:ascii="Garamond" w:hAnsi="Garamond"/>
          <w:b/>
          <w:bCs/>
          <w:sz w:val="22"/>
          <w:szCs w:val="22"/>
        </w:rPr>
      </w:pPr>
      <w:r w:rsidRPr="00F560FE">
        <w:rPr>
          <w:rFonts w:ascii="Garamond" w:hAnsi="Garamond"/>
          <w:b/>
          <w:bCs/>
          <w:sz w:val="22"/>
          <w:szCs w:val="22"/>
        </w:rPr>
        <w:t>Affiliations</w:t>
      </w:r>
    </w:p>
    <w:p w14:paraId="4C7AAD02" w14:textId="77777777" w:rsidR="007C13FB" w:rsidRPr="00246763" w:rsidRDefault="007C13FB" w:rsidP="007C13FB">
      <w:pPr>
        <w:ind w:left="2160" w:hanging="2160"/>
        <w:rPr>
          <w:rFonts w:ascii="Garamond" w:hAnsi="Garamond"/>
          <w:sz w:val="22"/>
          <w:szCs w:val="22"/>
        </w:rPr>
      </w:pPr>
      <w:r w:rsidRPr="00246763">
        <w:rPr>
          <w:rFonts w:ascii="Garamond" w:hAnsi="Garamond"/>
          <w:sz w:val="22"/>
          <w:szCs w:val="22"/>
        </w:rPr>
        <w:t xml:space="preserve">2018 – </w:t>
      </w:r>
      <w:r>
        <w:rPr>
          <w:rFonts w:ascii="Garamond" w:hAnsi="Garamond"/>
          <w:sz w:val="22"/>
          <w:szCs w:val="22"/>
        </w:rPr>
        <w:t>present</w:t>
      </w:r>
      <w:r w:rsidRPr="00246763">
        <w:rPr>
          <w:rFonts w:ascii="Garamond" w:hAnsi="Garamond"/>
          <w:sz w:val="22"/>
          <w:szCs w:val="22"/>
        </w:rPr>
        <w:tab/>
        <w:t xml:space="preserve">Director of Teacher Policy Research, </w:t>
      </w:r>
      <w:r w:rsidRPr="00246763">
        <w:rPr>
          <w:rFonts w:ascii="Garamond" w:hAnsi="Garamond"/>
          <w:iCs/>
          <w:sz w:val="22"/>
          <w:szCs w:val="22"/>
        </w:rPr>
        <w:t>The National Center for Research on Education Access and Choice (REACH Center).</w:t>
      </w:r>
      <w:r w:rsidRPr="00246763">
        <w:rPr>
          <w:rFonts w:ascii="Garamond" w:hAnsi="Garamond"/>
          <w:sz w:val="22"/>
          <w:szCs w:val="22"/>
        </w:rPr>
        <w:t xml:space="preserve"> </w:t>
      </w:r>
    </w:p>
    <w:p w14:paraId="194C0D5B" w14:textId="77777777" w:rsidR="007C13FB" w:rsidRPr="00246763" w:rsidRDefault="007C13FB" w:rsidP="007C13FB">
      <w:pPr>
        <w:ind w:left="2160" w:hanging="2160"/>
        <w:rPr>
          <w:rFonts w:ascii="Garamond" w:hAnsi="Garamond"/>
          <w:sz w:val="22"/>
          <w:szCs w:val="22"/>
        </w:rPr>
      </w:pPr>
      <w:r w:rsidRPr="00246763">
        <w:rPr>
          <w:rFonts w:ascii="Garamond" w:hAnsi="Garamond"/>
          <w:sz w:val="22"/>
          <w:szCs w:val="22"/>
        </w:rPr>
        <w:t>2015 - 2017</w:t>
      </w:r>
      <w:r w:rsidRPr="00246763">
        <w:rPr>
          <w:rFonts w:ascii="Garamond" w:hAnsi="Garamond"/>
          <w:sz w:val="22"/>
          <w:szCs w:val="22"/>
        </w:rPr>
        <w:tab/>
        <w:t>Social Innovation Faculty Fellow, Price Center for Social Innovation, University of Southern California, Los Angeles, CA.</w:t>
      </w:r>
    </w:p>
    <w:p w14:paraId="15A9178E" w14:textId="77777777" w:rsidR="007C13FB" w:rsidRPr="00246763" w:rsidRDefault="007C13FB" w:rsidP="007C13FB">
      <w:pPr>
        <w:ind w:left="2160" w:hanging="2160"/>
        <w:rPr>
          <w:rFonts w:ascii="Garamond" w:hAnsi="Garamond"/>
          <w:sz w:val="22"/>
          <w:szCs w:val="22"/>
        </w:rPr>
      </w:pPr>
      <w:r w:rsidRPr="00246763">
        <w:rPr>
          <w:rFonts w:ascii="Garamond" w:hAnsi="Garamond"/>
          <w:sz w:val="22"/>
          <w:szCs w:val="22"/>
        </w:rPr>
        <w:t>2014 - present</w:t>
      </w:r>
      <w:r w:rsidRPr="00246763">
        <w:rPr>
          <w:rFonts w:ascii="Garamond" w:hAnsi="Garamond"/>
          <w:sz w:val="22"/>
          <w:szCs w:val="22"/>
        </w:rPr>
        <w:tab/>
        <w:t>National Research Team Member, Education Research Alliance for New Orleans, New Orleans, LA.</w:t>
      </w:r>
    </w:p>
    <w:p w14:paraId="12F95E9B" w14:textId="77777777" w:rsidR="007C13FB" w:rsidRPr="00246763" w:rsidRDefault="007C13FB" w:rsidP="007C13FB">
      <w:pPr>
        <w:ind w:left="2160" w:hanging="2160"/>
        <w:rPr>
          <w:rFonts w:ascii="Garamond" w:hAnsi="Garamond"/>
          <w:sz w:val="22"/>
          <w:szCs w:val="22"/>
        </w:rPr>
      </w:pPr>
      <w:r w:rsidRPr="00246763">
        <w:rPr>
          <w:rFonts w:ascii="Garamond" w:hAnsi="Garamond"/>
          <w:sz w:val="22"/>
          <w:szCs w:val="22"/>
        </w:rPr>
        <w:t>2009 - 2017</w:t>
      </w:r>
      <w:r w:rsidRPr="00246763">
        <w:rPr>
          <w:rFonts w:ascii="Garamond" w:hAnsi="Garamond"/>
          <w:sz w:val="22"/>
          <w:szCs w:val="22"/>
        </w:rPr>
        <w:tab/>
        <w:t>Research Affiliate, Center on Educational Governance, Los Angeles, CA.</w:t>
      </w:r>
    </w:p>
    <w:p w14:paraId="03AF26BF" w14:textId="77777777" w:rsidR="007C13FB" w:rsidRPr="00246763" w:rsidRDefault="007C13FB" w:rsidP="007C13FB">
      <w:pPr>
        <w:ind w:left="2160" w:hanging="2160"/>
        <w:rPr>
          <w:rFonts w:ascii="Garamond" w:hAnsi="Garamond"/>
          <w:sz w:val="22"/>
          <w:szCs w:val="22"/>
        </w:rPr>
      </w:pPr>
      <w:r w:rsidRPr="00246763">
        <w:rPr>
          <w:rFonts w:ascii="Garamond" w:hAnsi="Garamond"/>
          <w:sz w:val="22"/>
          <w:szCs w:val="22"/>
        </w:rPr>
        <w:t>2007 - 2017</w:t>
      </w:r>
      <w:r w:rsidRPr="00246763">
        <w:rPr>
          <w:rFonts w:ascii="Garamond" w:hAnsi="Garamond"/>
          <w:sz w:val="22"/>
          <w:szCs w:val="22"/>
        </w:rPr>
        <w:tab/>
        <w:t>Research Affiliate, Policy Analysis for California Education, Sacramento, CA</w:t>
      </w:r>
    </w:p>
    <w:p w14:paraId="7BC64AEB" w14:textId="205A2400" w:rsidR="008C04BB" w:rsidRPr="00A069B1" w:rsidRDefault="0081150B" w:rsidP="00A069B1">
      <w:pPr>
        <w:ind w:left="2160"/>
        <w:rPr>
          <w:rFonts w:ascii="Garamond" w:hAnsi="Garamond"/>
          <w:sz w:val="22"/>
          <w:szCs w:val="22"/>
        </w:rPr>
      </w:pPr>
      <w:r w:rsidRPr="00246763">
        <w:rPr>
          <w:rFonts w:ascii="Garamond" w:hAnsi="Garamond"/>
          <w:sz w:val="22"/>
          <w:szCs w:val="22"/>
        </w:rPr>
        <w:t xml:space="preserve"> </w:t>
      </w:r>
    </w:p>
    <w:p w14:paraId="587C8A68" w14:textId="35F10E81" w:rsidR="007D1E34" w:rsidRPr="00246763" w:rsidRDefault="007D1E34" w:rsidP="00246763">
      <w:pPr>
        <w:rPr>
          <w:rFonts w:ascii="Garamond" w:hAnsi="Garamond"/>
          <w:b/>
          <w:sz w:val="22"/>
          <w:szCs w:val="22"/>
        </w:rPr>
      </w:pPr>
      <w:r w:rsidRPr="00246763">
        <w:rPr>
          <w:rFonts w:ascii="Garamond" w:hAnsi="Garamond"/>
          <w:b/>
          <w:sz w:val="22"/>
          <w:szCs w:val="22"/>
        </w:rPr>
        <w:t xml:space="preserve">SCHOOL </w:t>
      </w:r>
      <w:r w:rsidRPr="00246763">
        <w:rPr>
          <w:rFonts w:ascii="Garamond" w:hAnsi="Garamond"/>
          <w:b/>
          <w:smallCaps/>
          <w:sz w:val="22"/>
          <w:szCs w:val="22"/>
        </w:rPr>
        <w:t>and</w:t>
      </w:r>
      <w:r w:rsidRPr="00246763">
        <w:rPr>
          <w:rFonts w:ascii="Garamond" w:hAnsi="Garamond"/>
          <w:b/>
          <w:sz w:val="22"/>
          <w:szCs w:val="22"/>
        </w:rPr>
        <w:t xml:space="preserve"> UNIVERSITY SERVICE </w:t>
      </w:r>
    </w:p>
    <w:p w14:paraId="3CD6A1E1" w14:textId="77777777" w:rsidR="00C17DFF" w:rsidRPr="00246763" w:rsidRDefault="00C17DFF" w:rsidP="00246763">
      <w:pPr>
        <w:rPr>
          <w:rFonts w:ascii="Garamond" w:hAnsi="Garamond"/>
          <w:sz w:val="22"/>
          <w:szCs w:val="22"/>
        </w:rPr>
      </w:pPr>
    </w:p>
    <w:p w14:paraId="36D32F49" w14:textId="2C0696EB" w:rsidR="00BA7178" w:rsidRPr="00246763" w:rsidRDefault="00BA7178" w:rsidP="00BA7178">
      <w:pPr>
        <w:ind w:left="2160" w:hanging="2160"/>
        <w:rPr>
          <w:rFonts w:ascii="Garamond" w:hAnsi="Garamond"/>
          <w:sz w:val="22"/>
          <w:szCs w:val="22"/>
        </w:rPr>
      </w:pPr>
      <w:r w:rsidRPr="00246763">
        <w:rPr>
          <w:rFonts w:ascii="Garamond" w:hAnsi="Garamond"/>
          <w:sz w:val="22"/>
          <w:szCs w:val="22"/>
        </w:rPr>
        <w:t>202</w:t>
      </w:r>
      <w:r>
        <w:rPr>
          <w:rFonts w:ascii="Garamond" w:hAnsi="Garamond"/>
          <w:sz w:val="22"/>
          <w:szCs w:val="22"/>
        </w:rPr>
        <w:t>2</w:t>
      </w:r>
      <w:r w:rsidRPr="00246763">
        <w:rPr>
          <w:rFonts w:ascii="Garamond" w:hAnsi="Garamond"/>
          <w:sz w:val="22"/>
          <w:szCs w:val="22"/>
        </w:rPr>
        <w:t xml:space="preserve"> - 202</w:t>
      </w:r>
      <w:r>
        <w:rPr>
          <w:rFonts w:ascii="Garamond" w:hAnsi="Garamond"/>
          <w:sz w:val="22"/>
          <w:szCs w:val="22"/>
        </w:rPr>
        <w:t>3</w:t>
      </w:r>
      <w:r w:rsidRPr="00246763">
        <w:rPr>
          <w:rFonts w:ascii="Garamond" w:hAnsi="Garamond"/>
          <w:sz w:val="22"/>
          <w:szCs w:val="22"/>
        </w:rPr>
        <w:tab/>
      </w:r>
      <w:r>
        <w:rPr>
          <w:rFonts w:ascii="Garamond" w:hAnsi="Garamond"/>
          <w:sz w:val="22"/>
          <w:szCs w:val="22"/>
        </w:rPr>
        <w:t>Member</w:t>
      </w:r>
      <w:r w:rsidRPr="00246763">
        <w:rPr>
          <w:rFonts w:ascii="Garamond" w:hAnsi="Garamond"/>
          <w:sz w:val="22"/>
          <w:szCs w:val="22"/>
        </w:rPr>
        <w:t xml:space="preserve">, Assistant Professor of </w:t>
      </w:r>
      <w:r>
        <w:rPr>
          <w:rFonts w:ascii="Garamond" w:hAnsi="Garamond"/>
          <w:sz w:val="22"/>
          <w:szCs w:val="22"/>
        </w:rPr>
        <w:t xml:space="preserve">Measurement and Quantitative Methods </w:t>
      </w:r>
      <w:r w:rsidRPr="00246763">
        <w:rPr>
          <w:rFonts w:ascii="Garamond" w:hAnsi="Garamond"/>
          <w:sz w:val="22"/>
          <w:szCs w:val="22"/>
        </w:rPr>
        <w:t>Faculty Search Committee, Michigan State University</w:t>
      </w:r>
    </w:p>
    <w:p w14:paraId="5EBFB96F" w14:textId="0DAD1B6D" w:rsidR="00E27EE7" w:rsidRPr="00246763" w:rsidRDefault="00E27EE7" w:rsidP="00246763">
      <w:pPr>
        <w:ind w:left="2160" w:hanging="2160"/>
        <w:rPr>
          <w:rFonts w:ascii="Garamond" w:hAnsi="Garamond"/>
          <w:sz w:val="22"/>
          <w:szCs w:val="22"/>
        </w:rPr>
      </w:pPr>
      <w:r w:rsidRPr="00246763">
        <w:rPr>
          <w:rFonts w:ascii="Garamond" w:hAnsi="Garamond"/>
          <w:sz w:val="22"/>
          <w:szCs w:val="22"/>
        </w:rPr>
        <w:t>2022</w:t>
      </w:r>
      <w:r w:rsidRPr="00246763">
        <w:rPr>
          <w:rFonts w:ascii="Garamond" w:hAnsi="Garamond"/>
          <w:sz w:val="22"/>
          <w:szCs w:val="22"/>
        </w:rPr>
        <w:tab/>
        <w:t xml:space="preserve">Co-Chair, College of Education </w:t>
      </w:r>
      <w:r w:rsidR="00440C04" w:rsidRPr="00246763">
        <w:rPr>
          <w:rFonts w:ascii="Garamond" w:hAnsi="Garamond"/>
          <w:sz w:val="22"/>
          <w:szCs w:val="22"/>
        </w:rPr>
        <w:t>Strategic Planning Committee on Leadership and Policy</w:t>
      </w:r>
      <w:r w:rsidRPr="00246763">
        <w:rPr>
          <w:rFonts w:ascii="Garamond" w:hAnsi="Garamond"/>
          <w:sz w:val="22"/>
          <w:szCs w:val="22"/>
        </w:rPr>
        <w:t>, Michigan State University</w:t>
      </w:r>
    </w:p>
    <w:p w14:paraId="69F760C0" w14:textId="1161FA23" w:rsidR="00156BFF" w:rsidRPr="00246763" w:rsidRDefault="00156BFF" w:rsidP="00246763">
      <w:pPr>
        <w:ind w:left="2160" w:hanging="2160"/>
        <w:rPr>
          <w:rFonts w:ascii="Garamond" w:hAnsi="Garamond"/>
          <w:sz w:val="22"/>
          <w:szCs w:val="22"/>
        </w:rPr>
      </w:pPr>
      <w:r w:rsidRPr="00246763">
        <w:rPr>
          <w:rFonts w:ascii="Garamond" w:hAnsi="Garamond"/>
          <w:sz w:val="22"/>
          <w:szCs w:val="22"/>
        </w:rPr>
        <w:t>2021 - 2023</w:t>
      </w:r>
      <w:r w:rsidRPr="00246763">
        <w:rPr>
          <w:rFonts w:ascii="Garamond" w:hAnsi="Garamond"/>
          <w:sz w:val="22"/>
          <w:szCs w:val="22"/>
        </w:rPr>
        <w:tab/>
      </w:r>
      <w:r w:rsidR="00E738FF" w:rsidRPr="00246763">
        <w:rPr>
          <w:rFonts w:ascii="Garamond" w:hAnsi="Garamond"/>
          <w:sz w:val="22"/>
          <w:szCs w:val="22"/>
        </w:rPr>
        <w:t>Co-Chair</w:t>
      </w:r>
      <w:r w:rsidRPr="00246763">
        <w:rPr>
          <w:rFonts w:ascii="Garamond" w:hAnsi="Garamond"/>
          <w:sz w:val="22"/>
          <w:szCs w:val="22"/>
        </w:rPr>
        <w:t xml:space="preserve">, College of Education </w:t>
      </w:r>
      <w:r w:rsidR="00644637">
        <w:rPr>
          <w:rFonts w:ascii="Garamond" w:hAnsi="Garamond"/>
          <w:sz w:val="22"/>
          <w:szCs w:val="22"/>
        </w:rPr>
        <w:t>Reappointment</w:t>
      </w:r>
      <w:r w:rsidR="000934BF">
        <w:rPr>
          <w:rFonts w:ascii="Garamond" w:hAnsi="Garamond"/>
          <w:sz w:val="22"/>
          <w:szCs w:val="22"/>
        </w:rPr>
        <w:t xml:space="preserve">, </w:t>
      </w:r>
      <w:r w:rsidRPr="00246763">
        <w:rPr>
          <w:rFonts w:ascii="Garamond" w:hAnsi="Garamond"/>
          <w:sz w:val="22"/>
          <w:szCs w:val="22"/>
        </w:rPr>
        <w:t>Promotion</w:t>
      </w:r>
      <w:r w:rsidR="000934BF">
        <w:rPr>
          <w:rFonts w:ascii="Garamond" w:hAnsi="Garamond"/>
          <w:sz w:val="22"/>
          <w:szCs w:val="22"/>
        </w:rPr>
        <w:t>,</w:t>
      </w:r>
      <w:r w:rsidRPr="00246763">
        <w:rPr>
          <w:rFonts w:ascii="Garamond" w:hAnsi="Garamond"/>
          <w:sz w:val="22"/>
          <w:szCs w:val="22"/>
        </w:rPr>
        <w:t xml:space="preserve"> and Tenure Committee, Michigan State University</w:t>
      </w:r>
    </w:p>
    <w:p w14:paraId="6D76A7DB" w14:textId="13B15FA6" w:rsidR="00287DC4" w:rsidRPr="00246763" w:rsidRDefault="00287DC4" w:rsidP="00246763">
      <w:pPr>
        <w:ind w:left="2160" w:hanging="2160"/>
        <w:rPr>
          <w:rFonts w:ascii="Garamond" w:hAnsi="Garamond"/>
          <w:sz w:val="22"/>
          <w:szCs w:val="22"/>
        </w:rPr>
      </w:pPr>
      <w:r w:rsidRPr="00246763">
        <w:rPr>
          <w:rFonts w:ascii="Garamond" w:hAnsi="Garamond"/>
          <w:sz w:val="22"/>
          <w:szCs w:val="22"/>
        </w:rPr>
        <w:t>2021</w:t>
      </w:r>
      <w:r w:rsidR="003A670C" w:rsidRPr="00246763">
        <w:rPr>
          <w:rFonts w:ascii="Garamond" w:hAnsi="Garamond"/>
          <w:sz w:val="22"/>
          <w:szCs w:val="22"/>
        </w:rPr>
        <w:t xml:space="preserve"> - 2022</w:t>
      </w:r>
      <w:r w:rsidRPr="00246763">
        <w:rPr>
          <w:rFonts w:ascii="Garamond" w:hAnsi="Garamond"/>
          <w:sz w:val="22"/>
          <w:szCs w:val="22"/>
        </w:rPr>
        <w:tab/>
        <w:t>Member, Michigan State University Senior Director of Foundation Relations Search Committee, Michigan State University</w:t>
      </w:r>
    </w:p>
    <w:p w14:paraId="0B371B16" w14:textId="617F9A2F" w:rsidR="00FB6CEE" w:rsidRPr="00246763" w:rsidRDefault="00FB6CEE" w:rsidP="00246763">
      <w:pPr>
        <w:ind w:left="2160" w:hanging="2160"/>
        <w:rPr>
          <w:rFonts w:ascii="Garamond" w:hAnsi="Garamond"/>
          <w:sz w:val="22"/>
          <w:szCs w:val="22"/>
        </w:rPr>
      </w:pPr>
      <w:r w:rsidRPr="00246763">
        <w:rPr>
          <w:rFonts w:ascii="Garamond" w:hAnsi="Garamond"/>
          <w:sz w:val="22"/>
          <w:szCs w:val="22"/>
        </w:rPr>
        <w:t>2020</w:t>
      </w:r>
      <w:r w:rsidR="00615C44" w:rsidRPr="00246763">
        <w:rPr>
          <w:rFonts w:ascii="Garamond" w:hAnsi="Garamond"/>
          <w:sz w:val="22"/>
          <w:szCs w:val="22"/>
        </w:rPr>
        <w:t xml:space="preserve"> - 2021</w:t>
      </w:r>
      <w:r w:rsidRPr="00246763">
        <w:rPr>
          <w:rFonts w:ascii="Garamond" w:hAnsi="Garamond"/>
          <w:sz w:val="22"/>
          <w:szCs w:val="22"/>
        </w:rPr>
        <w:tab/>
        <w:t xml:space="preserve">Co-Chair, </w:t>
      </w:r>
      <w:r w:rsidR="001666F7" w:rsidRPr="00246763">
        <w:rPr>
          <w:rFonts w:ascii="Garamond" w:hAnsi="Garamond"/>
          <w:sz w:val="22"/>
          <w:szCs w:val="22"/>
        </w:rPr>
        <w:t xml:space="preserve">Assistant Professor of Education Policy </w:t>
      </w:r>
      <w:r w:rsidR="00EF1757" w:rsidRPr="00246763">
        <w:rPr>
          <w:rFonts w:ascii="Garamond" w:hAnsi="Garamond"/>
          <w:sz w:val="22"/>
          <w:szCs w:val="22"/>
        </w:rPr>
        <w:t xml:space="preserve">Faculty </w:t>
      </w:r>
      <w:r w:rsidRPr="00246763">
        <w:rPr>
          <w:rFonts w:ascii="Garamond" w:hAnsi="Garamond"/>
          <w:sz w:val="22"/>
          <w:szCs w:val="22"/>
        </w:rPr>
        <w:t>Search Committee, Michigan State University</w:t>
      </w:r>
    </w:p>
    <w:p w14:paraId="69934E7D" w14:textId="286F3BF5" w:rsidR="00E30C6D" w:rsidRPr="00246763" w:rsidRDefault="00E30C6D" w:rsidP="00246763">
      <w:pPr>
        <w:ind w:left="2160" w:hanging="2160"/>
        <w:rPr>
          <w:rFonts w:ascii="Garamond" w:hAnsi="Garamond"/>
          <w:sz w:val="22"/>
          <w:szCs w:val="22"/>
        </w:rPr>
      </w:pPr>
      <w:r w:rsidRPr="00246763">
        <w:rPr>
          <w:rFonts w:ascii="Garamond" w:hAnsi="Garamond"/>
          <w:sz w:val="22"/>
          <w:szCs w:val="22"/>
        </w:rPr>
        <w:t>2020</w:t>
      </w:r>
      <w:r w:rsidRPr="00246763">
        <w:rPr>
          <w:rFonts w:ascii="Garamond" w:hAnsi="Garamond"/>
          <w:sz w:val="22"/>
          <w:szCs w:val="22"/>
        </w:rPr>
        <w:tab/>
        <w:t>Member, College of Education Director of Development Search Committee</w:t>
      </w:r>
      <w:r w:rsidR="008A25DD" w:rsidRPr="00246763">
        <w:rPr>
          <w:rFonts w:ascii="Garamond" w:hAnsi="Garamond"/>
          <w:sz w:val="22"/>
          <w:szCs w:val="22"/>
        </w:rPr>
        <w:t>, Michigan State University</w:t>
      </w:r>
    </w:p>
    <w:p w14:paraId="656AE5DC" w14:textId="10888294" w:rsidR="009156C5" w:rsidRPr="00246763" w:rsidRDefault="009156C5" w:rsidP="00246763">
      <w:pPr>
        <w:ind w:left="2160" w:hanging="2160"/>
        <w:rPr>
          <w:rFonts w:ascii="Garamond" w:hAnsi="Garamond"/>
          <w:sz w:val="22"/>
          <w:szCs w:val="22"/>
        </w:rPr>
      </w:pPr>
      <w:r w:rsidRPr="00246763">
        <w:rPr>
          <w:rFonts w:ascii="Garamond" w:hAnsi="Garamond"/>
          <w:sz w:val="22"/>
          <w:szCs w:val="22"/>
        </w:rPr>
        <w:t xml:space="preserve">2019 - </w:t>
      </w:r>
      <w:r w:rsidR="00777943" w:rsidRPr="00246763">
        <w:rPr>
          <w:rFonts w:ascii="Garamond" w:hAnsi="Garamond"/>
          <w:sz w:val="22"/>
          <w:szCs w:val="22"/>
        </w:rPr>
        <w:t>2021</w:t>
      </w:r>
      <w:r w:rsidRPr="00246763">
        <w:rPr>
          <w:rFonts w:ascii="Garamond" w:hAnsi="Garamond"/>
          <w:sz w:val="22"/>
          <w:szCs w:val="22"/>
        </w:rPr>
        <w:tab/>
        <w:t>Chair, Department Committee on Faculty Affairs, Department of Educational Administration, College of Education, Michigan State University</w:t>
      </w:r>
    </w:p>
    <w:p w14:paraId="59EB428F" w14:textId="36125570" w:rsidR="009156C5" w:rsidRPr="00246763" w:rsidRDefault="009156C5" w:rsidP="00246763">
      <w:pPr>
        <w:ind w:left="2160" w:hanging="2160"/>
        <w:rPr>
          <w:rFonts w:ascii="Garamond" w:hAnsi="Garamond"/>
          <w:sz w:val="22"/>
          <w:szCs w:val="22"/>
        </w:rPr>
      </w:pPr>
      <w:r w:rsidRPr="00246763">
        <w:rPr>
          <w:rFonts w:ascii="Garamond" w:hAnsi="Garamond"/>
          <w:sz w:val="22"/>
          <w:szCs w:val="22"/>
        </w:rPr>
        <w:lastRenderedPageBreak/>
        <w:t xml:space="preserve">2019 - </w:t>
      </w:r>
      <w:r w:rsidR="00777943" w:rsidRPr="00246763">
        <w:rPr>
          <w:rFonts w:ascii="Garamond" w:hAnsi="Garamond"/>
          <w:sz w:val="22"/>
          <w:szCs w:val="22"/>
        </w:rPr>
        <w:t>2021</w:t>
      </w:r>
      <w:r w:rsidRPr="00246763">
        <w:rPr>
          <w:rFonts w:ascii="Garamond" w:hAnsi="Garamond"/>
          <w:sz w:val="22"/>
          <w:szCs w:val="22"/>
        </w:rPr>
        <w:tab/>
        <w:t>Member, Department Advisory Committee, Department of Educational Administration, College of Education, Michigan State University</w:t>
      </w:r>
    </w:p>
    <w:p w14:paraId="597C9945" w14:textId="141BAFA7" w:rsidR="006135DD" w:rsidRPr="00246763" w:rsidRDefault="006135DD" w:rsidP="00246763">
      <w:pPr>
        <w:ind w:left="2160" w:hanging="2160"/>
        <w:rPr>
          <w:rFonts w:ascii="Garamond" w:hAnsi="Garamond"/>
          <w:sz w:val="22"/>
          <w:szCs w:val="22"/>
        </w:rPr>
      </w:pPr>
      <w:r w:rsidRPr="00246763">
        <w:rPr>
          <w:rFonts w:ascii="Garamond" w:hAnsi="Garamond"/>
          <w:sz w:val="22"/>
          <w:szCs w:val="22"/>
        </w:rPr>
        <w:t>2019</w:t>
      </w:r>
      <w:r w:rsidRPr="00246763">
        <w:rPr>
          <w:rFonts w:ascii="Garamond" w:hAnsi="Garamond"/>
          <w:sz w:val="22"/>
          <w:szCs w:val="22"/>
        </w:rPr>
        <w:tab/>
        <w:t>Member, Ad-Hoc Committee on Revising the EAD Annual Review, Department of Educational Administration, College of Education, Michigan State University</w:t>
      </w:r>
    </w:p>
    <w:p w14:paraId="7CC06D36" w14:textId="3759BB5E" w:rsidR="001D6054" w:rsidRPr="00246763" w:rsidRDefault="001D6054" w:rsidP="00246763">
      <w:pPr>
        <w:ind w:left="2160" w:hanging="2160"/>
        <w:rPr>
          <w:rFonts w:ascii="Garamond" w:hAnsi="Garamond"/>
          <w:sz w:val="22"/>
          <w:szCs w:val="22"/>
        </w:rPr>
      </w:pPr>
      <w:r w:rsidRPr="00246763">
        <w:rPr>
          <w:rFonts w:ascii="Garamond" w:hAnsi="Garamond"/>
          <w:sz w:val="22"/>
          <w:szCs w:val="22"/>
        </w:rPr>
        <w:t>2018-</w:t>
      </w:r>
      <w:r w:rsidR="009156C5" w:rsidRPr="00246763">
        <w:rPr>
          <w:rFonts w:ascii="Garamond" w:hAnsi="Garamond"/>
          <w:sz w:val="22"/>
          <w:szCs w:val="22"/>
        </w:rPr>
        <w:t>2019</w:t>
      </w:r>
      <w:r w:rsidRPr="00246763">
        <w:rPr>
          <w:rFonts w:ascii="Garamond" w:hAnsi="Garamond"/>
          <w:sz w:val="22"/>
          <w:szCs w:val="22"/>
        </w:rPr>
        <w:tab/>
        <w:t>Member, Department Committee on Faculty Affairs, Department of Educational Administration, College of Education, Michigan State University</w:t>
      </w:r>
    </w:p>
    <w:p w14:paraId="12817057" w14:textId="16EF58BD" w:rsidR="008E4BEE" w:rsidRPr="00246763" w:rsidRDefault="008E4BEE" w:rsidP="00246763">
      <w:pPr>
        <w:ind w:left="2160" w:hanging="2160"/>
        <w:rPr>
          <w:rFonts w:ascii="Garamond" w:hAnsi="Garamond"/>
          <w:sz w:val="22"/>
          <w:szCs w:val="22"/>
        </w:rPr>
      </w:pPr>
      <w:r w:rsidRPr="00246763">
        <w:rPr>
          <w:rFonts w:ascii="Garamond" w:hAnsi="Garamond"/>
          <w:sz w:val="22"/>
          <w:szCs w:val="22"/>
        </w:rPr>
        <w:t>2018</w:t>
      </w:r>
      <w:r w:rsidRPr="00246763">
        <w:rPr>
          <w:rFonts w:ascii="Garamond" w:hAnsi="Garamond"/>
          <w:sz w:val="22"/>
          <w:szCs w:val="22"/>
        </w:rPr>
        <w:tab/>
        <w:t>Member, Adjunct Faculty Search Committee, Education Policy Unit, Department of Educational Administration, College of Education, Michigan State University</w:t>
      </w:r>
    </w:p>
    <w:p w14:paraId="7A0A29A3" w14:textId="37039F15" w:rsidR="001D6054" w:rsidRPr="00246763" w:rsidRDefault="001D6054" w:rsidP="00246763">
      <w:pPr>
        <w:ind w:left="2160" w:hanging="2160"/>
        <w:rPr>
          <w:rFonts w:ascii="Garamond" w:hAnsi="Garamond"/>
          <w:sz w:val="22"/>
          <w:szCs w:val="22"/>
        </w:rPr>
      </w:pPr>
      <w:r w:rsidRPr="00246763">
        <w:rPr>
          <w:rFonts w:ascii="Garamond" w:hAnsi="Garamond"/>
          <w:sz w:val="22"/>
          <w:szCs w:val="22"/>
        </w:rPr>
        <w:t>2017-present</w:t>
      </w:r>
      <w:r w:rsidRPr="00246763">
        <w:rPr>
          <w:rFonts w:ascii="Garamond" w:hAnsi="Garamond"/>
          <w:sz w:val="22"/>
          <w:szCs w:val="22"/>
        </w:rPr>
        <w:tab/>
        <w:t>Member, Education Policy Unit Governance Committee, Department of Educational Administration, College of Education, Michigan State University</w:t>
      </w:r>
    </w:p>
    <w:p w14:paraId="230C75F9" w14:textId="316EE5D0" w:rsidR="00D04C77" w:rsidRPr="00246763" w:rsidRDefault="00D04C77" w:rsidP="00246763">
      <w:pPr>
        <w:ind w:left="2160" w:hanging="2160"/>
        <w:rPr>
          <w:rFonts w:ascii="Garamond" w:hAnsi="Garamond"/>
          <w:sz w:val="22"/>
          <w:szCs w:val="22"/>
        </w:rPr>
      </w:pPr>
      <w:r w:rsidRPr="00246763">
        <w:rPr>
          <w:rFonts w:ascii="Garamond" w:hAnsi="Garamond"/>
          <w:sz w:val="22"/>
          <w:szCs w:val="22"/>
        </w:rPr>
        <w:t>2017-</w:t>
      </w:r>
      <w:r w:rsidR="00F71629" w:rsidRPr="00246763">
        <w:rPr>
          <w:rFonts w:ascii="Garamond" w:hAnsi="Garamond"/>
          <w:sz w:val="22"/>
          <w:szCs w:val="22"/>
        </w:rPr>
        <w:t>2019</w:t>
      </w:r>
      <w:r w:rsidRPr="00246763">
        <w:rPr>
          <w:rFonts w:ascii="Garamond" w:hAnsi="Garamond"/>
          <w:sz w:val="22"/>
          <w:szCs w:val="22"/>
        </w:rPr>
        <w:tab/>
        <w:t>Member, ad-hoc David L. Clark Fellowship review committee, Department of Educational Administration, College of Education, Michigan State University</w:t>
      </w:r>
    </w:p>
    <w:p w14:paraId="60ECB7A6" w14:textId="30168F46" w:rsidR="00F030E5" w:rsidRPr="00246763" w:rsidRDefault="00F030E5" w:rsidP="00246763">
      <w:pPr>
        <w:ind w:left="2160" w:hanging="2160"/>
        <w:rPr>
          <w:rFonts w:ascii="Garamond" w:hAnsi="Garamond"/>
          <w:sz w:val="22"/>
          <w:szCs w:val="22"/>
        </w:rPr>
      </w:pPr>
      <w:r w:rsidRPr="00246763">
        <w:rPr>
          <w:rFonts w:ascii="Garamond" w:hAnsi="Garamond"/>
          <w:sz w:val="22"/>
          <w:szCs w:val="22"/>
        </w:rPr>
        <w:t>2016-2017</w:t>
      </w:r>
      <w:r w:rsidRPr="00246763">
        <w:rPr>
          <w:rFonts w:ascii="Garamond" w:hAnsi="Garamond"/>
          <w:sz w:val="22"/>
          <w:szCs w:val="22"/>
        </w:rPr>
        <w:tab/>
        <w:t xml:space="preserve">Member, Public Policy Field Committee, Price School of Public Policy, University of Southern California </w:t>
      </w:r>
    </w:p>
    <w:p w14:paraId="339318A3" w14:textId="3E555E88" w:rsidR="00EB5913" w:rsidRPr="00246763" w:rsidRDefault="00EB5913" w:rsidP="00246763">
      <w:pPr>
        <w:ind w:left="2160" w:hanging="2160"/>
        <w:rPr>
          <w:rFonts w:ascii="Garamond" w:hAnsi="Garamond"/>
          <w:sz w:val="22"/>
          <w:szCs w:val="22"/>
        </w:rPr>
      </w:pPr>
      <w:r w:rsidRPr="00246763">
        <w:rPr>
          <w:rFonts w:ascii="Garamond" w:hAnsi="Garamond"/>
          <w:sz w:val="22"/>
          <w:szCs w:val="22"/>
        </w:rPr>
        <w:t>2016-2017</w:t>
      </w:r>
      <w:r w:rsidRPr="00246763">
        <w:rPr>
          <w:rFonts w:ascii="Garamond" w:hAnsi="Garamond"/>
          <w:sz w:val="22"/>
          <w:szCs w:val="22"/>
        </w:rPr>
        <w:tab/>
        <w:t>Member, University of Southern California Committee on Academic Policies and Procedures</w:t>
      </w:r>
    </w:p>
    <w:p w14:paraId="46B036D9" w14:textId="41CE2A27" w:rsidR="00431BAB" w:rsidRPr="00246763" w:rsidRDefault="00431BAB" w:rsidP="00246763">
      <w:pPr>
        <w:ind w:left="2160" w:hanging="2160"/>
        <w:rPr>
          <w:rFonts w:ascii="Garamond" w:hAnsi="Garamond"/>
          <w:sz w:val="22"/>
          <w:szCs w:val="22"/>
        </w:rPr>
      </w:pPr>
      <w:r w:rsidRPr="00246763">
        <w:rPr>
          <w:rFonts w:ascii="Garamond" w:hAnsi="Garamond"/>
          <w:sz w:val="22"/>
          <w:szCs w:val="22"/>
        </w:rPr>
        <w:t>2016-2017</w:t>
      </w:r>
      <w:r w:rsidRPr="00246763">
        <w:rPr>
          <w:rFonts w:ascii="Garamond" w:hAnsi="Garamond"/>
          <w:sz w:val="22"/>
          <w:szCs w:val="22"/>
        </w:rPr>
        <w:tab/>
        <w:t xml:space="preserve">Member, University of Southern California Academic Petition Committee </w:t>
      </w:r>
    </w:p>
    <w:p w14:paraId="6B552863" w14:textId="71A4EDA1" w:rsidR="0054676E" w:rsidRPr="00246763" w:rsidRDefault="0054676E" w:rsidP="00246763">
      <w:pPr>
        <w:ind w:left="2160" w:hanging="2160"/>
        <w:rPr>
          <w:rFonts w:ascii="Garamond" w:hAnsi="Garamond"/>
          <w:sz w:val="22"/>
          <w:szCs w:val="22"/>
        </w:rPr>
      </w:pPr>
      <w:r w:rsidRPr="00246763">
        <w:rPr>
          <w:rFonts w:ascii="Garamond" w:hAnsi="Garamond"/>
          <w:sz w:val="22"/>
          <w:szCs w:val="22"/>
        </w:rPr>
        <w:t>2016-2017</w:t>
      </w:r>
      <w:r w:rsidRPr="00246763">
        <w:rPr>
          <w:rFonts w:ascii="Garamond" w:hAnsi="Garamond"/>
          <w:sz w:val="22"/>
          <w:szCs w:val="22"/>
        </w:rPr>
        <w:tab/>
        <w:t>Member, Rossier School of Education Assistant Dean for Research Search Committee</w:t>
      </w:r>
    </w:p>
    <w:p w14:paraId="3E2007FD" w14:textId="1272C286" w:rsidR="00870BA0" w:rsidRPr="00246763" w:rsidRDefault="0054676E" w:rsidP="00246763">
      <w:pPr>
        <w:ind w:left="2160" w:hanging="2160"/>
        <w:rPr>
          <w:rFonts w:ascii="Garamond" w:hAnsi="Garamond"/>
          <w:sz w:val="22"/>
          <w:szCs w:val="22"/>
        </w:rPr>
      </w:pPr>
      <w:r w:rsidRPr="00246763">
        <w:rPr>
          <w:rFonts w:ascii="Garamond" w:hAnsi="Garamond"/>
          <w:sz w:val="22"/>
          <w:szCs w:val="22"/>
        </w:rPr>
        <w:t>2015-2016</w:t>
      </w:r>
      <w:r w:rsidR="00870BA0" w:rsidRPr="00246763">
        <w:rPr>
          <w:rFonts w:ascii="Garamond" w:hAnsi="Garamond"/>
          <w:sz w:val="22"/>
          <w:szCs w:val="22"/>
        </w:rPr>
        <w:tab/>
        <w:t>Member, Rossier School of Education Performance Review Committee</w:t>
      </w:r>
    </w:p>
    <w:p w14:paraId="29CEB995" w14:textId="23FBFC7A" w:rsidR="009D082A" w:rsidRPr="00246763" w:rsidRDefault="009D082A" w:rsidP="00246763">
      <w:pPr>
        <w:ind w:left="2160" w:hanging="2160"/>
        <w:rPr>
          <w:rFonts w:ascii="Garamond" w:hAnsi="Garamond"/>
          <w:sz w:val="22"/>
          <w:szCs w:val="22"/>
        </w:rPr>
      </w:pPr>
      <w:r w:rsidRPr="00246763">
        <w:rPr>
          <w:rFonts w:ascii="Garamond" w:hAnsi="Garamond"/>
          <w:sz w:val="22"/>
          <w:szCs w:val="22"/>
        </w:rPr>
        <w:t>2014-</w:t>
      </w:r>
      <w:r w:rsidR="005C7175" w:rsidRPr="00246763">
        <w:rPr>
          <w:rFonts w:ascii="Garamond" w:hAnsi="Garamond"/>
          <w:sz w:val="22"/>
          <w:szCs w:val="22"/>
        </w:rPr>
        <w:t>2016</w:t>
      </w:r>
      <w:r w:rsidRPr="00246763">
        <w:rPr>
          <w:rFonts w:ascii="Garamond" w:hAnsi="Garamond"/>
          <w:sz w:val="22"/>
          <w:szCs w:val="22"/>
        </w:rPr>
        <w:tab/>
        <w:t>Member, University of</w:t>
      </w:r>
      <w:r w:rsidR="00362E86" w:rsidRPr="00246763">
        <w:rPr>
          <w:rFonts w:ascii="Garamond" w:hAnsi="Garamond"/>
          <w:sz w:val="22"/>
          <w:szCs w:val="22"/>
        </w:rPr>
        <w:t xml:space="preserve"> Southern California Committee </w:t>
      </w:r>
      <w:r w:rsidRPr="00246763">
        <w:rPr>
          <w:rFonts w:ascii="Garamond" w:hAnsi="Garamond"/>
          <w:sz w:val="22"/>
          <w:szCs w:val="22"/>
        </w:rPr>
        <w:t>of Academic Review</w:t>
      </w:r>
    </w:p>
    <w:p w14:paraId="234A524B" w14:textId="65D50360" w:rsidR="00804FCA" w:rsidRPr="00246763" w:rsidRDefault="00804FCA" w:rsidP="00246763">
      <w:pPr>
        <w:ind w:left="2160" w:hanging="2160"/>
        <w:rPr>
          <w:rFonts w:ascii="Garamond" w:hAnsi="Garamond"/>
          <w:sz w:val="22"/>
          <w:szCs w:val="22"/>
        </w:rPr>
      </w:pPr>
      <w:r w:rsidRPr="00246763">
        <w:rPr>
          <w:rFonts w:ascii="Garamond" w:hAnsi="Garamond"/>
          <w:sz w:val="22"/>
          <w:szCs w:val="22"/>
        </w:rPr>
        <w:t>2014-</w:t>
      </w:r>
      <w:r w:rsidR="005C7175" w:rsidRPr="00246763">
        <w:rPr>
          <w:rFonts w:ascii="Garamond" w:hAnsi="Garamond"/>
          <w:sz w:val="22"/>
          <w:szCs w:val="22"/>
        </w:rPr>
        <w:t>2016</w:t>
      </w:r>
      <w:r w:rsidRPr="00246763">
        <w:rPr>
          <w:rFonts w:ascii="Garamond" w:hAnsi="Garamond"/>
          <w:sz w:val="22"/>
          <w:szCs w:val="22"/>
        </w:rPr>
        <w:tab/>
        <w:t xml:space="preserve">Member, University of Southern California Research Committee </w:t>
      </w:r>
    </w:p>
    <w:p w14:paraId="43E60B4A" w14:textId="20260835" w:rsidR="00C17DFF" w:rsidRPr="00246763" w:rsidRDefault="00180441" w:rsidP="00246763">
      <w:pPr>
        <w:ind w:left="2160" w:hanging="2160"/>
        <w:rPr>
          <w:rFonts w:ascii="Garamond" w:hAnsi="Garamond"/>
          <w:sz w:val="22"/>
          <w:szCs w:val="22"/>
        </w:rPr>
      </w:pPr>
      <w:r w:rsidRPr="00246763">
        <w:rPr>
          <w:rFonts w:ascii="Garamond" w:hAnsi="Garamond"/>
          <w:sz w:val="22"/>
          <w:szCs w:val="22"/>
        </w:rPr>
        <w:t>2014-2015</w:t>
      </w:r>
      <w:r w:rsidRPr="00246763">
        <w:rPr>
          <w:rFonts w:ascii="Garamond" w:hAnsi="Garamond"/>
          <w:sz w:val="22"/>
          <w:szCs w:val="22"/>
        </w:rPr>
        <w:tab/>
        <w:t>Member, Rossier School of Education Undergraduate Curriculum Review Working Group</w:t>
      </w:r>
    </w:p>
    <w:p w14:paraId="5D6BC488" w14:textId="11E0FF67" w:rsidR="00180441" w:rsidRPr="00246763" w:rsidRDefault="00180441" w:rsidP="00246763">
      <w:pPr>
        <w:ind w:left="2160" w:hanging="2160"/>
        <w:rPr>
          <w:rFonts w:ascii="Garamond" w:hAnsi="Garamond"/>
          <w:sz w:val="22"/>
          <w:szCs w:val="22"/>
        </w:rPr>
      </w:pPr>
      <w:r w:rsidRPr="00246763">
        <w:rPr>
          <w:rFonts w:ascii="Garamond" w:hAnsi="Garamond"/>
          <w:sz w:val="22"/>
          <w:szCs w:val="22"/>
        </w:rPr>
        <w:t>2014-</w:t>
      </w:r>
      <w:r w:rsidR="00F10416" w:rsidRPr="00246763">
        <w:rPr>
          <w:rFonts w:ascii="Garamond" w:hAnsi="Garamond"/>
          <w:sz w:val="22"/>
          <w:szCs w:val="22"/>
        </w:rPr>
        <w:t>2017</w:t>
      </w:r>
      <w:r w:rsidRPr="00246763">
        <w:rPr>
          <w:rFonts w:ascii="Garamond" w:hAnsi="Garamond"/>
          <w:sz w:val="22"/>
          <w:szCs w:val="22"/>
        </w:rPr>
        <w:tab/>
        <w:t>Member, Rossier School of Education Seniority, Promotions and Tenure Committee</w:t>
      </w:r>
    </w:p>
    <w:p w14:paraId="09DF99B3" w14:textId="4EE0EFC8" w:rsidR="00802518" w:rsidRPr="00246763" w:rsidRDefault="00AD3D93" w:rsidP="00246763">
      <w:pPr>
        <w:ind w:left="2160" w:hanging="2160"/>
        <w:rPr>
          <w:rFonts w:ascii="Garamond" w:hAnsi="Garamond"/>
          <w:sz w:val="22"/>
          <w:szCs w:val="22"/>
        </w:rPr>
      </w:pPr>
      <w:r w:rsidRPr="00246763">
        <w:rPr>
          <w:rFonts w:ascii="Garamond" w:hAnsi="Garamond"/>
          <w:sz w:val="22"/>
          <w:szCs w:val="22"/>
        </w:rPr>
        <w:t>2014-</w:t>
      </w:r>
      <w:r w:rsidR="00916AC0" w:rsidRPr="00246763">
        <w:rPr>
          <w:rFonts w:ascii="Garamond" w:hAnsi="Garamond"/>
          <w:sz w:val="22"/>
          <w:szCs w:val="22"/>
        </w:rPr>
        <w:t>201</w:t>
      </w:r>
      <w:r w:rsidR="00014097" w:rsidRPr="00246763">
        <w:rPr>
          <w:rFonts w:ascii="Garamond" w:hAnsi="Garamond"/>
          <w:sz w:val="22"/>
          <w:szCs w:val="22"/>
        </w:rPr>
        <w:t>6</w:t>
      </w:r>
      <w:r w:rsidRPr="00246763">
        <w:rPr>
          <w:rFonts w:ascii="Garamond" w:hAnsi="Garamond"/>
          <w:sz w:val="22"/>
          <w:szCs w:val="22"/>
        </w:rPr>
        <w:tab/>
        <w:t>Member, Rossier School of Education Ph.D. Tenure-Track Faculty Search Committee</w:t>
      </w:r>
    </w:p>
    <w:p w14:paraId="54569957" w14:textId="265BAE7D" w:rsidR="00AD3D93" w:rsidRPr="00246763" w:rsidRDefault="00802518" w:rsidP="00246763">
      <w:pPr>
        <w:rPr>
          <w:rFonts w:ascii="Garamond" w:hAnsi="Garamond"/>
          <w:sz w:val="22"/>
          <w:szCs w:val="22"/>
        </w:rPr>
      </w:pPr>
      <w:r w:rsidRPr="00246763">
        <w:rPr>
          <w:rFonts w:ascii="Garamond" w:hAnsi="Garamond"/>
          <w:sz w:val="22"/>
          <w:szCs w:val="22"/>
        </w:rPr>
        <w:t>2013-2014</w:t>
      </w:r>
      <w:r w:rsidRPr="00246763">
        <w:rPr>
          <w:rFonts w:ascii="Garamond" w:hAnsi="Garamond"/>
          <w:sz w:val="22"/>
          <w:szCs w:val="22"/>
        </w:rPr>
        <w:tab/>
      </w:r>
      <w:r w:rsidRPr="00246763">
        <w:rPr>
          <w:rFonts w:ascii="Garamond" w:hAnsi="Garamond"/>
          <w:sz w:val="22"/>
          <w:szCs w:val="22"/>
        </w:rPr>
        <w:tab/>
        <w:t>Organizer, K-12 Education Policy Seminar Series</w:t>
      </w:r>
    </w:p>
    <w:p w14:paraId="1C71D953" w14:textId="3B6537AF" w:rsidR="003B33A6" w:rsidRPr="00246763" w:rsidRDefault="00293F47" w:rsidP="00246763">
      <w:pPr>
        <w:ind w:left="2160" w:hanging="2160"/>
        <w:rPr>
          <w:rFonts w:ascii="Garamond" w:hAnsi="Garamond"/>
          <w:sz w:val="22"/>
          <w:szCs w:val="22"/>
        </w:rPr>
      </w:pPr>
      <w:r w:rsidRPr="00246763">
        <w:rPr>
          <w:rFonts w:ascii="Garamond" w:hAnsi="Garamond"/>
          <w:sz w:val="22"/>
          <w:szCs w:val="22"/>
        </w:rPr>
        <w:t>2012-</w:t>
      </w:r>
      <w:r w:rsidR="00F10416" w:rsidRPr="00246763">
        <w:rPr>
          <w:rFonts w:ascii="Garamond" w:hAnsi="Garamond"/>
          <w:sz w:val="22"/>
          <w:szCs w:val="22"/>
        </w:rPr>
        <w:t>2017</w:t>
      </w:r>
      <w:r w:rsidR="003B33A6" w:rsidRPr="00246763">
        <w:rPr>
          <w:rFonts w:ascii="Garamond" w:hAnsi="Garamond"/>
          <w:sz w:val="22"/>
          <w:szCs w:val="22"/>
        </w:rPr>
        <w:tab/>
        <w:t xml:space="preserve">Member, Rossier School of Education Ph.D. Governance Committee </w:t>
      </w:r>
    </w:p>
    <w:p w14:paraId="7BA32108" w14:textId="42BAE378" w:rsidR="00330CEC" w:rsidRPr="00246763" w:rsidRDefault="00330CEC" w:rsidP="00246763">
      <w:pPr>
        <w:ind w:left="2160" w:hanging="2160"/>
        <w:rPr>
          <w:rFonts w:ascii="Garamond" w:hAnsi="Garamond"/>
          <w:sz w:val="22"/>
          <w:szCs w:val="22"/>
        </w:rPr>
      </w:pPr>
      <w:r w:rsidRPr="00246763">
        <w:rPr>
          <w:rFonts w:ascii="Garamond" w:hAnsi="Garamond"/>
          <w:sz w:val="22"/>
          <w:szCs w:val="22"/>
        </w:rPr>
        <w:t>2009-2010</w:t>
      </w:r>
      <w:r w:rsidRPr="00246763">
        <w:rPr>
          <w:rFonts w:ascii="Garamond" w:hAnsi="Garamond"/>
          <w:sz w:val="22"/>
          <w:szCs w:val="22"/>
        </w:rPr>
        <w:tab/>
        <w:t>Member, Rossier School of Education Performance Review Committee</w:t>
      </w:r>
    </w:p>
    <w:p w14:paraId="2B407F4D" w14:textId="16B5476A" w:rsidR="00330CEC" w:rsidRPr="00246763" w:rsidRDefault="00330CEC" w:rsidP="00246763">
      <w:pPr>
        <w:ind w:left="2160" w:hanging="2160"/>
        <w:rPr>
          <w:rFonts w:ascii="Garamond" w:hAnsi="Garamond"/>
          <w:sz w:val="22"/>
          <w:szCs w:val="22"/>
        </w:rPr>
      </w:pPr>
      <w:r w:rsidRPr="00246763">
        <w:rPr>
          <w:rFonts w:ascii="Garamond" w:hAnsi="Garamond"/>
          <w:sz w:val="22"/>
          <w:szCs w:val="22"/>
        </w:rPr>
        <w:t>2009-2010</w:t>
      </w:r>
      <w:r w:rsidRPr="00246763">
        <w:rPr>
          <w:rFonts w:ascii="Garamond" w:hAnsi="Garamond"/>
          <w:sz w:val="22"/>
          <w:szCs w:val="22"/>
        </w:rPr>
        <w:tab/>
        <w:t>Member, Rossier School of Education Ed.D. Admissions Committee</w:t>
      </w:r>
    </w:p>
    <w:p w14:paraId="64607859" w14:textId="77777777" w:rsidR="00F45875" w:rsidRPr="00246763" w:rsidRDefault="00F45875" w:rsidP="00246763">
      <w:pPr>
        <w:ind w:left="2160" w:hanging="2160"/>
        <w:rPr>
          <w:rFonts w:ascii="Garamond" w:hAnsi="Garamond"/>
          <w:sz w:val="22"/>
          <w:szCs w:val="22"/>
        </w:rPr>
      </w:pPr>
      <w:r w:rsidRPr="00246763">
        <w:rPr>
          <w:rFonts w:ascii="Garamond" w:hAnsi="Garamond"/>
          <w:sz w:val="22"/>
          <w:szCs w:val="22"/>
        </w:rPr>
        <w:t>2008</w:t>
      </w:r>
      <w:r w:rsidRPr="00246763">
        <w:rPr>
          <w:rFonts w:ascii="Garamond" w:hAnsi="Garamond"/>
          <w:sz w:val="22"/>
          <w:szCs w:val="22"/>
        </w:rPr>
        <w:tab/>
        <w:t>Chair, Ad-Hoc Committee on Graduate Scholarly Writing</w:t>
      </w:r>
    </w:p>
    <w:p w14:paraId="6B402149" w14:textId="438178A9" w:rsidR="00F45875" w:rsidRPr="00246763" w:rsidRDefault="00F45875" w:rsidP="00246763">
      <w:pPr>
        <w:ind w:left="2160" w:hanging="2160"/>
        <w:rPr>
          <w:rFonts w:ascii="Garamond" w:hAnsi="Garamond"/>
          <w:sz w:val="22"/>
          <w:szCs w:val="22"/>
        </w:rPr>
      </w:pPr>
      <w:r w:rsidRPr="00246763">
        <w:rPr>
          <w:rFonts w:ascii="Garamond" w:hAnsi="Garamond"/>
          <w:sz w:val="22"/>
          <w:szCs w:val="22"/>
        </w:rPr>
        <w:tab/>
        <w:t xml:space="preserve">University of California, </w:t>
      </w:r>
      <w:r w:rsidR="006B7924" w:rsidRPr="00246763">
        <w:rPr>
          <w:rFonts w:ascii="Garamond" w:hAnsi="Garamond"/>
          <w:sz w:val="22"/>
          <w:szCs w:val="22"/>
        </w:rPr>
        <w:t xml:space="preserve">Davis, </w:t>
      </w:r>
      <w:r w:rsidRPr="00246763">
        <w:rPr>
          <w:rFonts w:ascii="Garamond" w:hAnsi="Garamond"/>
          <w:sz w:val="22"/>
          <w:szCs w:val="22"/>
        </w:rPr>
        <w:t>School of Education</w:t>
      </w:r>
    </w:p>
    <w:p w14:paraId="1649E688" w14:textId="77777777" w:rsidR="005E18FB" w:rsidRPr="00246763" w:rsidRDefault="005E18FB" w:rsidP="00246763">
      <w:pPr>
        <w:ind w:left="2160" w:hanging="2160"/>
        <w:rPr>
          <w:rFonts w:ascii="Garamond" w:hAnsi="Garamond"/>
          <w:sz w:val="22"/>
          <w:szCs w:val="22"/>
        </w:rPr>
      </w:pPr>
      <w:r w:rsidRPr="00246763">
        <w:rPr>
          <w:rFonts w:ascii="Garamond" w:hAnsi="Garamond"/>
          <w:sz w:val="22"/>
          <w:szCs w:val="22"/>
        </w:rPr>
        <w:t>2008</w:t>
      </w:r>
      <w:r w:rsidRPr="00246763">
        <w:rPr>
          <w:rFonts w:ascii="Garamond" w:hAnsi="Garamond"/>
          <w:sz w:val="22"/>
          <w:szCs w:val="22"/>
        </w:rPr>
        <w:tab/>
        <w:t>Member, Advisory Committee on Undergraduate Studies</w:t>
      </w:r>
    </w:p>
    <w:p w14:paraId="647265F3" w14:textId="027EB86F" w:rsidR="00B05A9D" w:rsidRPr="00246763" w:rsidRDefault="005E18FB" w:rsidP="00246763">
      <w:pPr>
        <w:ind w:left="2160" w:hanging="2160"/>
        <w:rPr>
          <w:rFonts w:ascii="Garamond" w:hAnsi="Garamond"/>
          <w:sz w:val="22"/>
          <w:szCs w:val="22"/>
        </w:rPr>
      </w:pPr>
      <w:r w:rsidRPr="00246763">
        <w:rPr>
          <w:rFonts w:ascii="Garamond" w:hAnsi="Garamond"/>
          <w:sz w:val="22"/>
          <w:szCs w:val="22"/>
        </w:rPr>
        <w:tab/>
        <w:t xml:space="preserve">University of California, </w:t>
      </w:r>
      <w:r w:rsidR="006B7924" w:rsidRPr="00246763">
        <w:rPr>
          <w:rFonts w:ascii="Garamond" w:hAnsi="Garamond"/>
          <w:sz w:val="22"/>
          <w:szCs w:val="22"/>
        </w:rPr>
        <w:t xml:space="preserve">Davis, </w:t>
      </w:r>
      <w:r w:rsidR="007A4E0B" w:rsidRPr="00246763">
        <w:rPr>
          <w:rFonts w:ascii="Garamond" w:hAnsi="Garamond"/>
          <w:sz w:val="22"/>
          <w:szCs w:val="22"/>
        </w:rPr>
        <w:t>School of Education</w:t>
      </w:r>
    </w:p>
    <w:p w14:paraId="7EB8960E" w14:textId="77777777" w:rsidR="00DC062F" w:rsidRPr="00246763" w:rsidRDefault="00DC062F" w:rsidP="00246763">
      <w:pPr>
        <w:rPr>
          <w:rFonts w:ascii="Garamond" w:hAnsi="Garamond"/>
          <w:b/>
          <w:sz w:val="22"/>
          <w:szCs w:val="22"/>
        </w:rPr>
      </w:pPr>
    </w:p>
    <w:p w14:paraId="3F1061A1" w14:textId="77777777" w:rsidR="004F5EF3" w:rsidRDefault="004F5EF3" w:rsidP="00246763">
      <w:pPr>
        <w:rPr>
          <w:rFonts w:ascii="Garamond" w:hAnsi="Garamond"/>
          <w:b/>
          <w:sz w:val="22"/>
          <w:szCs w:val="22"/>
        </w:rPr>
      </w:pPr>
    </w:p>
    <w:p w14:paraId="6FA75CFA" w14:textId="77777777" w:rsidR="004F5EF3" w:rsidRDefault="004F5EF3" w:rsidP="00246763">
      <w:pPr>
        <w:rPr>
          <w:rFonts w:ascii="Garamond" w:hAnsi="Garamond"/>
          <w:b/>
          <w:sz w:val="22"/>
          <w:szCs w:val="22"/>
        </w:rPr>
      </w:pPr>
    </w:p>
    <w:p w14:paraId="566EB9CA" w14:textId="77777777" w:rsidR="004F5EF3" w:rsidRDefault="004F5EF3" w:rsidP="00246763">
      <w:pPr>
        <w:rPr>
          <w:rFonts w:ascii="Garamond" w:hAnsi="Garamond"/>
          <w:b/>
          <w:sz w:val="22"/>
          <w:szCs w:val="22"/>
        </w:rPr>
      </w:pPr>
    </w:p>
    <w:p w14:paraId="547ABEA3" w14:textId="02A6DCBC" w:rsidR="009B3FD3" w:rsidRPr="00246763" w:rsidRDefault="00354B26" w:rsidP="00246763">
      <w:pPr>
        <w:rPr>
          <w:rFonts w:ascii="Garamond" w:hAnsi="Garamond"/>
          <w:b/>
          <w:sz w:val="22"/>
          <w:szCs w:val="22"/>
        </w:rPr>
      </w:pPr>
      <w:r w:rsidRPr="00246763">
        <w:rPr>
          <w:rFonts w:ascii="Garamond" w:hAnsi="Garamond"/>
          <w:b/>
          <w:sz w:val="22"/>
          <w:szCs w:val="22"/>
        </w:rPr>
        <w:t xml:space="preserve">COMMUNITY SERVICE </w:t>
      </w:r>
    </w:p>
    <w:p w14:paraId="03F05E84" w14:textId="77777777" w:rsidR="009B3FD3" w:rsidRPr="00246763" w:rsidRDefault="009B3FD3" w:rsidP="00246763">
      <w:pPr>
        <w:ind w:left="2160" w:hanging="2160"/>
        <w:rPr>
          <w:rFonts w:ascii="Garamond" w:hAnsi="Garamond"/>
          <w:sz w:val="22"/>
          <w:szCs w:val="22"/>
        </w:rPr>
      </w:pPr>
    </w:p>
    <w:p w14:paraId="789B2458" w14:textId="4AF882DF" w:rsidR="006B720E" w:rsidRPr="00246763" w:rsidRDefault="006B720E" w:rsidP="00246763">
      <w:pPr>
        <w:ind w:left="2160" w:hanging="2160"/>
        <w:rPr>
          <w:rFonts w:ascii="Garamond" w:hAnsi="Garamond"/>
          <w:sz w:val="22"/>
          <w:szCs w:val="22"/>
        </w:rPr>
      </w:pPr>
      <w:r w:rsidRPr="00246763">
        <w:rPr>
          <w:rFonts w:ascii="Garamond" w:hAnsi="Garamond"/>
          <w:sz w:val="22"/>
          <w:szCs w:val="22"/>
        </w:rPr>
        <w:t>20</w:t>
      </w:r>
      <w:r w:rsidR="00657C39" w:rsidRPr="00246763">
        <w:rPr>
          <w:rFonts w:ascii="Garamond" w:hAnsi="Garamond"/>
          <w:sz w:val="22"/>
          <w:szCs w:val="22"/>
        </w:rPr>
        <w:t>21</w:t>
      </w:r>
      <w:r w:rsidRPr="00246763">
        <w:rPr>
          <w:rFonts w:ascii="Garamond" w:hAnsi="Garamond"/>
          <w:sz w:val="22"/>
          <w:szCs w:val="22"/>
        </w:rPr>
        <w:tab/>
        <w:t xml:space="preserve">Member, </w:t>
      </w:r>
      <w:r w:rsidR="004A576E" w:rsidRPr="00246763">
        <w:rPr>
          <w:rFonts w:ascii="Garamond" w:hAnsi="Garamond"/>
          <w:sz w:val="22"/>
          <w:szCs w:val="22"/>
        </w:rPr>
        <w:t>Student Recovery Advisory Council of Michigan, Budget and Policy Workgroup</w:t>
      </w:r>
      <w:r w:rsidRPr="00246763">
        <w:rPr>
          <w:rFonts w:ascii="Garamond" w:hAnsi="Garamond"/>
          <w:sz w:val="22"/>
          <w:szCs w:val="22"/>
        </w:rPr>
        <w:t xml:space="preserve">, </w:t>
      </w:r>
      <w:r w:rsidR="00657C39" w:rsidRPr="00246763">
        <w:rPr>
          <w:rFonts w:ascii="Garamond" w:hAnsi="Garamond"/>
          <w:sz w:val="22"/>
          <w:szCs w:val="22"/>
        </w:rPr>
        <w:t>Convened by the Executive Office of the Governor of Michigan</w:t>
      </w:r>
      <w:r w:rsidRPr="00246763">
        <w:rPr>
          <w:rFonts w:ascii="Garamond" w:hAnsi="Garamond"/>
          <w:sz w:val="22"/>
          <w:szCs w:val="22"/>
        </w:rPr>
        <w:t>, Lansing, MI.</w:t>
      </w:r>
    </w:p>
    <w:p w14:paraId="678500A9" w14:textId="6F5FCDC1" w:rsidR="00662305" w:rsidRPr="00246763" w:rsidRDefault="00662305" w:rsidP="00246763">
      <w:pPr>
        <w:ind w:left="2160" w:hanging="2160"/>
        <w:rPr>
          <w:rFonts w:ascii="Garamond" w:hAnsi="Garamond"/>
          <w:sz w:val="22"/>
          <w:szCs w:val="22"/>
        </w:rPr>
      </w:pPr>
      <w:r w:rsidRPr="00246763">
        <w:rPr>
          <w:rFonts w:ascii="Garamond" w:hAnsi="Garamond"/>
          <w:sz w:val="22"/>
          <w:szCs w:val="22"/>
        </w:rPr>
        <w:t xml:space="preserve">2019 - </w:t>
      </w:r>
      <w:r w:rsidR="0000295F" w:rsidRPr="00246763">
        <w:rPr>
          <w:rFonts w:ascii="Garamond" w:hAnsi="Garamond"/>
          <w:sz w:val="22"/>
          <w:szCs w:val="22"/>
        </w:rPr>
        <w:t>2021</w:t>
      </w:r>
      <w:r w:rsidRPr="00246763">
        <w:rPr>
          <w:rFonts w:ascii="Garamond" w:hAnsi="Garamond"/>
          <w:sz w:val="22"/>
          <w:szCs w:val="22"/>
        </w:rPr>
        <w:tab/>
        <w:t>Member, Survey Development Advisory Board, Office of Educator Excellence, Michigan Department of Education, Lansing, MI.</w:t>
      </w:r>
    </w:p>
    <w:p w14:paraId="3E3A43ED" w14:textId="7D51136A" w:rsidR="00390D81" w:rsidRPr="00246763" w:rsidRDefault="00390D81" w:rsidP="00246763">
      <w:pPr>
        <w:ind w:left="2160" w:hanging="2160"/>
        <w:rPr>
          <w:rFonts w:ascii="Garamond" w:hAnsi="Garamond"/>
          <w:sz w:val="22"/>
          <w:szCs w:val="22"/>
        </w:rPr>
      </w:pPr>
      <w:r w:rsidRPr="00246763">
        <w:rPr>
          <w:rFonts w:ascii="Garamond" w:hAnsi="Garamond"/>
          <w:sz w:val="22"/>
          <w:szCs w:val="22"/>
        </w:rPr>
        <w:t>2018 - present</w:t>
      </w:r>
      <w:r w:rsidRPr="00246763">
        <w:rPr>
          <w:rFonts w:ascii="Garamond" w:hAnsi="Garamond"/>
          <w:sz w:val="22"/>
          <w:szCs w:val="22"/>
        </w:rPr>
        <w:tab/>
        <w:t>Member, Advisory Board, Lansing SAVE. Lansing, MI.</w:t>
      </w:r>
    </w:p>
    <w:p w14:paraId="77ECC363" w14:textId="0450BDFD" w:rsidR="00354B26" w:rsidRPr="00246763" w:rsidRDefault="00354B26" w:rsidP="00246763">
      <w:pPr>
        <w:ind w:left="2160" w:hanging="2160"/>
        <w:rPr>
          <w:rFonts w:ascii="Garamond" w:hAnsi="Garamond"/>
          <w:sz w:val="22"/>
          <w:szCs w:val="22"/>
        </w:rPr>
      </w:pPr>
      <w:r w:rsidRPr="00246763">
        <w:rPr>
          <w:rFonts w:ascii="Garamond" w:hAnsi="Garamond"/>
          <w:sz w:val="22"/>
          <w:szCs w:val="22"/>
        </w:rPr>
        <w:t xml:space="preserve">2016 - </w:t>
      </w:r>
      <w:r w:rsidR="00C75CA1" w:rsidRPr="00246763">
        <w:rPr>
          <w:rFonts w:ascii="Garamond" w:hAnsi="Garamond"/>
          <w:sz w:val="22"/>
          <w:szCs w:val="22"/>
        </w:rPr>
        <w:t>2017</w:t>
      </w:r>
      <w:r w:rsidRPr="00246763">
        <w:rPr>
          <w:rFonts w:ascii="Garamond" w:hAnsi="Garamond"/>
          <w:sz w:val="22"/>
          <w:szCs w:val="22"/>
        </w:rPr>
        <w:tab/>
        <w:t>Member, Board of Directors, Larchmont Charter Schools. Los Angeles, CA.</w:t>
      </w:r>
    </w:p>
    <w:p w14:paraId="71553C7D" w14:textId="67A2C803" w:rsidR="009B3FD3" w:rsidRPr="00246763" w:rsidRDefault="009B3FD3" w:rsidP="00246763">
      <w:pPr>
        <w:ind w:left="2160" w:hanging="2160"/>
        <w:rPr>
          <w:rFonts w:ascii="Garamond" w:hAnsi="Garamond"/>
          <w:sz w:val="22"/>
          <w:szCs w:val="22"/>
        </w:rPr>
      </w:pPr>
      <w:r w:rsidRPr="00246763">
        <w:rPr>
          <w:rFonts w:ascii="Garamond" w:hAnsi="Garamond"/>
          <w:sz w:val="22"/>
          <w:szCs w:val="22"/>
        </w:rPr>
        <w:t xml:space="preserve">2015 - </w:t>
      </w:r>
      <w:r w:rsidR="001B16E3" w:rsidRPr="00246763">
        <w:rPr>
          <w:rFonts w:ascii="Garamond" w:hAnsi="Garamond"/>
          <w:sz w:val="22"/>
          <w:szCs w:val="22"/>
        </w:rPr>
        <w:t>2017</w:t>
      </w:r>
      <w:r w:rsidRPr="00246763">
        <w:rPr>
          <w:rFonts w:ascii="Garamond" w:hAnsi="Garamond"/>
          <w:sz w:val="22"/>
          <w:szCs w:val="22"/>
        </w:rPr>
        <w:tab/>
        <w:t>Member, National Accountability Advisory Board, California Charter School Association. CA.</w:t>
      </w:r>
    </w:p>
    <w:p w14:paraId="73D3D202" w14:textId="77777777" w:rsidR="0008217B" w:rsidRPr="00246763" w:rsidRDefault="0008217B" w:rsidP="00246763">
      <w:pPr>
        <w:ind w:left="2160" w:hanging="2160"/>
        <w:rPr>
          <w:rFonts w:ascii="Garamond" w:hAnsi="Garamond"/>
          <w:sz w:val="22"/>
          <w:szCs w:val="22"/>
        </w:rPr>
      </w:pPr>
      <w:r w:rsidRPr="00246763">
        <w:rPr>
          <w:rFonts w:ascii="Garamond" w:hAnsi="Garamond"/>
          <w:sz w:val="22"/>
          <w:szCs w:val="22"/>
        </w:rPr>
        <w:lastRenderedPageBreak/>
        <w:t>2015 – 2016</w:t>
      </w:r>
      <w:r w:rsidRPr="00246763">
        <w:rPr>
          <w:rFonts w:ascii="Garamond" w:hAnsi="Garamond"/>
          <w:sz w:val="22"/>
          <w:szCs w:val="22"/>
        </w:rPr>
        <w:tab/>
        <w:t>Member, Research Priorities Committee, Los Angeles Unified School District. Los Angeles, CA.</w:t>
      </w:r>
    </w:p>
    <w:p w14:paraId="397C0384" w14:textId="396F0FF9" w:rsidR="00DC21CA" w:rsidRPr="00E713A1" w:rsidRDefault="009B3FD3" w:rsidP="00E713A1">
      <w:pPr>
        <w:ind w:left="2160" w:hanging="2160"/>
        <w:rPr>
          <w:rFonts w:ascii="Garamond" w:hAnsi="Garamond"/>
          <w:sz w:val="22"/>
          <w:szCs w:val="22"/>
        </w:rPr>
      </w:pPr>
      <w:r w:rsidRPr="00246763">
        <w:rPr>
          <w:rFonts w:ascii="Garamond" w:hAnsi="Garamond"/>
          <w:sz w:val="22"/>
          <w:szCs w:val="22"/>
        </w:rPr>
        <w:t>2010 – 2012</w:t>
      </w:r>
      <w:r w:rsidRPr="00246763">
        <w:rPr>
          <w:rFonts w:ascii="Garamond" w:hAnsi="Garamond"/>
          <w:sz w:val="22"/>
          <w:szCs w:val="22"/>
        </w:rPr>
        <w:tab/>
        <w:t xml:space="preserve">Member, Los Angeles Unified School District Technical Advisory Group on Value-Added </w:t>
      </w:r>
      <w:r w:rsidR="000E2D49" w:rsidRPr="00246763">
        <w:rPr>
          <w:rFonts w:ascii="Garamond" w:hAnsi="Garamond"/>
          <w:sz w:val="22"/>
          <w:szCs w:val="22"/>
        </w:rPr>
        <w:t>Modeling for Teacher Evaluation</w:t>
      </w:r>
    </w:p>
    <w:p w14:paraId="4FBF11B3" w14:textId="77777777" w:rsidR="008C0805" w:rsidRDefault="008C0805" w:rsidP="00246763">
      <w:pPr>
        <w:rPr>
          <w:rFonts w:ascii="Garamond" w:hAnsi="Garamond"/>
          <w:b/>
          <w:sz w:val="22"/>
          <w:szCs w:val="22"/>
        </w:rPr>
      </w:pPr>
    </w:p>
    <w:p w14:paraId="4F711AAB" w14:textId="523ED6B0" w:rsidR="007D1E34" w:rsidRPr="00246763" w:rsidRDefault="007D1E34" w:rsidP="00246763">
      <w:pPr>
        <w:rPr>
          <w:rFonts w:ascii="Garamond" w:hAnsi="Garamond"/>
          <w:b/>
          <w:sz w:val="22"/>
          <w:szCs w:val="22"/>
        </w:rPr>
      </w:pPr>
      <w:r w:rsidRPr="00246763">
        <w:rPr>
          <w:rFonts w:ascii="Garamond" w:hAnsi="Garamond"/>
          <w:b/>
          <w:sz w:val="22"/>
          <w:szCs w:val="22"/>
        </w:rPr>
        <w:t>PROFESSIONAL ASSOCIATION MEMBERSHIPS</w:t>
      </w:r>
    </w:p>
    <w:p w14:paraId="4118E07F" w14:textId="77777777" w:rsidR="007D1E34" w:rsidRPr="00246763" w:rsidRDefault="007D1E34" w:rsidP="00246763">
      <w:pPr>
        <w:rPr>
          <w:rFonts w:ascii="Garamond" w:hAnsi="Garamond"/>
          <w:b/>
          <w:sz w:val="22"/>
          <w:szCs w:val="22"/>
        </w:rPr>
      </w:pPr>
    </w:p>
    <w:p w14:paraId="237A23CA" w14:textId="1FBBB003" w:rsidR="002B795B" w:rsidRPr="00246763" w:rsidRDefault="002B795B" w:rsidP="00246763">
      <w:pPr>
        <w:rPr>
          <w:rFonts w:ascii="Garamond" w:hAnsi="Garamond"/>
          <w:sz w:val="22"/>
          <w:szCs w:val="22"/>
        </w:rPr>
      </w:pPr>
      <w:r w:rsidRPr="00246763">
        <w:rPr>
          <w:rFonts w:ascii="Garamond" w:hAnsi="Garamond"/>
          <w:sz w:val="22"/>
          <w:szCs w:val="22"/>
        </w:rPr>
        <w:t>2005 – Present</w:t>
      </w:r>
      <w:r w:rsidRPr="00246763">
        <w:rPr>
          <w:rFonts w:ascii="Garamond" w:hAnsi="Garamond"/>
          <w:sz w:val="22"/>
          <w:szCs w:val="22"/>
        </w:rPr>
        <w:tab/>
      </w:r>
      <w:r w:rsidRPr="00246763">
        <w:rPr>
          <w:rFonts w:ascii="Garamond" w:hAnsi="Garamond"/>
          <w:sz w:val="22"/>
          <w:szCs w:val="22"/>
        </w:rPr>
        <w:tab/>
        <w:t>American Education Research Association</w:t>
      </w:r>
    </w:p>
    <w:p w14:paraId="1273E22B" w14:textId="77777777" w:rsidR="002B795B" w:rsidRPr="00246763" w:rsidRDefault="002B795B" w:rsidP="00246763">
      <w:pPr>
        <w:rPr>
          <w:rFonts w:ascii="Garamond" w:hAnsi="Garamond"/>
          <w:sz w:val="22"/>
          <w:szCs w:val="22"/>
        </w:rPr>
      </w:pPr>
      <w:r w:rsidRPr="00246763">
        <w:rPr>
          <w:rFonts w:ascii="Garamond" w:hAnsi="Garamond"/>
          <w:sz w:val="22"/>
          <w:szCs w:val="22"/>
        </w:rPr>
        <w:t>2004 – Present</w:t>
      </w:r>
      <w:r w:rsidRPr="00246763">
        <w:rPr>
          <w:rFonts w:ascii="Garamond" w:hAnsi="Garamond"/>
          <w:sz w:val="22"/>
          <w:szCs w:val="22"/>
        </w:rPr>
        <w:tab/>
      </w:r>
      <w:r w:rsidRPr="00246763">
        <w:rPr>
          <w:rFonts w:ascii="Garamond" w:hAnsi="Garamond"/>
          <w:sz w:val="22"/>
          <w:szCs w:val="22"/>
        </w:rPr>
        <w:tab/>
        <w:t>Association for Education Finance and Policy</w:t>
      </w:r>
    </w:p>
    <w:p w14:paraId="4B0F25C0" w14:textId="3D04CCF5" w:rsidR="007D1E34" w:rsidRPr="00246763" w:rsidRDefault="007D1E34" w:rsidP="00246763">
      <w:pPr>
        <w:rPr>
          <w:rFonts w:ascii="Garamond" w:hAnsi="Garamond"/>
          <w:sz w:val="22"/>
          <w:szCs w:val="22"/>
        </w:rPr>
      </w:pPr>
      <w:r w:rsidRPr="00246763">
        <w:rPr>
          <w:rFonts w:ascii="Garamond" w:hAnsi="Garamond"/>
          <w:sz w:val="22"/>
          <w:szCs w:val="22"/>
        </w:rPr>
        <w:t xml:space="preserve">2004 – Present </w:t>
      </w:r>
      <w:r w:rsidRPr="00246763">
        <w:rPr>
          <w:rFonts w:ascii="Garamond" w:hAnsi="Garamond"/>
          <w:sz w:val="22"/>
          <w:szCs w:val="22"/>
        </w:rPr>
        <w:tab/>
      </w:r>
      <w:r w:rsidRPr="00246763">
        <w:rPr>
          <w:rFonts w:ascii="Garamond" w:hAnsi="Garamond"/>
          <w:sz w:val="22"/>
          <w:szCs w:val="22"/>
        </w:rPr>
        <w:tab/>
        <w:t>Association for Public Policy Analysis and Management</w:t>
      </w:r>
    </w:p>
    <w:p w14:paraId="39C8C95B" w14:textId="5C0F03CF" w:rsidR="001549E5" w:rsidRPr="00246763" w:rsidRDefault="00132EC0" w:rsidP="00246763">
      <w:pPr>
        <w:rPr>
          <w:rFonts w:ascii="Garamond" w:hAnsi="Garamond"/>
          <w:sz w:val="22"/>
          <w:szCs w:val="22"/>
        </w:rPr>
      </w:pPr>
      <w:r w:rsidRPr="00246763">
        <w:rPr>
          <w:rFonts w:ascii="Garamond" w:hAnsi="Garamond"/>
          <w:sz w:val="22"/>
          <w:szCs w:val="22"/>
        </w:rPr>
        <w:t>2018 – 2019</w:t>
      </w:r>
      <w:r w:rsidRPr="00246763">
        <w:rPr>
          <w:rFonts w:ascii="Garamond" w:hAnsi="Garamond"/>
          <w:sz w:val="22"/>
          <w:szCs w:val="22"/>
        </w:rPr>
        <w:tab/>
      </w:r>
      <w:r w:rsidRPr="00246763">
        <w:rPr>
          <w:rFonts w:ascii="Garamond" w:hAnsi="Garamond"/>
          <w:sz w:val="22"/>
          <w:szCs w:val="22"/>
        </w:rPr>
        <w:tab/>
        <w:t>American Economic Association</w:t>
      </w:r>
    </w:p>
    <w:p w14:paraId="471213A3" w14:textId="77777777" w:rsidR="008610A6" w:rsidRPr="00246763" w:rsidRDefault="008610A6" w:rsidP="00246763">
      <w:pPr>
        <w:rPr>
          <w:rFonts w:ascii="Garamond" w:hAnsi="Garamond"/>
          <w:sz w:val="22"/>
          <w:szCs w:val="22"/>
        </w:rPr>
      </w:pPr>
    </w:p>
    <w:p w14:paraId="666E195A" w14:textId="6862B23F" w:rsidR="007D1E34" w:rsidRPr="00246763" w:rsidRDefault="007D1E34" w:rsidP="00246763">
      <w:pPr>
        <w:rPr>
          <w:rFonts w:ascii="Garamond" w:hAnsi="Garamond"/>
          <w:b/>
          <w:sz w:val="22"/>
          <w:szCs w:val="22"/>
        </w:rPr>
      </w:pPr>
      <w:r w:rsidRPr="00246763">
        <w:rPr>
          <w:rFonts w:ascii="Garamond" w:hAnsi="Garamond"/>
          <w:b/>
          <w:sz w:val="22"/>
          <w:szCs w:val="22"/>
        </w:rPr>
        <w:t xml:space="preserve">OTHER RESEARCH </w:t>
      </w:r>
      <w:r w:rsidRPr="00246763">
        <w:rPr>
          <w:rFonts w:ascii="Garamond" w:hAnsi="Garamond"/>
          <w:b/>
          <w:smallCaps/>
          <w:sz w:val="22"/>
          <w:szCs w:val="22"/>
        </w:rPr>
        <w:t>and</w:t>
      </w:r>
      <w:r w:rsidRPr="00246763">
        <w:rPr>
          <w:rFonts w:ascii="Garamond" w:hAnsi="Garamond"/>
          <w:b/>
          <w:sz w:val="22"/>
          <w:szCs w:val="22"/>
        </w:rPr>
        <w:t xml:space="preserve"> PROFESSIONAL EXPERIENCE</w:t>
      </w:r>
    </w:p>
    <w:p w14:paraId="28CF6E89" w14:textId="77777777" w:rsidR="007D1E34" w:rsidRPr="00246763" w:rsidRDefault="007D1E34" w:rsidP="00246763">
      <w:pPr>
        <w:ind w:left="2160" w:hanging="2160"/>
        <w:rPr>
          <w:rFonts w:ascii="Garamond" w:hAnsi="Garamond"/>
          <w:sz w:val="22"/>
          <w:szCs w:val="22"/>
        </w:rPr>
      </w:pPr>
    </w:p>
    <w:p w14:paraId="264BAC12" w14:textId="7C792876" w:rsidR="007D1E34" w:rsidRPr="00246763" w:rsidRDefault="007D1E34" w:rsidP="00246763">
      <w:pPr>
        <w:ind w:left="2160" w:hanging="2160"/>
        <w:rPr>
          <w:rFonts w:ascii="Garamond" w:hAnsi="Garamond"/>
          <w:b/>
          <w:sz w:val="22"/>
          <w:szCs w:val="22"/>
        </w:rPr>
      </w:pPr>
      <w:r w:rsidRPr="00246763">
        <w:rPr>
          <w:rFonts w:ascii="Garamond" w:hAnsi="Garamond"/>
          <w:sz w:val="22"/>
          <w:szCs w:val="22"/>
        </w:rPr>
        <w:t>2005 - 2007</w:t>
      </w:r>
      <w:r w:rsidRPr="00246763">
        <w:rPr>
          <w:rFonts w:ascii="Garamond" w:hAnsi="Garamond"/>
          <w:sz w:val="22"/>
          <w:szCs w:val="22"/>
        </w:rPr>
        <w:tab/>
      </w:r>
      <w:r w:rsidRPr="00246763">
        <w:rPr>
          <w:rFonts w:ascii="Garamond" w:hAnsi="Garamond"/>
          <w:b/>
          <w:sz w:val="22"/>
          <w:szCs w:val="22"/>
        </w:rPr>
        <w:t xml:space="preserve">Research Consultant, </w:t>
      </w:r>
      <w:r w:rsidRPr="00246763">
        <w:rPr>
          <w:rFonts w:ascii="Garamond" w:hAnsi="Garamond"/>
          <w:i/>
          <w:sz w:val="22"/>
          <w:szCs w:val="22"/>
        </w:rPr>
        <w:t>California School Finance,</w:t>
      </w:r>
      <w:r w:rsidRPr="00246763">
        <w:rPr>
          <w:rFonts w:ascii="Garamond" w:hAnsi="Garamond"/>
          <w:sz w:val="22"/>
          <w:szCs w:val="22"/>
        </w:rPr>
        <w:t xml:space="preserve"> The William and Flora Hewlett Foundation, Menlo Park, CA</w:t>
      </w:r>
    </w:p>
    <w:p w14:paraId="7CB0DF4D" w14:textId="4F12247D" w:rsidR="007D1E34" w:rsidRPr="00246763" w:rsidRDefault="007D1E34" w:rsidP="00246763">
      <w:pPr>
        <w:ind w:left="2160" w:hanging="2160"/>
        <w:rPr>
          <w:rFonts w:ascii="Garamond" w:hAnsi="Garamond"/>
          <w:b/>
          <w:sz w:val="22"/>
          <w:szCs w:val="22"/>
        </w:rPr>
      </w:pPr>
      <w:r w:rsidRPr="00246763">
        <w:rPr>
          <w:rFonts w:ascii="Garamond" w:hAnsi="Garamond"/>
          <w:sz w:val="22"/>
          <w:szCs w:val="22"/>
        </w:rPr>
        <w:t>Summer, 2005</w:t>
      </w:r>
      <w:r w:rsidRPr="00246763">
        <w:rPr>
          <w:rFonts w:ascii="Garamond" w:hAnsi="Garamond"/>
          <w:sz w:val="22"/>
          <w:szCs w:val="22"/>
        </w:rPr>
        <w:tab/>
      </w:r>
      <w:r w:rsidRPr="00246763">
        <w:rPr>
          <w:rFonts w:ascii="Garamond" w:hAnsi="Garamond"/>
          <w:b/>
          <w:sz w:val="22"/>
          <w:szCs w:val="22"/>
        </w:rPr>
        <w:t xml:space="preserve">Summer Associate, </w:t>
      </w:r>
      <w:r w:rsidRPr="00246763">
        <w:rPr>
          <w:rFonts w:ascii="Garamond" w:hAnsi="Garamond"/>
          <w:i/>
          <w:sz w:val="22"/>
          <w:szCs w:val="22"/>
        </w:rPr>
        <w:t xml:space="preserve">School Choice and Military Families, </w:t>
      </w:r>
      <w:r w:rsidRPr="00246763">
        <w:rPr>
          <w:rFonts w:ascii="Garamond" w:hAnsi="Garamond"/>
          <w:sz w:val="22"/>
          <w:szCs w:val="22"/>
        </w:rPr>
        <w:t>The RAND Corporation, Pittsburgh, PA</w:t>
      </w:r>
    </w:p>
    <w:p w14:paraId="74DEDEF3" w14:textId="060E9F5D" w:rsidR="007D1E34" w:rsidRPr="00246763" w:rsidRDefault="007D1E34" w:rsidP="00246763">
      <w:pPr>
        <w:ind w:left="2160" w:hanging="2160"/>
        <w:rPr>
          <w:rFonts w:ascii="Garamond" w:hAnsi="Garamond"/>
          <w:sz w:val="22"/>
          <w:szCs w:val="22"/>
        </w:rPr>
      </w:pPr>
      <w:r w:rsidRPr="00246763">
        <w:rPr>
          <w:rFonts w:ascii="Garamond" w:hAnsi="Garamond"/>
          <w:sz w:val="22"/>
          <w:szCs w:val="22"/>
        </w:rPr>
        <w:t>2001 – 2002</w:t>
      </w:r>
      <w:r w:rsidRPr="00246763">
        <w:rPr>
          <w:rFonts w:ascii="Garamond" w:hAnsi="Garamond"/>
          <w:sz w:val="22"/>
          <w:szCs w:val="22"/>
        </w:rPr>
        <w:tab/>
      </w:r>
      <w:r w:rsidRPr="00246763">
        <w:rPr>
          <w:rFonts w:ascii="Garamond" w:hAnsi="Garamond"/>
          <w:b/>
          <w:sz w:val="22"/>
          <w:szCs w:val="22"/>
        </w:rPr>
        <w:t>Associate Director of Development</w:t>
      </w:r>
      <w:r w:rsidRPr="00246763">
        <w:rPr>
          <w:rFonts w:ascii="Garamond" w:hAnsi="Garamond"/>
          <w:sz w:val="22"/>
          <w:szCs w:val="22"/>
        </w:rPr>
        <w:t xml:space="preserve">, The </w:t>
      </w:r>
      <w:proofErr w:type="gramStart"/>
      <w:r w:rsidRPr="00246763">
        <w:rPr>
          <w:rFonts w:ascii="Garamond" w:hAnsi="Garamond"/>
          <w:sz w:val="22"/>
          <w:szCs w:val="22"/>
        </w:rPr>
        <w:t>Low Income</w:t>
      </w:r>
      <w:proofErr w:type="gramEnd"/>
      <w:r w:rsidRPr="00246763">
        <w:rPr>
          <w:rFonts w:ascii="Garamond" w:hAnsi="Garamond"/>
          <w:sz w:val="22"/>
          <w:szCs w:val="22"/>
        </w:rPr>
        <w:t xml:space="preserve"> Investment Fund, Oakland, CA.</w:t>
      </w:r>
    </w:p>
    <w:p w14:paraId="251C0B50" w14:textId="77777777" w:rsidR="007D1E34" w:rsidRPr="00246763" w:rsidRDefault="007D1E34" w:rsidP="00246763">
      <w:pPr>
        <w:rPr>
          <w:rFonts w:ascii="Garamond" w:hAnsi="Garamond"/>
          <w:sz w:val="22"/>
          <w:szCs w:val="22"/>
        </w:rPr>
      </w:pPr>
      <w:r w:rsidRPr="00246763">
        <w:rPr>
          <w:rFonts w:ascii="Garamond" w:hAnsi="Garamond"/>
          <w:sz w:val="22"/>
          <w:szCs w:val="22"/>
        </w:rPr>
        <w:t>1999 – 2001</w:t>
      </w:r>
      <w:r w:rsidRPr="00246763">
        <w:rPr>
          <w:rFonts w:ascii="Garamond" w:hAnsi="Garamond"/>
          <w:sz w:val="22"/>
          <w:szCs w:val="22"/>
        </w:rPr>
        <w:tab/>
      </w:r>
      <w:r w:rsidRPr="00246763">
        <w:rPr>
          <w:rFonts w:ascii="Garamond" w:hAnsi="Garamond"/>
          <w:sz w:val="22"/>
          <w:szCs w:val="22"/>
        </w:rPr>
        <w:tab/>
      </w:r>
      <w:r w:rsidRPr="00246763">
        <w:rPr>
          <w:rFonts w:ascii="Garamond" w:hAnsi="Garamond"/>
          <w:b/>
          <w:sz w:val="22"/>
          <w:szCs w:val="22"/>
        </w:rPr>
        <w:t>Associate Business Consultant</w:t>
      </w:r>
      <w:r w:rsidRPr="00246763">
        <w:rPr>
          <w:rFonts w:ascii="Garamond" w:hAnsi="Garamond"/>
          <w:sz w:val="22"/>
          <w:szCs w:val="22"/>
        </w:rPr>
        <w:t>, GEN 3 Partners, Boston, MA</w:t>
      </w:r>
    </w:p>
    <w:p w14:paraId="5E9CDFE0" w14:textId="77777777" w:rsidR="00BB7FF6" w:rsidRPr="00246763" w:rsidRDefault="00BB7FF6" w:rsidP="00246763">
      <w:pPr>
        <w:rPr>
          <w:rFonts w:ascii="Garamond" w:hAnsi="Garamond"/>
          <w:b/>
          <w:i/>
          <w:sz w:val="22"/>
          <w:szCs w:val="22"/>
        </w:rPr>
      </w:pPr>
    </w:p>
    <w:p w14:paraId="2AD881BC" w14:textId="031AD059" w:rsidR="007D1E34" w:rsidRPr="00873277" w:rsidRDefault="00BE5D6E" w:rsidP="00246763">
      <w:pPr>
        <w:rPr>
          <w:rFonts w:ascii="Garamond" w:hAnsi="Garamond"/>
          <w:b/>
          <w:i/>
          <w:sz w:val="22"/>
          <w:szCs w:val="22"/>
        </w:rPr>
      </w:pPr>
      <w:r w:rsidRPr="00246763">
        <w:rPr>
          <w:rFonts w:ascii="Garamond" w:hAnsi="Garamond"/>
          <w:b/>
          <w:i/>
          <w:sz w:val="22"/>
          <w:szCs w:val="22"/>
        </w:rPr>
        <w:t xml:space="preserve">Updated </w:t>
      </w:r>
      <w:r w:rsidR="00CB2F95">
        <w:rPr>
          <w:rFonts w:ascii="Garamond" w:hAnsi="Garamond"/>
          <w:b/>
          <w:i/>
          <w:sz w:val="22"/>
          <w:szCs w:val="22"/>
        </w:rPr>
        <w:t xml:space="preserve">November </w:t>
      </w:r>
      <w:r w:rsidR="00DF79E2">
        <w:rPr>
          <w:rFonts w:ascii="Garamond" w:hAnsi="Garamond"/>
          <w:b/>
          <w:i/>
          <w:sz w:val="22"/>
          <w:szCs w:val="22"/>
        </w:rPr>
        <w:t>2023</w:t>
      </w:r>
    </w:p>
    <w:p w14:paraId="6A6114B6" w14:textId="77777777" w:rsidR="00C724E3" w:rsidRPr="00873277" w:rsidRDefault="00C724E3" w:rsidP="00246763">
      <w:pPr>
        <w:rPr>
          <w:rFonts w:ascii="Garamond" w:hAnsi="Garamond"/>
          <w:b/>
          <w:i/>
          <w:sz w:val="22"/>
          <w:szCs w:val="22"/>
        </w:rPr>
      </w:pPr>
    </w:p>
    <w:sectPr w:rsidR="00C724E3" w:rsidRPr="00873277" w:rsidSect="006B4ABB">
      <w:headerReference w:type="default" r:id="rId90"/>
      <w:footerReference w:type="even" r:id="rId91"/>
      <w:footerReference w:type="default" r:id="rId9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A5CC4" w14:textId="77777777" w:rsidR="00A94EEE" w:rsidRDefault="00A94EEE">
      <w:r>
        <w:separator/>
      </w:r>
    </w:p>
  </w:endnote>
  <w:endnote w:type="continuationSeparator" w:id="0">
    <w:p w14:paraId="5DDA31AA" w14:textId="77777777" w:rsidR="00A94EEE" w:rsidRDefault="00A9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3EF0" w14:textId="77777777" w:rsidR="000909CB" w:rsidRDefault="000909CB" w:rsidP="00876A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C84EC8" w14:textId="77777777" w:rsidR="000909CB" w:rsidRDefault="000909CB" w:rsidP="006670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8C65" w14:textId="77777777" w:rsidR="000909CB" w:rsidRDefault="000909CB" w:rsidP="006670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E1670" w14:textId="77777777" w:rsidR="00A94EEE" w:rsidRDefault="00A94EEE">
      <w:r>
        <w:separator/>
      </w:r>
    </w:p>
  </w:footnote>
  <w:footnote w:type="continuationSeparator" w:id="0">
    <w:p w14:paraId="6F93FD02" w14:textId="77777777" w:rsidR="00A94EEE" w:rsidRDefault="00A94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C759" w14:textId="1963613F" w:rsidR="000909CB" w:rsidRPr="00DB227A" w:rsidRDefault="000909CB" w:rsidP="006B4ABB">
    <w:pPr>
      <w:pStyle w:val="Header"/>
      <w:pBdr>
        <w:bottom w:val="single" w:sz="4" w:space="1" w:color="auto"/>
      </w:pBdr>
      <w:rPr>
        <w:rFonts w:ascii="Garamond" w:hAnsi="Garamond"/>
        <w:b/>
        <w:sz w:val="20"/>
        <w:szCs w:val="20"/>
      </w:rPr>
    </w:pPr>
    <w:r w:rsidRPr="00DB227A">
      <w:rPr>
        <w:rFonts w:ascii="Garamond" w:hAnsi="Garamond"/>
        <w:b/>
        <w:sz w:val="20"/>
        <w:szCs w:val="20"/>
      </w:rPr>
      <w:t>Katharine</w:t>
    </w:r>
    <w:r>
      <w:rPr>
        <w:rFonts w:ascii="Garamond" w:hAnsi="Garamond"/>
        <w:b/>
        <w:sz w:val="20"/>
        <w:szCs w:val="20"/>
      </w:rPr>
      <w:t xml:space="preserve"> O.</w:t>
    </w:r>
    <w:r w:rsidRPr="00DB227A">
      <w:rPr>
        <w:rFonts w:ascii="Garamond" w:hAnsi="Garamond"/>
        <w:b/>
        <w:sz w:val="20"/>
        <w:szCs w:val="20"/>
      </w:rPr>
      <w:t xml:space="preserve"> Strunk</w:t>
    </w:r>
    <w:r w:rsidRPr="00DB227A">
      <w:rPr>
        <w:rFonts w:ascii="Garamond" w:hAnsi="Garamond"/>
        <w:b/>
        <w:sz w:val="20"/>
        <w:szCs w:val="20"/>
      </w:rPr>
      <w:tab/>
      <w:t xml:space="preserve">                                                                                      </w:t>
    </w:r>
    <w:r w:rsidRPr="00DB227A">
      <w:rPr>
        <w:rFonts w:ascii="Garamond" w:hAnsi="Garamond"/>
        <w:b/>
        <w:sz w:val="20"/>
        <w:szCs w:val="20"/>
      </w:rPr>
      <w:tab/>
      <w:t xml:space="preserve">Page </w:t>
    </w:r>
    <w:r w:rsidRPr="00DB227A">
      <w:rPr>
        <w:rStyle w:val="PageNumber"/>
        <w:rFonts w:ascii="Garamond" w:hAnsi="Garamond"/>
        <w:b/>
        <w:sz w:val="20"/>
        <w:szCs w:val="20"/>
      </w:rPr>
      <w:fldChar w:fldCharType="begin"/>
    </w:r>
    <w:r w:rsidRPr="00DB227A">
      <w:rPr>
        <w:rStyle w:val="PageNumber"/>
        <w:rFonts w:ascii="Garamond" w:hAnsi="Garamond"/>
        <w:b/>
        <w:sz w:val="20"/>
        <w:szCs w:val="20"/>
      </w:rPr>
      <w:instrText xml:space="preserve"> PAGE </w:instrText>
    </w:r>
    <w:r w:rsidRPr="00DB227A">
      <w:rPr>
        <w:rStyle w:val="PageNumber"/>
        <w:rFonts w:ascii="Garamond" w:hAnsi="Garamond"/>
        <w:b/>
        <w:sz w:val="20"/>
        <w:szCs w:val="20"/>
      </w:rPr>
      <w:fldChar w:fldCharType="separate"/>
    </w:r>
    <w:r>
      <w:rPr>
        <w:rStyle w:val="PageNumber"/>
        <w:rFonts w:ascii="Garamond" w:hAnsi="Garamond"/>
        <w:b/>
        <w:noProof/>
        <w:sz w:val="20"/>
        <w:szCs w:val="20"/>
      </w:rPr>
      <w:t>3</w:t>
    </w:r>
    <w:r w:rsidRPr="00DB227A">
      <w:rPr>
        <w:rStyle w:val="PageNumber"/>
        <w:rFonts w:ascii="Garamond" w:hAnsi="Garamond"/>
        <w:b/>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21196"/>
    <w:multiLevelType w:val="hybridMultilevel"/>
    <w:tmpl w:val="B6567F38"/>
    <w:lvl w:ilvl="0" w:tplc="2C6A24B0">
      <w:start w:val="1"/>
      <w:numFmt w:val="bullet"/>
      <w:lvlText w:val=""/>
      <w:lvlJc w:val="left"/>
      <w:pPr>
        <w:ind w:left="1440" w:hanging="360"/>
      </w:pPr>
      <w:rPr>
        <w:rFonts w:ascii="Symbol" w:hAnsi="Symbol"/>
      </w:rPr>
    </w:lvl>
    <w:lvl w:ilvl="1" w:tplc="FD8C9774">
      <w:start w:val="1"/>
      <w:numFmt w:val="bullet"/>
      <w:lvlText w:val=""/>
      <w:lvlJc w:val="left"/>
      <w:pPr>
        <w:ind w:left="1440" w:hanging="360"/>
      </w:pPr>
      <w:rPr>
        <w:rFonts w:ascii="Symbol" w:hAnsi="Symbol"/>
      </w:rPr>
    </w:lvl>
    <w:lvl w:ilvl="2" w:tplc="D332D18A">
      <w:start w:val="1"/>
      <w:numFmt w:val="bullet"/>
      <w:lvlText w:val=""/>
      <w:lvlJc w:val="left"/>
      <w:pPr>
        <w:ind w:left="1440" w:hanging="360"/>
      </w:pPr>
      <w:rPr>
        <w:rFonts w:ascii="Symbol" w:hAnsi="Symbol"/>
      </w:rPr>
    </w:lvl>
    <w:lvl w:ilvl="3" w:tplc="466E6D6A">
      <w:start w:val="1"/>
      <w:numFmt w:val="bullet"/>
      <w:lvlText w:val=""/>
      <w:lvlJc w:val="left"/>
      <w:pPr>
        <w:ind w:left="1440" w:hanging="360"/>
      </w:pPr>
      <w:rPr>
        <w:rFonts w:ascii="Symbol" w:hAnsi="Symbol"/>
      </w:rPr>
    </w:lvl>
    <w:lvl w:ilvl="4" w:tplc="0EF8C75C">
      <w:start w:val="1"/>
      <w:numFmt w:val="bullet"/>
      <w:lvlText w:val=""/>
      <w:lvlJc w:val="left"/>
      <w:pPr>
        <w:ind w:left="1440" w:hanging="360"/>
      </w:pPr>
      <w:rPr>
        <w:rFonts w:ascii="Symbol" w:hAnsi="Symbol"/>
      </w:rPr>
    </w:lvl>
    <w:lvl w:ilvl="5" w:tplc="8F066240">
      <w:start w:val="1"/>
      <w:numFmt w:val="bullet"/>
      <w:lvlText w:val=""/>
      <w:lvlJc w:val="left"/>
      <w:pPr>
        <w:ind w:left="1440" w:hanging="360"/>
      </w:pPr>
      <w:rPr>
        <w:rFonts w:ascii="Symbol" w:hAnsi="Symbol"/>
      </w:rPr>
    </w:lvl>
    <w:lvl w:ilvl="6" w:tplc="9E8AB7A2">
      <w:start w:val="1"/>
      <w:numFmt w:val="bullet"/>
      <w:lvlText w:val=""/>
      <w:lvlJc w:val="left"/>
      <w:pPr>
        <w:ind w:left="1440" w:hanging="360"/>
      </w:pPr>
      <w:rPr>
        <w:rFonts w:ascii="Symbol" w:hAnsi="Symbol"/>
      </w:rPr>
    </w:lvl>
    <w:lvl w:ilvl="7" w:tplc="42702E7A">
      <w:start w:val="1"/>
      <w:numFmt w:val="bullet"/>
      <w:lvlText w:val=""/>
      <w:lvlJc w:val="left"/>
      <w:pPr>
        <w:ind w:left="1440" w:hanging="360"/>
      </w:pPr>
      <w:rPr>
        <w:rFonts w:ascii="Symbol" w:hAnsi="Symbol"/>
      </w:rPr>
    </w:lvl>
    <w:lvl w:ilvl="8" w:tplc="6F2A179A">
      <w:start w:val="1"/>
      <w:numFmt w:val="bullet"/>
      <w:lvlText w:val=""/>
      <w:lvlJc w:val="left"/>
      <w:pPr>
        <w:ind w:left="1440" w:hanging="360"/>
      </w:pPr>
      <w:rPr>
        <w:rFonts w:ascii="Symbol" w:hAnsi="Symbol"/>
      </w:rPr>
    </w:lvl>
  </w:abstractNum>
  <w:abstractNum w:abstractNumId="1" w15:restartNumberingAfterBreak="0">
    <w:nsid w:val="34EF6E1B"/>
    <w:multiLevelType w:val="hybridMultilevel"/>
    <w:tmpl w:val="A392C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8C212B"/>
    <w:multiLevelType w:val="hybridMultilevel"/>
    <w:tmpl w:val="5C905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977142">
    <w:abstractNumId w:val="1"/>
  </w:num>
  <w:num w:numId="2" w16cid:durableId="606738326">
    <w:abstractNumId w:val="2"/>
  </w:num>
  <w:num w:numId="3" w16cid:durableId="2086801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E14"/>
    <w:rsid w:val="00002449"/>
    <w:rsid w:val="0000295F"/>
    <w:rsid w:val="000029D0"/>
    <w:rsid w:val="000045F7"/>
    <w:rsid w:val="00004657"/>
    <w:rsid w:val="00004892"/>
    <w:rsid w:val="000052A4"/>
    <w:rsid w:val="00007C1D"/>
    <w:rsid w:val="00010E79"/>
    <w:rsid w:val="000116CE"/>
    <w:rsid w:val="00011AB6"/>
    <w:rsid w:val="000139CB"/>
    <w:rsid w:val="00013C8E"/>
    <w:rsid w:val="00013CF9"/>
    <w:rsid w:val="00014097"/>
    <w:rsid w:val="000143F5"/>
    <w:rsid w:val="00014FBA"/>
    <w:rsid w:val="000154A7"/>
    <w:rsid w:val="00015790"/>
    <w:rsid w:val="00015BA7"/>
    <w:rsid w:val="0001696E"/>
    <w:rsid w:val="000175FF"/>
    <w:rsid w:val="000177B5"/>
    <w:rsid w:val="00017E3D"/>
    <w:rsid w:val="00020C5D"/>
    <w:rsid w:val="00022919"/>
    <w:rsid w:val="000229ED"/>
    <w:rsid w:val="00022C42"/>
    <w:rsid w:val="0002330C"/>
    <w:rsid w:val="00025950"/>
    <w:rsid w:val="0002673D"/>
    <w:rsid w:val="00026D81"/>
    <w:rsid w:val="00026EBF"/>
    <w:rsid w:val="00031C84"/>
    <w:rsid w:val="00034771"/>
    <w:rsid w:val="000352A5"/>
    <w:rsid w:val="00035E79"/>
    <w:rsid w:val="000362D0"/>
    <w:rsid w:val="00036BC1"/>
    <w:rsid w:val="0003760F"/>
    <w:rsid w:val="00040B17"/>
    <w:rsid w:val="000420AA"/>
    <w:rsid w:val="000420E5"/>
    <w:rsid w:val="000426D2"/>
    <w:rsid w:val="00042751"/>
    <w:rsid w:val="00045182"/>
    <w:rsid w:val="00046843"/>
    <w:rsid w:val="00050570"/>
    <w:rsid w:val="00050D6C"/>
    <w:rsid w:val="00051590"/>
    <w:rsid w:val="0005212A"/>
    <w:rsid w:val="00053A34"/>
    <w:rsid w:val="00054B13"/>
    <w:rsid w:val="00054C29"/>
    <w:rsid w:val="00055A11"/>
    <w:rsid w:val="00056555"/>
    <w:rsid w:val="000572E1"/>
    <w:rsid w:val="0005746F"/>
    <w:rsid w:val="000575F6"/>
    <w:rsid w:val="0006029C"/>
    <w:rsid w:val="000602CA"/>
    <w:rsid w:val="00060FA8"/>
    <w:rsid w:val="0006260C"/>
    <w:rsid w:val="00063996"/>
    <w:rsid w:val="00063BBA"/>
    <w:rsid w:val="00064D6F"/>
    <w:rsid w:val="00066667"/>
    <w:rsid w:val="0006708B"/>
    <w:rsid w:val="00070AC7"/>
    <w:rsid w:val="00070C45"/>
    <w:rsid w:val="00072492"/>
    <w:rsid w:val="0007266A"/>
    <w:rsid w:val="00073733"/>
    <w:rsid w:val="000753C6"/>
    <w:rsid w:val="000759EC"/>
    <w:rsid w:val="00076552"/>
    <w:rsid w:val="00077FF6"/>
    <w:rsid w:val="00080178"/>
    <w:rsid w:val="00080BB5"/>
    <w:rsid w:val="00081267"/>
    <w:rsid w:val="00081DCA"/>
    <w:rsid w:val="0008217B"/>
    <w:rsid w:val="00084A44"/>
    <w:rsid w:val="00085020"/>
    <w:rsid w:val="0008571D"/>
    <w:rsid w:val="00085AAB"/>
    <w:rsid w:val="00087ECF"/>
    <w:rsid w:val="0009098E"/>
    <w:rsid w:val="000909CB"/>
    <w:rsid w:val="0009305C"/>
    <w:rsid w:val="00093124"/>
    <w:rsid w:val="000934BF"/>
    <w:rsid w:val="00095CBB"/>
    <w:rsid w:val="00096140"/>
    <w:rsid w:val="00096220"/>
    <w:rsid w:val="000970D5"/>
    <w:rsid w:val="00097604"/>
    <w:rsid w:val="000A0414"/>
    <w:rsid w:val="000A317D"/>
    <w:rsid w:val="000A374E"/>
    <w:rsid w:val="000A3877"/>
    <w:rsid w:val="000A3BC3"/>
    <w:rsid w:val="000A4194"/>
    <w:rsid w:val="000A47B1"/>
    <w:rsid w:val="000A4DF1"/>
    <w:rsid w:val="000A515F"/>
    <w:rsid w:val="000A5D61"/>
    <w:rsid w:val="000A6DEE"/>
    <w:rsid w:val="000A72C7"/>
    <w:rsid w:val="000A7BF9"/>
    <w:rsid w:val="000B1CB6"/>
    <w:rsid w:val="000B3586"/>
    <w:rsid w:val="000B3629"/>
    <w:rsid w:val="000B3AEA"/>
    <w:rsid w:val="000B4576"/>
    <w:rsid w:val="000B4FB3"/>
    <w:rsid w:val="000B7744"/>
    <w:rsid w:val="000C0950"/>
    <w:rsid w:val="000C0F47"/>
    <w:rsid w:val="000C2011"/>
    <w:rsid w:val="000C23E5"/>
    <w:rsid w:val="000C288E"/>
    <w:rsid w:val="000C2F7B"/>
    <w:rsid w:val="000C67F8"/>
    <w:rsid w:val="000C7C7F"/>
    <w:rsid w:val="000C7E8B"/>
    <w:rsid w:val="000D0B57"/>
    <w:rsid w:val="000D1628"/>
    <w:rsid w:val="000D2138"/>
    <w:rsid w:val="000D31BC"/>
    <w:rsid w:val="000D35FB"/>
    <w:rsid w:val="000D3ECB"/>
    <w:rsid w:val="000D411C"/>
    <w:rsid w:val="000D660E"/>
    <w:rsid w:val="000D6D9E"/>
    <w:rsid w:val="000D7909"/>
    <w:rsid w:val="000E0590"/>
    <w:rsid w:val="000E2D49"/>
    <w:rsid w:val="000E4F4D"/>
    <w:rsid w:val="000E547B"/>
    <w:rsid w:val="000E6348"/>
    <w:rsid w:val="000E63A8"/>
    <w:rsid w:val="000E6428"/>
    <w:rsid w:val="000E7309"/>
    <w:rsid w:val="000F0B5E"/>
    <w:rsid w:val="000F396E"/>
    <w:rsid w:val="000F39C0"/>
    <w:rsid w:val="000F3AD5"/>
    <w:rsid w:val="000F608C"/>
    <w:rsid w:val="000F6487"/>
    <w:rsid w:val="000F6DAD"/>
    <w:rsid w:val="000F789E"/>
    <w:rsid w:val="00102B4C"/>
    <w:rsid w:val="0010356C"/>
    <w:rsid w:val="001064CA"/>
    <w:rsid w:val="001065EB"/>
    <w:rsid w:val="00106EA0"/>
    <w:rsid w:val="00107A08"/>
    <w:rsid w:val="00107A58"/>
    <w:rsid w:val="00110818"/>
    <w:rsid w:val="00110BFD"/>
    <w:rsid w:val="00112907"/>
    <w:rsid w:val="00112D12"/>
    <w:rsid w:val="00114D98"/>
    <w:rsid w:val="0011668A"/>
    <w:rsid w:val="001175C0"/>
    <w:rsid w:val="001208D5"/>
    <w:rsid w:val="00122001"/>
    <w:rsid w:val="0012378D"/>
    <w:rsid w:val="00125675"/>
    <w:rsid w:val="00125C3B"/>
    <w:rsid w:val="0012687A"/>
    <w:rsid w:val="00131804"/>
    <w:rsid w:val="00132EC0"/>
    <w:rsid w:val="00133356"/>
    <w:rsid w:val="00134F68"/>
    <w:rsid w:val="00135286"/>
    <w:rsid w:val="00135810"/>
    <w:rsid w:val="00136136"/>
    <w:rsid w:val="001366A7"/>
    <w:rsid w:val="00141087"/>
    <w:rsid w:val="00141D65"/>
    <w:rsid w:val="00141EC1"/>
    <w:rsid w:val="00142A2A"/>
    <w:rsid w:val="0014568B"/>
    <w:rsid w:val="00146ECE"/>
    <w:rsid w:val="0014797D"/>
    <w:rsid w:val="001505B1"/>
    <w:rsid w:val="001508D4"/>
    <w:rsid w:val="001511E1"/>
    <w:rsid w:val="00151658"/>
    <w:rsid w:val="00151C2E"/>
    <w:rsid w:val="0015291E"/>
    <w:rsid w:val="00152A44"/>
    <w:rsid w:val="00153132"/>
    <w:rsid w:val="00153E60"/>
    <w:rsid w:val="001549E5"/>
    <w:rsid w:val="00155D21"/>
    <w:rsid w:val="001569C4"/>
    <w:rsid w:val="00156BFF"/>
    <w:rsid w:val="001570DC"/>
    <w:rsid w:val="00157BE3"/>
    <w:rsid w:val="00160716"/>
    <w:rsid w:val="001623D2"/>
    <w:rsid w:val="00162B9B"/>
    <w:rsid w:val="001647CD"/>
    <w:rsid w:val="00164948"/>
    <w:rsid w:val="00165885"/>
    <w:rsid w:val="001666C0"/>
    <w:rsid w:val="001666F7"/>
    <w:rsid w:val="00166ABF"/>
    <w:rsid w:val="00167276"/>
    <w:rsid w:val="0017029B"/>
    <w:rsid w:val="00171DAF"/>
    <w:rsid w:val="0017221B"/>
    <w:rsid w:val="0017485A"/>
    <w:rsid w:val="001758E5"/>
    <w:rsid w:val="00175A29"/>
    <w:rsid w:val="00177498"/>
    <w:rsid w:val="001778C1"/>
    <w:rsid w:val="00177A82"/>
    <w:rsid w:val="00177AD3"/>
    <w:rsid w:val="00180441"/>
    <w:rsid w:val="00181756"/>
    <w:rsid w:val="0018195D"/>
    <w:rsid w:val="00183C92"/>
    <w:rsid w:val="0018443E"/>
    <w:rsid w:val="00186B33"/>
    <w:rsid w:val="00186C9C"/>
    <w:rsid w:val="00187AC0"/>
    <w:rsid w:val="00191350"/>
    <w:rsid w:val="00193550"/>
    <w:rsid w:val="00194637"/>
    <w:rsid w:val="0019664C"/>
    <w:rsid w:val="001A1BF7"/>
    <w:rsid w:val="001A1ECC"/>
    <w:rsid w:val="001A2B23"/>
    <w:rsid w:val="001A373D"/>
    <w:rsid w:val="001A4851"/>
    <w:rsid w:val="001A544E"/>
    <w:rsid w:val="001A566E"/>
    <w:rsid w:val="001A59BA"/>
    <w:rsid w:val="001A6485"/>
    <w:rsid w:val="001A6B13"/>
    <w:rsid w:val="001B0844"/>
    <w:rsid w:val="001B1540"/>
    <w:rsid w:val="001B16E3"/>
    <w:rsid w:val="001B645A"/>
    <w:rsid w:val="001C33AF"/>
    <w:rsid w:val="001C470C"/>
    <w:rsid w:val="001C4B9E"/>
    <w:rsid w:val="001C4D2C"/>
    <w:rsid w:val="001C6CCC"/>
    <w:rsid w:val="001C6F32"/>
    <w:rsid w:val="001C7B8B"/>
    <w:rsid w:val="001D17C7"/>
    <w:rsid w:val="001D2378"/>
    <w:rsid w:val="001D3454"/>
    <w:rsid w:val="001D35C6"/>
    <w:rsid w:val="001D4246"/>
    <w:rsid w:val="001D4E3F"/>
    <w:rsid w:val="001D511E"/>
    <w:rsid w:val="001D5579"/>
    <w:rsid w:val="001D55CF"/>
    <w:rsid w:val="001D5B3D"/>
    <w:rsid w:val="001D6054"/>
    <w:rsid w:val="001D7811"/>
    <w:rsid w:val="001E066B"/>
    <w:rsid w:val="001E2601"/>
    <w:rsid w:val="001E283F"/>
    <w:rsid w:val="001E2D7C"/>
    <w:rsid w:val="001E33C9"/>
    <w:rsid w:val="001E3874"/>
    <w:rsid w:val="001E47D0"/>
    <w:rsid w:val="001E5436"/>
    <w:rsid w:val="001F0B23"/>
    <w:rsid w:val="001F0E02"/>
    <w:rsid w:val="001F19F7"/>
    <w:rsid w:val="001F1CD1"/>
    <w:rsid w:val="001F1E0D"/>
    <w:rsid w:val="001F29F2"/>
    <w:rsid w:val="001F2BD4"/>
    <w:rsid w:val="001F4983"/>
    <w:rsid w:val="001F5AB9"/>
    <w:rsid w:val="001F5ADA"/>
    <w:rsid w:val="001F6684"/>
    <w:rsid w:val="001F71F3"/>
    <w:rsid w:val="001F726D"/>
    <w:rsid w:val="001F7573"/>
    <w:rsid w:val="00200072"/>
    <w:rsid w:val="0020095D"/>
    <w:rsid w:val="00202C77"/>
    <w:rsid w:val="002031A9"/>
    <w:rsid w:val="002039A9"/>
    <w:rsid w:val="00204440"/>
    <w:rsid w:val="00206367"/>
    <w:rsid w:val="00206E2F"/>
    <w:rsid w:val="0020701C"/>
    <w:rsid w:val="00207FFE"/>
    <w:rsid w:val="00210040"/>
    <w:rsid w:val="00210670"/>
    <w:rsid w:val="00210BA1"/>
    <w:rsid w:val="002113D8"/>
    <w:rsid w:val="002120E8"/>
    <w:rsid w:val="0021359F"/>
    <w:rsid w:val="00214907"/>
    <w:rsid w:val="00214C84"/>
    <w:rsid w:val="00214CB7"/>
    <w:rsid w:val="00215AC0"/>
    <w:rsid w:val="00217494"/>
    <w:rsid w:val="00217D64"/>
    <w:rsid w:val="00223283"/>
    <w:rsid w:val="002240A2"/>
    <w:rsid w:val="00224BDB"/>
    <w:rsid w:val="00225DC4"/>
    <w:rsid w:val="002266BA"/>
    <w:rsid w:val="00226D28"/>
    <w:rsid w:val="002279EC"/>
    <w:rsid w:val="00230A5F"/>
    <w:rsid w:val="00231052"/>
    <w:rsid w:val="00231129"/>
    <w:rsid w:val="002328EB"/>
    <w:rsid w:val="00232997"/>
    <w:rsid w:val="002340D8"/>
    <w:rsid w:val="00236689"/>
    <w:rsid w:val="00236FA8"/>
    <w:rsid w:val="00237F82"/>
    <w:rsid w:val="00241A8C"/>
    <w:rsid w:val="00241D6C"/>
    <w:rsid w:val="00241E36"/>
    <w:rsid w:val="0024243D"/>
    <w:rsid w:val="00242628"/>
    <w:rsid w:val="002429EC"/>
    <w:rsid w:val="00243F29"/>
    <w:rsid w:val="00244539"/>
    <w:rsid w:val="00246763"/>
    <w:rsid w:val="00246A60"/>
    <w:rsid w:val="00251745"/>
    <w:rsid w:val="002525EF"/>
    <w:rsid w:val="00252692"/>
    <w:rsid w:val="0025327F"/>
    <w:rsid w:val="002532F6"/>
    <w:rsid w:val="002544BA"/>
    <w:rsid w:val="002545A8"/>
    <w:rsid w:val="00254C1A"/>
    <w:rsid w:val="0025573E"/>
    <w:rsid w:val="00255EC2"/>
    <w:rsid w:val="00256890"/>
    <w:rsid w:val="00256A95"/>
    <w:rsid w:val="002576AF"/>
    <w:rsid w:val="0026223E"/>
    <w:rsid w:val="00262DAD"/>
    <w:rsid w:val="00263950"/>
    <w:rsid w:val="00263D96"/>
    <w:rsid w:val="002640EE"/>
    <w:rsid w:val="00265079"/>
    <w:rsid w:val="002663EC"/>
    <w:rsid w:val="00266701"/>
    <w:rsid w:val="00272743"/>
    <w:rsid w:val="00272EFB"/>
    <w:rsid w:val="00273292"/>
    <w:rsid w:val="00273DCA"/>
    <w:rsid w:val="002742DC"/>
    <w:rsid w:val="002744AC"/>
    <w:rsid w:val="002746D7"/>
    <w:rsid w:val="002750BB"/>
    <w:rsid w:val="00275337"/>
    <w:rsid w:val="00275661"/>
    <w:rsid w:val="00276FEA"/>
    <w:rsid w:val="0027719A"/>
    <w:rsid w:val="0027737F"/>
    <w:rsid w:val="002773C7"/>
    <w:rsid w:val="00277E58"/>
    <w:rsid w:val="00281EB0"/>
    <w:rsid w:val="00281F77"/>
    <w:rsid w:val="00283A6D"/>
    <w:rsid w:val="002842BD"/>
    <w:rsid w:val="00284B13"/>
    <w:rsid w:val="00284C2E"/>
    <w:rsid w:val="0028573D"/>
    <w:rsid w:val="0028613D"/>
    <w:rsid w:val="00286515"/>
    <w:rsid w:val="00287DC4"/>
    <w:rsid w:val="00290C54"/>
    <w:rsid w:val="002926E7"/>
    <w:rsid w:val="00292989"/>
    <w:rsid w:val="00292A71"/>
    <w:rsid w:val="0029392F"/>
    <w:rsid w:val="00293F47"/>
    <w:rsid w:val="002941DD"/>
    <w:rsid w:val="002948A6"/>
    <w:rsid w:val="002A092C"/>
    <w:rsid w:val="002A15A5"/>
    <w:rsid w:val="002A19DE"/>
    <w:rsid w:val="002A2E79"/>
    <w:rsid w:val="002A3D98"/>
    <w:rsid w:val="002A44A6"/>
    <w:rsid w:val="002A4620"/>
    <w:rsid w:val="002A53C0"/>
    <w:rsid w:val="002A69D3"/>
    <w:rsid w:val="002A78F3"/>
    <w:rsid w:val="002B00B5"/>
    <w:rsid w:val="002B06E5"/>
    <w:rsid w:val="002B1593"/>
    <w:rsid w:val="002B2680"/>
    <w:rsid w:val="002B3A78"/>
    <w:rsid w:val="002B795B"/>
    <w:rsid w:val="002C09EF"/>
    <w:rsid w:val="002C11FA"/>
    <w:rsid w:val="002C1BE7"/>
    <w:rsid w:val="002C41B9"/>
    <w:rsid w:val="002C4B85"/>
    <w:rsid w:val="002C4B96"/>
    <w:rsid w:val="002D07FF"/>
    <w:rsid w:val="002D18D5"/>
    <w:rsid w:val="002D3685"/>
    <w:rsid w:val="002D564C"/>
    <w:rsid w:val="002D59E4"/>
    <w:rsid w:val="002D66AC"/>
    <w:rsid w:val="002D66F0"/>
    <w:rsid w:val="002E080F"/>
    <w:rsid w:val="002E2BB4"/>
    <w:rsid w:val="002E2DC3"/>
    <w:rsid w:val="002E573C"/>
    <w:rsid w:val="002E6F1F"/>
    <w:rsid w:val="002E75A7"/>
    <w:rsid w:val="002E7E07"/>
    <w:rsid w:val="002E7E25"/>
    <w:rsid w:val="002F0AE7"/>
    <w:rsid w:val="002F20DB"/>
    <w:rsid w:val="002F2296"/>
    <w:rsid w:val="002F28B9"/>
    <w:rsid w:val="002F4322"/>
    <w:rsid w:val="002F5024"/>
    <w:rsid w:val="00300847"/>
    <w:rsid w:val="00301F8C"/>
    <w:rsid w:val="00302512"/>
    <w:rsid w:val="00303FBB"/>
    <w:rsid w:val="00304E28"/>
    <w:rsid w:val="00304F91"/>
    <w:rsid w:val="0031103A"/>
    <w:rsid w:val="00311B20"/>
    <w:rsid w:val="00311DD0"/>
    <w:rsid w:val="00312BA0"/>
    <w:rsid w:val="0031464C"/>
    <w:rsid w:val="00315BDF"/>
    <w:rsid w:val="0031698D"/>
    <w:rsid w:val="0031721D"/>
    <w:rsid w:val="00320C2E"/>
    <w:rsid w:val="003215B8"/>
    <w:rsid w:val="003223C1"/>
    <w:rsid w:val="00323157"/>
    <w:rsid w:val="0032330C"/>
    <w:rsid w:val="00324064"/>
    <w:rsid w:val="00324FEE"/>
    <w:rsid w:val="003273FA"/>
    <w:rsid w:val="00327516"/>
    <w:rsid w:val="00327945"/>
    <w:rsid w:val="00330CEC"/>
    <w:rsid w:val="00331231"/>
    <w:rsid w:val="00332015"/>
    <w:rsid w:val="00332E15"/>
    <w:rsid w:val="00333D3F"/>
    <w:rsid w:val="003341BC"/>
    <w:rsid w:val="003342F0"/>
    <w:rsid w:val="00334414"/>
    <w:rsid w:val="0033471F"/>
    <w:rsid w:val="00334ADB"/>
    <w:rsid w:val="00335BF4"/>
    <w:rsid w:val="0033717F"/>
    <w:rsid w:val="00337E29"/>
    <w:rsid w:val="00341F38"/>
    <w:rsid w:val="00344738"/>
    <w:rsid w:val="00344B38"/>
    <w:rsid w:val="00344B59"/>
    <w:rsid w:val="00345425"/>
    <w:rsid w:val="0034665E"/>
    <w:rsid w:val="00347621"/>
    <w:rsid w:val="00347B8B"/>
    <w:rsid w:val="003505B2"/>
    <w:rsid w:val="00352BFC"/>
    <w:rsid w:val="00353FF7"/>
    <w:rsid w:val="00354450"/>
    <w:rsid w:val="00354B26"/>
    <w:rsid w:val="00356A4D"/>
    <w:rsid w:val="00356D22"/>
    <w:rsid w:val="00360080"/>
    <w:rsid w:val="00360979"/>
    <w:rsid w:val="0036107E"/>
    <w:rsid w:val="003611B1"/>
    <w:rsid w:val="00362E86"/>
    <w:rsid w:val="003633AD"/>
    <w:rsid w:val="00363634"/>
    <w:rsid w:val="00363A77"/>
    <w:rsid w:val="00363EF4"/>
    <w:rsid w:val="00370921"/>
    <w:rsid w:val="0037181F"/>
    <w:rsid w:val="00371F78"/>
    <w:rsid w:val="00372578"/>
    <w:rsid w:val="00372758"/>
    <w:rsid w:val="00372927"/>
    <w:rsid w:val="00372E9B"/>
    <w:rsid w:val="00373185"/>
    <w:rsid w:val="003740DA"/>
    <w:rsid w:val="003749ED"/>
    <w:rsid w:val="003763F3"/>
    <w:rsid w:val="00377CCB"/>
    <w:rsid w:val="00381BC2"/>
    <w:rsid w:val="0038316F"/>
    <w:rsid w:val="0038424D"/>
    <w:rsid w:val="00384540"/>
    <w:rsid w:val="00390D81"/>
    <w:rsid w:val="003916C3"/>
    <w:rsid w:val="00391D39"/>
    <w:rsid w:val="003920DB"/>
    <w:rsid w:val="0039233A"/>
    <w:rsid w:val="0039253C"/>
    <w:rsid w:val="00393641"/>
    <w:rsid w:val="00393D39"/>
    <w:rsid w:val="00395959"/>
    <w:rsid w:val="003A0555"/>
    <w:rsid w:val="003A0F0E"/>
    <w:rsid w:val="003A15FA"/>
    <w:rsid w:val="003A2204"/>
    <w:rsid w:val="003A25A9"/>
    <w:rsid w:val="003A295C"/>
    <w:rsid w:val="003A3499"/>
    <w:rsid w:val="003A359A"/>
    <w:rsid w:val="003A47EE"/>
    <w:rsid w:val="003A4D1B"/>
    <w:rsid w:val="003A4F6B"/>
    <w:rsid w:val="003A5013"/>
    <w:rsid w:val="003A5F60"/>
    <w:rsid w:val="003A66B1"/>
    <w:rsid w:val="003A670C"/>
    <w:rsid w:val="003A6BCB"/>
    <w:rsid w:val="003B0A51"/>
    <w:rsid w:val="003B0D43"/>
    <w:rsid w:val="003B2E37"/>
    <w:rsid w:val="003B2FEE"/>
    <w:rsid w:val="003B33A6"/>
    <w:rsid w:val="003B4306"/>
    <w:rsid w:val="003B4B57"/>
    <w:rsid w:val="003B54DF"/>
    <w:rsid w:val="003B72B4"/>
    <w:rsid w:val="003B76AC"/>
    <w:rsid w:val="003C266C"/>
    <w:rsid w:val="003C2809"/>
    <w:rsid w:val="003C2B2B"/>
    <w:rsid w:val="003C6409"/>
    <w:rsid w:val="003C686C"/>
    <w:rsid w:val="003C7376"/>
    <w:rsid w:val="003C7957"/>
    <w:rsid w:val="003C7C53"/>
    <w:rsid w:val="003D08B0"/>
    <w:rsid w:val="003D0DF0"/>
    <w:rsid w:val="003D2166"/>
    <w:rsid w:val="003D2F29"/>
    <w:rsid w:val="003D3302"/>
    <w:rsid w:val="003D3C70"/>
    <w:rsid w:val="003D3FFE"/>
    <w:rsid w:val="003D4238"/>
    <w:rsid w:val="003D46FD"/>
    <w:rsid w:val="003D5A4E"/>
    <w:rsid w:val="003D65E4"/>
    <w:rsid w:val="003D67EF"/>
    <w:rsid w:val="003D6988"/>
    <w:rsid w:val="003D6B58"/>
    <w:rsid w:val="003D6C4E"/>
    <w:rsid w:val="003E07DE"/>
    <w:rsid w:val="003E0F9A"/>
    <w:rsid w:val="003E3EFC"/>
    <w:rsid w:val="003E44B6"/>
    <w:rsid w:val="003E464A"/>
    <w:rsid w:val="003E51F4"/>
    <w:rsid w:val="003E52D4"/>
    <w:rsid w:val="003E6209"/>
    <w:rsid w:val="003F1A8D"/>
    <w:rsid w:val="003F21B4"/>
    <w:rsid w:val="003F23AD"/>
    <w:rsid w:val="003F2548"/>
    <w:rsid w:val="003F3B31"/>
    <w:rsid w:val="003F480E"/>
    <w:rsid w:val="003F4C9C"/>
    <w:rsid w:val="003F68DC"/>
    <w:rsid w:val="003F6F63"/>
    <w:rsid w:val="004006C3"/>
    <w:rsid w:val="004021BA"/>
    <w:rsid w:val="0040485D"/>
    <w:rsid w:val="00404879"/>
    <w:rsid w:val="00406D4F"/>
    <w:rsid w:val="00407048"/>
    <w:rsid w:val="004071CD"/>
    <w:rsid w:val="004110B0"/>
    <w:rsid w:val="004111FA"/>
    <w:rsid w:val="00411396"/>
    <w:rsid w:val="00411F61"/>
    <w:rsid w:val="00412052"/>
    <w:rsid w:val="00414C23"/>
    <w:rsid w:val="00415C92"/>
    <w:rsid w:val="00416C87"/>
    <w:rsid w:val="00416F78"/>
    <w:rsid w:val="004202E4"/>
    <w:rsid w:val="00420A72"/>
    <w:rsid w:val="0042429D"/>
    <w:rsid w:val="004266B0"/>
    <w:rsid w:val="0042716C"/>
    <w:rsid w:val="00427FFD"/>
    <w:rsid w:val="00431BAB"/>
    <w:rsid w:val="00432206"/>
    <w:rsid w:val="00432399"/>
    <w:rsid w:val="00432F85"/>
    <w:rsid w:val="004341A9"/>
    <w:rsid w:val="00434F2C"/>
    <w:rsid w:val="00435806"/>
    <w:rsid w:val="00437C18"/>
    <w:rsid w:val="00440C04"/>
    <w:rsid w:val="00441E98"/>
    <w:rsid w:val="00441F44"/>
    <w:rsid w:val="00442836"/>
    <w:rsid w:val="0044357E"/>
    <w:rsid w:val="00443B04"/>
    <w:rsid w:val="004441AD"/>
    <w:rsid w:val="004444CE"/>
    <w:rsid w:val="004467A3"/>
    <w:rsid w:val="00446959"/>
    <w:rsid w:val="00446E93"/>
    <w:rsid w:val="00447276"/>
    <w:rsid w:val="00447762"/>
    <w:rsid w:val="00451C7D"/>
    <w:rsid w:val="00452491"/>
    <w:rsid w:val="0045279E"/>
    <w:rsid w:val="0045334B"/>
    <w:rsid w:val="00454C5D"/>
    <w:rsid w:val="00454FC9"/>
    <w:rsid w:val="0045550A"/>
    <w:rsid w:val="00455FDE"/>
    <w:rsid w:val="0046036E"/>
    <w:rsid w:val="00460383"/>
    <w:rsid w:val="00460C0F"/>
    <w:rsid w:val="00461724"/>
    <w:rsid w:val="004624F4"/>
    <w:rsid w:val="00462C49"/>
    <w:rsid w:val="00462F9B"/>
    <w:rsid w:val="0046378D"/>
    <w:rsid w:val="00466283"/>
    <w:rsid w:val="00466BFC"/>
    <w:rsid w:val="00467119"/>
    <w:rsid w:val="00467BAA"/>
    <w:rsid w:val="00467C62"/>
    <w:rsid w:val="004702E6"/>
    <w:rsid w:val="00470CA2"/>
    <w:rsid w:val="00471294"/>
    <w:rsid w:val="00472431"/>
    <w:rsid w:val="004724C4"/>
    <w:rsid w:val="004732F3"/>
    <w:rsid w:val="00473A5E"/>
    <w:rsid w:val="00474B44"/>
    <w:rsid w:val="004764DD"/>
    <w:rsid w:val="0047678D"/>
    <w:rsid w:val="00476BCA"/>
    <w:rsid w:val="00476D6C"/>
    <w:rsid w:val="00476F51"/>
    <w:rsid w:val="0048027D"/>
    <w:rsid w:val="0048377E"/>
    <w:rsid w:val="00484872"/>
    <w:rsid w:val="00484BC1"/>
    <w:rsid w:val="00485389"/>
    <w:rsid w:val="004855B6"/>
    <w:rsid w:val="004869D9"/>
    <w:rsid w:val="00486E49"/>
    <w:rsid w:val="00490352"/>
    <w:rsid w:val="00490E43"/>
    <w:rsid w:val="004915CF"/>
    <w:rsid w:val="00491655"/>
    <w:rsid w:val="00494C7B"/>
    <w:rsid w:val="00495506"/>
    <w:rsid w:val="00495FA0"/>
    <w:rsid w:val="00496155"/>
    <w:rsid w:val="00496C51"/>
    <w:rsid w:val="004973C7"/>
    <w:rsid w:val="0049790A"/>
    <w:rsid w:val="00497B26"/>
    <w:rsid w:val="004A0D52"/>
    <w:rsid w:val="004A0F32"/>
    <w:rsid w:val="004A19EB"/>
    <w:rsid w:val="004A1E29"/>
    <w:rsid w:val="004A206E"/>
    <w:rsid w:val="004A21E4"/>
    <w:rsid w:val="004A2B08"/>
    <w:rsid w:val="004A412B"/>
    <w:rsid w:val="004A576E"/>
    <w:rsid w:val="004A5C8E"/>
    <w:rsid w:val="004A5F2B"/>
    <w:rsid w:val="004A6CE1"/>
    <w:rsid w:val="004B0A54"/>
    <w:rsid w:val="004B1064"/>
    <w:rsid w:val="004B275A"/>
    <w:rsid w:val="004B3FA1"/>
    <w:rsid w:val="004B5FF1"/>
    <w:rsid w:val="004B6480"/>
    <w:rsid w:val="004B670F"/>
    <w:rsid w:val="004B6B35"/>
    <w:rsid w:val="004B6CB3"/>
    <w:rsid w:val="004B711D"/>
    <w:rsid w:val="004B7242"/>
    <w:rsid w:val="004B7A34"/>
    <w:rsid w:val="004C038C"/>
    <w:rsid w:val="004C05EC"/>
    <w:rsid w:val="004C4122"/>
    <w:rsid w:val="004C432F"/>
    <w:rsid w:val="004C5BD7"/>
    <w:rsid w:val="004C7280"/>
    <w:rsid w:val="004D2AD1"/>
    <w:rsid w:val="004D2B01"/>
    <w:rsid w:val="004D46C0"/>
    <w:rsid w:val="004D5A3F"/>
    <w:rsid w:val="004D5A55"/>
    <w:rsid w:val="004D65FF"/>
    <w:rsid w:val="004D7E30"/>
    <w:rsid w:val="004E16E0"/>
    <w:rsid w:val="004E2A1B"/>
    <w:rsid w:val="004E3F6C"/>
    <w:rsid w:val="004E69F8"/>
    <w:rsid w:val="004E6FAF"/>
    <w:rsid w:val="004E725D"/>
    <w:rsid w:val="004E7396"/>
    <w:rsid w:val="004E7CD8"/>
    <w:rsid w:val="004F04DF"/>
    <w:rsid w:val="004F0FF1"/>
    <w:rsid w:val="004F2FA9"/>
    <w:rsid w:val="004F4A19"/>
    <w:rsid w:val="004F4BAE"/>
    <w:rsid w:val="004F58A8"/>
    <w:rsid w:val="004F5EF3"/>
    <w:rsid w:val="004F6488"/>
    <w:rsid w:val="004F7863"/>
    <w:rsid w:val="0050010F"/>
    <w:rsid w:val="0050109F"/>
    <w:rsid w:val="005022E2"/>
    <w:rsid w:val="005025E9"/>
    <w:rsid w:val="00504A06"/>
    <w:rsid w:val="00504B30"/>
    <w:rsid w:val="00504F4A"/>
    <w:rsid w:val="005055D5"/>
    <w:rsid w:val="00505D07"/>
    <w:rsid w:val="0050700C"/>
    <w:rsid w:val="0050723A"/>
    <w:rsid w:val="005102F0"/>
    <w:rsid w:val="0051068E"/>
    <w:rsid w:val="00512E53"/>
    <w:rsid w:val="00513CCA"/>
    <w:rsid w:val="005146D5"/>
    <w:rsid w:val="00514C49"/>
    <w:rsid w:val="0051577E"/>
    <w:rsid w:val="00515CB5"/>
    <w:rsid w:val="0051608D"/>
    <w:rsid w:val="00516723"/>
    <w:rsid w:val="0051686B"/>
    <w:rsid w:val="00517A7A"/>
    <w:rsid w:val="00520AB1"/>
    <w:rsid w:val="005210F9"/>
    <w:rsid w:val="0052124D"/>
    <w:rsid w:val="00522183"/>
    <w:rsid w:val="005222C9"/>
    <w:rsid w:val="00522A1C"/>
    <w:rsid w:val="00522EDE"/>
    <w:rsid w:val="0052365E"/>
    <w:rsid w:val="005239DB"/>
    <w:rsid w:val="0052700E"/>
    <w:rsid w:val="005276A6"/>
    <w:rsid w:val="005279F2"/>
    <w:rsid w:val="00530B4F"/>
    <w:rsid w:val="00534961"/>
    <w:rsid w:val="00534FE2"/>
    <w:rsid w:val="00536988"/>
    <w:rsid w:val="00536BC6"/>
    <w:rsid w:val="00537377"/>
    <w:rsid w:val="005378AA"/>
    <w:rsid w:val="005403F9"/>
    <w:rsid w:val="005412D0"/>
    <w:rsid w:val="00542316"/>
    <w:rsid w:val="00544A1E"/>
    <w:rsid w:val="00545053"/>
    <w:rsid w:val="0054676E"/>
    <w:rsid w:val="00546FB0"/>
    <w:rsid w:val="005478FE"/>
    <w:rsid w:val="00551823"/>
    <w:rsid w:val="00554000"/>
    <w:rsid w:val="00556666"/>
    <w:rsid w:val="005578F8"/>
    <w:rsid w:val="0056138D"/>
    <w:rsid w:val="00561CFE"/>
    <w:rsid w:val="00561F76"/>
    <w:rsid w:val="00562BA4"/>
    <w:rsid w:val="00563B35"/>
    <w:rsid w:val="00564BFE"/>
    <w:rsid w:val="0056523C"/>
    <w:rsid w:val="00566666"/>
    <w:rsid w:val="005674E5"/>
    <w:rsid w:val="00567F9C"/>
    <w:rsid w:val="0057018E"/>
    <w:rsid w:val="00571C78"/>
    <w:rsid w:val="005722F1"/>
    <w:rsid w:val="00572558"/>
    <w:rsid w:val="00573515"/>
    <w:rsid w:val="00573D91"/>
    <w:rsid w:val="005756CA"/>
    <w:rsid w:val="005761EE"/>
    <w:rsid w:val="0057699F"/>
    <w:rsid w:val="00576AE0"/>
    <w:rsid w:val="00577953"/>
    <w:rsid w:val="00580694"/>
    <w:rsid w:val="0058129F"/>
    <w:rsid w:val="005812B2"/>
    <w:rsid w:val="00581B4B"/>
    <w:rsid w:val="00582986"/>
    <w:rsid w:val="00583AA4"/>
    <w:rsid w:val="005840E0"/>
    <w:rsid w:val="00584A2D"/>
    <w:rsid w:val="00585169"/>
    <w:rsid w:val="0058591F"/>
    <w:rsid w:val="00585C9B"/>
    <w:rsid w:val="00590615"/>
    <w:rsid w:val="00591990"/>
    <w:rsid w:val="00592797"/>
    <w:rsid w:val="005935AA"/>
    <w:rsid w:val="00593678"/>
    <w:rsid w:val="00593ED3"/>
    <w:rsid w:val="00594AD9"/>
    <w:rsid w:val="00594CD4"/>
    <w:rsid w:val="00595765"/>
    <w:rsid w:val="005971BC"/>
    <w:rsid w:val="00597DDC"/>
    <w:rsid w:val="00597E8D"/>
    <w:rsid w:val="00597EF8"/>
    <w:rsid w:val="005A04C0"/>
    <w:rsid w:val="005A20C0"/>
    <w:rsid w:val="005A3735"/>
    <w:rsid w:val="005A4D9A"/>
    <w:rsid w:val="005A62A4"/>
    <w:rsid w:val="005A7175"/>
    <w:rsid w:val="005B314B"/>
    <w:rsid w:val="005B341E"/>
    <w:rsid w:val="005B3F00"/>
    <w:rsid w:val="005B5F47"/>
    <w:rsid w:val="005B6472"/>
    <w:rsid w:val="005B6866"/>
    <w:rsid w:val="005B7A48"/>
    <w:rsid w:val="005C140E"/>
    <w:rsid w:val="005C1E02"/>
    <w:rsid w:val="005C30F9"/>
    <w:rsid w:val="005C31E4"/>
    <w:rsid w:val="005C4F75"/>
    <w:rsid w:val="005C5686"/>
    <w:rsid w:val="005C63BA"/>
    <w:rsid w:val="005C6696"/>
    <w:rsid w:val="005C68C3"/>
    <w:rsid w:val="005C6B78"/>
    <w:rsid w:val="005C7175"/>
    <w:rsid w:val="005C74A5"/>
    <w:rsid w:val="005C7A41"/>
    <w:rsid w:val="005C7F27"/>
    <w:rsid w:val="005D0A9F"/>
    <w:rsid w:val="005D2166"/>
    <w:rsid w:val="005D25DD"/>
    <w:rsid w:val="005D4D8C"/>
    <w:rsid w:val="005D5946"/>
    <w:rsid w:val="005E08FD"/>
    <w:rsid w:val="005E18FB"/>
    <w:rsid w:val="005E38FE"/>
    <w:rsid w:val="005E4D17"/>
    <w:rsid w:val="005E752A"/>
    <w:rsid w:val="005F07EE"/>
    <w:rsid w:val="005F0BDA"/>
    <w:rsid w:val="005F305D"/>
    <w:rsid w:val="005F3801"/>
    <w:rsid w:val="005F3AE7"/>
    <w:rsid w:val="005F4328"/>
    <w:rsid w:val="005F46AD"/>
    <w:rsid w:val="005F548E"/>
    <w:rsid w:val="005F5C9C"/>
    <w:rsid w:val="005F5D29"/>
    <w:rsid w:val="005F7C2D"/>
    <w:rsid w:val="00600DC2"/>
    <w:rsid w:val="00600E6A"/>
    <w:rsid w:val="00600ED1"/>
    <w:rsid w:val="00601115"/>
    <w:rsid w:val="00601E28"/>
    <w:rsid w:val="00604DFD"/>
    <w:rsid w:val="00605670"/>
    <w:rsid w:val="00607104"/>
    <w:rsid w:val="00607146"/>
    <w:rsid w:val="006109E8"/>
    <w:rsid w:val="00610C2E"/>
    <w:rsid w:val="00610DAF"/>
    <w:rsid w:val="00610F42"/>
    <w:rsid w:val="00611434"/>
    <w:rsid w:val="00611E9C"/>
    <w:rsid w:val="006135DD"/>
    <w:rsid w:val="00613CA9"/>
    <w:rsid w:val="00613D97"/>
    <w:rsid w:val="006148CC"/>
    <w:rsid w:val="00614B78"/>
    <w:rsid w:val="006153F9"/>
    <w:rsid w:val="00615C44"/>
    <w:rsid w:val="0062083D"/>
    <w:rsid w:val="00622995"/>
    <w:rsid w:val="006254B2"/>
    <w:rsid w:val="00625C46"/>
    <w:rsid w:val="0062668E"/>
    <w:rsid w:val="00626B9B"/>
    <w:rsid w:val="00627479"/>
    <w:rsid w:val="00627E0F"/>
    <w:rsid w:val="00627E5F"/>
    <w:rsid w:val="00630D8A"/>
    <w:rsid w:val="00631B39"/>
    <w:rsid w:val="00632AFD"/>
    <w:rsid w:val="006333EC"/>
    <w:rsid w:val="00633735"/>
    <w:rsid w:val="00636FF0"/>
    <w:rsid w:val="00641D91"/>
    <w:rsid w:val="006428F7"/>
    <w:rsid w:val="00643FF9"/>
    <w:rsid w:val="00644637"/>
    <w:rsid w:val="006451CC"/>
    <w:rsid w:val="006452CE"/>
    <w:rsid w:val="00647377"/>
    <w:rsid w:val="0065119C"/>
    <w:rsid w:val="00651DD9"/>
    <w:rsid w:val="00652C9B"/>
    <w:rsid w:val="00653627"/>
    <w:rsid w:val="0065398C"/>
    <w:rsid w:val="006545A8"/>
    <w:rsid w:val="00654EB7"/>
    <w:rsid w:val="00655F28"/>
    <w:rsid w:val="00657C39"/>
    <w:rsid w:val="00657E8E"/>
    <w:rsid w:val="00661006"/>
    <w:rsid w:val="0066147B"/>
    <w:rsid w:val="006618E1"/>
    <w:rsid w:val="00662305"/>
    <w:rsid w:val="00662407"/>
    <w:rsid w:val="0066345D"/>
    <w:rsid w:val="006634A2"/>
    <w:rsid w:val="00664C24"/>
    <w:rsid w:val="006662ED"/>
    <w:rsid w:val="0066653D"/>
    <w:rsid w:val="006669C4"/>
    <w:rsid w:val="00666AE9"/>
    <w:rsid w:val="0066701E"/>
    <w:rsid w:val="00667EDA"/>
    <w:rsid w:val="006705FD"/>
    <w:rsid w:val="0067161C"/>
    <w:rsid w:val="006722A8"/>
    <w:rsid w:val="0067269D"/>
    <w:rsid w:val="006731FA"/>
    <w:rsid w:val="00673857"/>
    <w:rsid w:val="00675B2B"/>
    <w:rsid w:val="006777D0"/>
    <w:rsid w:val="00680791"/>
    <w:rsid w:val="006812E7"/>
    <w:rsid w:val="0068347F"/>
    <w:rsid w:val="00684006"/>
    <w:rsid w:val="0068525C"/>
    <w:rsid w:val="00685684"/>
    <w:rsid w:val="00685C8D"/>
    <w:rsid w:val="0069009E"/>
    <w:rsid w:val="0069141F"/>
    <w:rsid w:val="00691B0A"/>
    <w:rsid w:val="00691D63"/>
    <w:rsid w:val="00693E30"/>
    <w:rsid w:val="00694187"/>
    <w:rsid w:val="0069481C"/>
    <w:rsid w:val="00694BC2"/>
    <w:rsid w:val="006950C7"/>
    <w:rsid w:val="006955A4"/>
    <w:rsid w:val="0069745A"/>
    <w:rsid w:val="006A0969"/>
    <w:rsid w:val="006A0A26"/>
    <w:rsid w:val="006A1299"/>
    <w:rsid w:val="006A22F3"/>
    <w:rsid w:val="006A52EA"/>
    <w:rsid w:val="006A6822"/>
    <w:rsid w:val="006B0583"/>
    <w:rsid w:val="006B2F80"/>
    <w:rsid w:val="006B3E1D"/>
    <w:rsid w:val="006B4ABB"/>
    <w:rsid w:val="006B4B2B"/>
    <w:rsid w:val="006B4D51"/>
    <w:rsid w:val="006B51CB"/>
    <w:rsid w:val="006B644A"/>
    <w:rsid w:val="006B720E"/>
    <w:rsid w:val="006B7924"/>
    <w:rsid w:val="006B7CD4"/>
    <w:rsid w:val="006C008C"/>
    <w:rsid w:val="006C1D6E"/>
    <w:rsid w:val="006C4104"/>
    <w:rsid w:val="006C5B0E"/>
    <w:rsid w:val="006C5C9D"/>
    <w:rsid w:val="006C6EC2"/>
    <w:rsid w:val="006C77A4"/>
    <w:rsid w:val="006C7985"/>
    <w:rsid w:val="006D01A9"/>
    <w:rsid w:val="006D0813"/>
    <w:rsid w:val="006D5657"/>
    <w:rsid w:val="006D5FD8"/>
    <w:rsid w:val="006D631F"/>
    <w:rsid w:val="006D6B37"/>
    <w:rsid w:val="006D6C12"/>
    <w:rsid w:val="006D700C"/>
    <w:rsid w:val="006E24CC"/>
    <w:rsid w:val="006E2F67"/>
    <w:rsid w:val="006E378D"/>
    <w:rsid w:val="006E427C"/>
    <w:rsid w:val="006E4725"/>
    <w:rsid w:val="006F0043"/>
    <w:rsid w:val="006F03F0"/>
    <w:rsid w:val="006F0B53"/>
    <w:rsid w:val="006F10CC"/>
    <w:rsid w:val="006F22EC"/>
    <w:rsid w:val="006F2EA3"/>
    <w:rsid w:val="006F39D7"/>
    <w:rsid w:val="006F560D"/>
    <w:rsid w:val="006F5B34"/>
    <w:rsid w:val="006F7A3B"/>
    <w:rsid w:val="00701381"/>
    <w:rsid w:val="007032F9"/>
    <w:rsid w:val="00703342"/>
    <w:rsid w:val="007049E5"/>
    <w:rsid w:val="007069E2"/>
    <w:rsid w:val="00711A56"/>
    <w:rsid w:val="0071274C"/>
    <w:rsid w:val="00712C9F"/>
    <w:rsid w:val="0071302D"/>
    <w:rsid w:val="007137D8"/>
    <w:rsid w:val="007142F0"/>
    <w:rsid w:val="007148D2"/>
    <w:rsid w:val="0071698B"/>
    <w:rsid w:val="007170EC"/>
    <w:rsid w:val="00720871"/>
    <w:rsid w:val="00721915"/>
    <w:rsid w:val="00722240"/>
    <w:rsid w:val="0072246A"/>
    <w:rsid w:val="0072258F"/>
    <w:rsid w:val="00722611"/>
    <w:rsid w:val="00725354"/>
    <w:rsid w:val="007253E0"/>
    <w:rsid w:val="00725ACE"/>
    <w:rsid w:val="007268D2"/>
    <w:rsid w:val="0072700A"/>
    <w:rsid w:val="007270AE"/>
    <w:rsid w:val="00727BC2"/>
    <w:rsid w:val="00730A13"/>
    <w:rsid w:val="0073120A"/>
    <w:rsid w:val="0073202F"/>
    <w:rsid w:val="00732A34"/>
    <w:rsid w:val="0073380A"/>
    <w:rsid w:val="00733B52"/>
    <w:rsid w:val="00736343"/>
    <w:rsid w:val="00736C00"/>
    <w:rsid w:val="00740C67"/>
    <w:rsid w:val="0074111C"/>
    <w:rsid w:val="00741A64"/>
    <w:rsid w:val="00744A2C"/>
    <w:rsid w:val="00744F5A"/>
    <w:rsid w:val="00745BE5"/>
    <w:rsid w:val="00745E1E"/>
    <w:rsid w:val="007464C9"/>
    <w:rsid w:val="0074691D"/>
    <w:rsid w:val="00747C61"/>
    <w:rsid w:val="007505FD"/>
    <w:rsid w:val="00750685"/>
    <w:rsid w:val="00751154"/>
    <w:rsid w:val="00751B63"/>
    <w:rsid w:val="00752426"/>
    <w:rsid w:val="007527DC"/>
    <w:rsid w:val="00754CE5"/>
    <w:rsid w:val="00755BE2"/>
    <w:rsid w:val="0075740A"/>
    <w:rsid w:val="007624E6"/>
    <w:rsid w:val="00762AAC"/>
    <w:rsid w:val="00765B88"/>
    <w:rsid w:val="00766294"/>
    <w:rsid w:val="007679F7"/>
    <w:rsid w:val="00771104"/>
    <w:rsid w:val="00773F0E"/>
    <w:rsid w:val="00774BE8"/>
    <w:rsid w:val="007750A9"/>
    <w:rsid w:val="00776776"/>
    <w:rsid w:val="00777943"/>
    <w:rsid w:val="007801A8"/>
    <w:rsid w:val="0078075D"/>
    <w:rsid w:val="00781225"/>
    <w:rsid w:val="007815E2"/>
    <w:rsid w:val="00783E4E"/>
    <w:rsid w:val="0078496E"/>
    <w:rsid w:val="007859B2"/>
    <w:rsid w:val="00786ECF"/>
    <w:rsid w:val="00792113"/>
    <w:rsid w:val="0079238A"/>
    <w:rsid w:val="00792C36"/>
    <w:rsid w:val="00795AE1"/>
    <w:rsid w:val="00796EA2"/>
    <w:rsid w:val="007970AF"/>
    <w:rsid w:val="00797374"/>
    <w:rsid w:val="007A1157"/>
    <w:rsid w:val="007A2E1A"/>
    <w:rsid w:val="007A2F76"/>
    <w:rsid w:val="007A366C"/>
    <w:rsid w:val="007A4E0B"/>
    <w:rsid w:val="007A5113"/>
    <w:rsid w:val="007A5720"/>
    <w:rsid w:val="007B1FC6"/>
    <w:rsid w:val="007B27CC"/>
    <w:rsid w:val="007B32A4"/>
    <w:rsid w:val="007B71CC"/>
    <w:rsid w:val="007C0DC8"/>
    <w:rsid w:val="007C0F74"/>
    <w:rsid w:val="007C13FB"/>
    <w:rsid w:val="007C1608"/>
    <w:rsid w:val="007C1848"/>
    <w:rsid w:val="007C1867"/>
    <w:rsid w:val="007C1B3E"/>
    <w:rsid w:val="007C2075"/>
    <w:rsid w:val="007C2BFB"/>
    <w:rsid w:val="007C3E68"/>
    <w:rsid w:val="007C60E9"/>
    <w:rsid w:val="007C617C"/>
    <w:rsid w:val="007C6867"/>
    <w:rsid w:val="007C762A"/>
    <w:rsid w:val="007D0696"/>
    <w:rsid w:val="007D0884"/>
    <w:rsid w:val="007D1492"/>
    <w:rsid w:val="007D1833"/>
    <w:rsid w:val="007D1998"/>
    <w:rsid w:val="007D1AF8"/>
    <w:rsid w:val="007D1D1A"/>
    <w:rsid w:val="007D1D9E"/>
    <w:rsid w:val="007D1E34"/>
    <w:rsid w:val="007D1E66"/>
    <w:rsid w:val="007D2834"/>
    <w:rsid w:val="007D4163"/>
    <w:rsid w:val="007D50A5"/>
    <w:rsid w:val="007D6F59"/>
    <w:rsid w:val="007D7702"/>
    <w:rsid w:val="007E01F9"/>
    <w:rsid w:val="007E20E6"/>
    <w:rsid w:val="007E29F7"/>
    <w:rsid w:val="007E3206"/>
    <w:rsid w:val="007E431F"/>
    <w:rsid w:val="007E4B14"/>
    <w:rsid w:val="007E5DCB"/>
    <w:rsid w:val="007E79A1"/>
    <w:rsid w:val="007E7CBC"/>
    <w:rsid w:val="007F01D7"/>
    <w:rsid w:val="007F0A77"/>
    <w:rsid w:val="007F1210"/>
    <w:rsid w:val="007F187E"/>
    <w:rsid w:val="007F1B73"/>
    <w:rsid w:val="007F5A57"/>
    <w:rsid w:val="007F7009"/>
    <w:rsid w:val="008001B9"/>
    <w:rsid w:val="008011B5"/>
    <w:rsid w:val="00802518"/>
    <w:rsid w:val="008038C6"/>
    <w:rsid w:val="008047C8"/>
    <w:rsid w:val="00804FCA"/>
    <w:rsid w:val="00805370"/>
    <w:rsid w:val="00805F69"/>
    <w:rsid w:val="00806704"/>
    <w:rsid w:val="00806810"/>
    <w:rsid w:val="00806D6D"/>
    <w:rsid w:val="008073E8"/>
    <w:rsid w:val="008078BC"/>
    <w:rsid w:val="0081150B"/>
    <w:rsid w:val="008127A1"/>
    <w:rsid w:val="0081344E"/>
    <w:rsid w:val="00815505"/>
    <w:rsid w:val="008156F5"/>
    <w:rsid w:val="00816163"/>
    <w:rsid w:val="008165B0"/>
    <w:rsid w:val="00816A74"/>
    <w:rsid w:val="00817D46"/>
    <w:rsid w:val="00820832"/>
    <w:rsid w:val="00820C28"/>
    <w:rsid w:val="00820E8E"/>
    <w:rsid w:val="00821C67"/>
    <w:rsid w:val="00822231"/>
    <w:rsid w:val="00824FE2"/>
    <w:rsid w:val="0082528A"/>
    <w:rsid w:val="008264F0"/>
    <w:rsid w:val="00831655"/>
    <w:rsid w:val="00831FEA"/>
    <w:rsid w:val="00832113"/>
    <w:rsid w:val="008324B6"/>
    <w:rsid w:val="008329E1"/>
    <w:rsid w:val="00832A96"/>
    <w:rsid w:val="008342A4"/>
    <w:rsid w:val="008360CC"/>
    <w:rsid w:val="00836234"/>
    <w:rsid w:val="00836424"/>
    <w:rsid w:val="00840BB5"/>
    <w:rsid w:val="00840ED3"/>
    <w:rsid w:val="00841170"/>
    <w:rsid w:val="00841BA6"/>
    <w:rsid w:val="00842A29"/>
    <w:rsid w:val="008438ED"/>
    <w:rsid w:val="00846C83"/>
    <w:rsid w:val="00852061"/>
    <w:rsid w:val="00853D54"/>
    <w:rsid w:val="0085414B"/>
    <w:rsid w:val="008544B8"/>
    <w:rsid w:val="00855630"/>
    <w:rsid w:val="00856E1A"/>
    <w:rsid w:val="00857CD7"/>
    <w:rsid w:val="0086025A"/>
    <w:rsid w:val="008610A6"/>
    <w:rsid w:val="008615F3"/>
    <w:rsid w:val="00862BA8"/>
    <w:rsid w:val="008636CD"/>
    <w:rsid w:val="00863CFB"/>
    <w:rsid w:val="00864491"/>
    <w:rsid w:val="0086617A"/>
    <w:rsid w:val="00870BA0"/>
    <w:rsid w:val="00871E94"/>
    <w:rsid w:val="00871F36"/>
    <w:rsid w:val="00871FBB"/>
    <w:rsid w:val="00872BB1"/>
    <w:rsid w:val="00872C14"/>
    <w:rsid w:val="00872C80"/>
    <w:rsid w:val="00873277"/>
    <w:rsid w:val="008735A4"/>
    <w:rsid w:val="008738CE"/>
    <w:rsid w:val="008744B1"/>
    <w:rsid w:val="008747D4"/>
    <w:rsid w:val="00874C72"/>
    <w:rsid w:val="00875B92"/>
    <w:rsid w:val="00876337"/>
    <w:rsid w:val="00876A2C"/>
    <w:rsid w:val="00877066"/>
    <w:rsid w:val="00880F8B"/>
    <w:rsid w:val="008810A3"/>
    <w:rsid w:val="00885FE5"/>
    <w:rsid w:val="008860F1"/>
    <w:rsid w:val="008869BB"/>
    <w:rsid w:val="00890721"/>
    <w:rsid w:val="00891D87"/>
    <w:rsid w:val="00892356"/>
    <w:rsid w:val="008932B6"/>
    <w:rsid w:val="0089536C"/>
    <w:rsid w:val="00897BE5"/>
    <w:rsid w:val="00897F6A"/>
    <w:rsid w:val="008A142E"/>
    <w:rsid w:val="008A25DD"/>
    <w:rsid w:val="008A3334"/>
    <w:rsid w:val="008A484A"/>
    <w:rsid w:val="008A675F"/>
    <w:rsid w:val="008A6BED"/>
    <w:rsid w:val="008A7B79"/>
    <w:rsid w:val="008A7E9C"/>
    <w:rsid w:val="008B0DBC"/>
    <w:rsid w:val="008B11ED"/>
    <w:rsid w:val="008B122E"/>
    <w:rsid w:val="008B13CD"/>
    <w:rsid w:val="008B1B47"/>
    <w:rsid w:val="008B2B82"/>
    <w:rsid w:val="008B3532"/>
    <w:rsid w:val="008B5B38"/>
    <w:rsid w:val="008B690C"/>
    <w:rsid w:val="008B6F64"/>
    <w:rsid w:val="008B7D00"/>
    <w:rsid w:val="008C0049"/>
    <w:rsid w:val="008C04BB"/>
    <w:rsid w:val="008C0805"/>
    <w:rsid w:val="008C27FB"/>
    <w:rsid w:val="008C3435"/>
    <w:rsid w:val="008C4399"/>
    <w:rsid w:val="008C456A"/>
    <w:rsid w:val="008C5CF2"/>
    <w:rsid w:val="008C6178"/>
    <w:rsid w:val="008C6B45"/>
    <w:rsid w:val="008D1E2E"/>
    <w:rsid w:val="008D28F2"/>
    <w:rsid w:val="008D3864"/>
    <w:rsid w:val="008D5587"/>
    <w:rsid w:val="008D56FC"/>
    <w:rsid w:val="008D62CF"/>
    <w:rsid w:val="008E0649"/>
    <w:rsid w:val="008E1332"/>
    <w:rsid w:val="008E3B8F"/>
    <w:rsid w:val="008E42D3"/>
    <w:rsid w:val="008E47ED"/>
    <w:rsid w:val="008E4BEA"/>
    <w:rsid w:val="008E4BEE"/>
    <w:rsid w:val="008E5FEE"/>
    <w:rsid w:val="008E7A5B"/>
    <w:rsid w:val="008F1E20"/>
    <w:rsid w:val="008F2CAF"/>
    <w:rsid w:val="008F2F00"/>
    <w:rsid w:val="008F5508"/>
    <w:rsid w:val="008F5FC4"/>
    <w:rsid w:val="008F7282"/>
    <w:rsid w:val="00901B88"/>
    <w:rsid w:val="009038DF"/>
    <w:rsid w:val="00904297"/>
    <w:rsid w:val="009052AD"/>
    <w:rsid w:val="009055CC"/>
    <w:rsid w:val="00905706"/>
    <w:rsid w:val="009063DC"/>
    <w:rsid w:val="009066F8"/>
    <w:rsid w:val="00906CE5"/>
    <w:rsid w:val="00906FC7"/>
    <w:rsid w:val="00910FB4"/>
    <w:rsid w:val="00910FE5"/>
    <w:rsid w:val="00911F1F"/>
    <w:rsid w:val="009144BD"/>
    <w:rsid w:val="00914AA6"/>
    <w:rsid w:val="009156C5"/>
    <w:rsid w:val="00916AC0"/>
    <w:rsid w:val="00917BB1"/>
    <w:rsid w:val="00920658"/>
    <w:rsid w:val="0092113E"/>
    <w:rsid w:val="00921F47"/>
    <w:rsid w:val="009221D7"/>
    <w:rsid w:val="00923589"/>
    <w:rsid w:val="00923F53"/>
    <w:rsid w:val="0092503C"/>
    <w:rsid w:val="00925388"/>
    <w:rsid w:val="0092564A"/>
    <w:rsid w:val="00925734"/>
    <w:rsid w:val="00925C23"/>
    <w:rsid w:val="00925E13"/>
    <w:rsid w:val="00926853"/>
    <w:rsid w:val="00926A89"/>
    <w:rsid w:val="00926ACC"/>
    <w:rsid w:val="00926B06"/>
    <w:rsid w:val="00926B47"/>
    <w:rsid w:val="00930C6F"/>
    <w:rsid w:val="009316FA"/>
    <w:rsid w:val="00932DCD"/>
    <w:rsid w:val="00934D4A"/>
    <w:rsid w:val="00935592"/>
    <w:rsid w:val="00936551"/>
    <w:rsid w:val="00936C33"/>
    <w:rsid w:val="009422BE"/>
    <w:rsid w:val="00943A7A"/>
    <w:rsid w:val="00943BA4"/>
    <w:rsid w:val="00944274"/>
    <w:rsid w:val="0094469B"/>
    <w:rsid w:val="00945DAA"/>
    <w:rsid w:val="00945DFB"/>
    <w:rsid w:val="00946984"/>
    <w:rsid w:val="00950FD3"/>
    <w:rsid w:val="00952814"/>
    <w:rsid w:val="00952CC1"/>
    <w:rsid w:val="009543B3"/>
    <w:rsid w:val="009545BB"/>
    <w:rsid w:val="00955550"/>
    <w:rsid w:val="00956693"/>
    <w:rsid w:val="00956D27"/>
    <w:rsid w:val="00957C15"/>
    <w:rsid w:val="00957D6C"/>
    <w:rsid w:val="00960E8C"/>
    <w:rsid w:val="00961DB9"/>
    <w:rsid w:val="00962330"/>
    <w:rsid w:val="00964B8B"/>
    <w:rsid w:val="00964C3C"/>
    <w:rsid w:val="009671AD"/>
    <w:rsid w:val="009679A4"/>
    <w:rsid w:val="00967DF3"/>
    <w:rsid w:val="00970224"/>
    <w:rsid w:val="00970DEE"/>
    <w:rsid w:val="00971871"/>
    <w:rsid w:val="00972C9C"/>
    <w:rsid w:val="009744B0"/>
    <w:rsid w:val="00974DEB"/>
    <w:rsid w:val="00975DCD"/>
    <w:rsid w:val="00976E79"/>
    <w:rsid w:val="0097758F"/>
    <w:rsid w:val="00977E16"/>
    <w:rsid w:val="0098055E"/>
    <w:rsid w:val="009816FE"/>
    <w:rsid w:val="00982F4C"/>
    <w:rsid w:val="00983632"/>
    <w:rsid w:val="009854F7"/>
    <w:rsid w:val="00985AA2"/>
    <w:rsid w:val="00986821"/>
    <w:rsid w:val="00986FD2"/>
    <w:rsid w:val="0098755C"/>
    <w:rsid w:val="00990435"/>
    <w:rsid w:val="009905D6"/>
    <w:rsid w:val="00992742"/>
    <w:rsid w:val="00992FDF"/>
    <w:rsid w:val="00993491"/>
    <w:rsid w:val="009949CD"/>
    <w:rsid w:val="009953EE"/>
    <w:rsid w:val="009954D0"/>
    <w:rsid w:val="009969BB"/>
    <w:rsid w:val="0099708C"/>
    <w:rsid w:val="009A0B6F"/>
    <w:rsid w:val="009A12AC"/>
    <w:rsid w:val="009A18F7"/>
    <w:rsid w:val="009A2B2E"/>
    <w:rsid w:val="009A2FB4"/>
    <w:rsid w:val="009A3513"/>
    <w:rsid w:val="009A45BA"/>
    <w:rsid w:val="009A4BF7"/>
    <w:rsid w:val="009A4D2E"/>
    <w:rsid w:val="009A5ABD"/>
    <w:rsid w:val="009A60CD"/>
    <w:rsid w:val="009A77D4"/>
    <w:rsid w:val="009B06FF"/>
    <w:rsid w:val="009B0756"/>
    <w:rsid w:val="009B39E2"/>
    <w:rsid w:val="009B3FD3"/>
    <w:rsid w:val="009B4329"/>
    <w:rsid w:val="009B4512"/>
    <w:rsid w:val="009B48CE"/>
    <w:rsid w:val="009B5CB9"/>
    <w:rsid w:val="009B643A"/>
    <w:rsid w:val="009B68F4"/>
    <w:rsid w:val="009B6B97"/>
    <w:rsid w:val="009C1B8B"/>
    <w:rsid w:val="009C1EDC"/>
    <w:rsid w:val="009C3BBD"/>
    <w:rsid w:val="009C6FF7"/>
    <w:rsid w:val="009D037A"/>
    <w:rsid w:val="009D082A"/>
    <w:rsid w:val="009D1169"/>
    <w:rsid w:val="009D1C17"/>
    <w:rsid w:val="009D361A"/>
    <w:rsid w:val="009D3D16"/>
    <w:rsid w:val="009D3DAD"/>
    <w:rsid w:val="009D44F4"/>
    <w:rsid w:val="009D4742"/>
    <w:rsid w:val="009D5440"/>
    <w:rsid w:val="009D6000"/>
    <w:rsid w:val="009D79D2"/>
    <w:rsid w:val="009E1C06"/>
    <w:rsid w:val="009E2802"/>
    <w:rsid w:val="009E286A"/>
    <w:rsid w:val="009E291D"/>
    <w:rsid w:val="009E2FA3"/>
    <w:rsid w:val="009E34CF"/>
    <w:rsid w:val="009E39AE"/>
    <w:rsid w:val="009E4503"/>
    <w:rsid w:val="009E4B1E"/>
    <w:rsid w:val="009E54D4"/>
    <w:rsid w:val="009E5723"/>
    <w:rsid w:val="009F3557"/>
    <w:rsid w:val="009F5DB1"/>
    <w:rsid w:val="009F5EBD"/>
    <w:rsid w:val="009F6441"/>
    <w:rsid w:val="009F7BBE"/>
    <w:rsid w:val="00A008AC"/>
    <w:rsid w:val="00A00B4E"/>
    <w:rsid w:val="00A042AC"/>
    <w:rsid w:val="00A04A4E"/>
    <w:rsid w:val="00A05B02"/>
    <w:rsid w:val="00A0655B"/>
    <w:rsid w:val="00A069B1"/>
    <w:rsid w:val="00A1070F"/>
    <w:rsid w:val="00A111FD"/>
    <w:rsid w:val="00A1192F"/>
    <w:rsid w:val="00A12390"/>
    <w:rsid w:val="00A13752"/>
    <w:rsid w:val="00A14D8B"/>
    <w:rsid w:val="00A213FF"/>
    <w:rsid w:val="00A21429"/>
    <w:rsid w:val="00A234CB"/>
    <w:rsid w:val="00A23BC4"/>
    <w:rsid w:val="00A26862"/>
    <w:rsid w:val="00A30E6A"/>
    <w:rsid w:val="00A31A3F"/>
    <w:rsid w:val="00A32236"/>
    <w:rsid w:val="00A32AC0"/>
    <w:rsid w:val="00A4046C"/>
    <w:rsid w:val="00A40C62"/>
    <w:rsid w:val="00A42360"/>
    <w:rsid w:val="00A42EF7"/>
    <w:rsid w:val="00A441B2"/>
    <w:rsid w:val="00A44674"/>
    <w:rsid w:val="00A454EC"/>
    <w:rsid w:val="00A512ED"/>
    <w:rsid w:val="00A541FB"/>
    <w:rsid w:val="00A542FD"/>
    <w:rsid w:val="00A547EE"/>
    <w:rsid w:val="00A561A5"/>
    <w:rsid w:val="00A56273"/>
    <w:rsid w:val="00A565C6"/>
    <w:rsid w:val="00A6183C"/>
    <w:rsid w:val="00A6200C"/>
    <w:rsid w:val="00A627BF"/>
    <w:rsid w:val="00A62FEA"/>
    <w:rsid w:val="00A635C3"/>
    <w:rsid w:val="00A64935"/>
    <w:rsid w:val="00A64FF4"/>
    <w:rsid w:val="00A65513"/>
    <w:rsid w:val="00A659CB"/>
    <w:rsid w:val="00A67D5E"/>
    <w:rsid w:val="00A718F5"/>
    <w:rsid w:val="00A71C1B"/>
    <w:rsid w:val="00A72024"/>
    <w:rsid w:val="00A7277D"/>
    <w:rsid w:val="00A73A79"/>
    <w:rsid w:val="00A74EE8"/>
    <w:rsid w:val="00A76311"/>
    <w:rsid w:val="00A76C37"/>
    <w:rsid w:val="00A77232"/>
    <w:rsid w:val="00A80C00"/>
    <w:rsid w:val="00A80EC9"/>
    <w:rsid w:val="00A82A8F"/>
    <w:rsid w:val="00A82F54"/>
    <w:rsid w:val="00A83BCC"/>
    <w:rsid w:val="00A83D0C"/>
    <w:rsid w:val="00A85FE4"/>
    <w:rsid w:val="00A8637E"/>
    <w:rsid w:val="00A87FF4"/>
    <w:rsid w:val="00A90809"/>
    <w:rsid w:val="00A90AF8"/>
    <w:rsid w:val="00A9265F"/>
    <w:rsid w:val="00A92AD2"/>
    <w:rsid w:val="00A93AED"/>
    <w:rsid w:val="00A9480A"/>
    <w:rsid w:val="00A94EEE"/>
    <w:rsid w:val="00A94F27"/>
    <w:rsid w:val="00A95B6E"/>
    <w:rsid w:val="00A97009"/>
    <w:rsid w:val="00AA019C"/>
    <w:rsid w:val="00AA01D4"/>
    <w:rsid w:val="00AA0FCD"/>
    <w:rsid w:val="00AA3D28"/>
    <w:rsid w:val="00AA41A8"/>
    <w:rsid w:val="00AA5486"/>
    <w:rsid w:val="00AA6958"/>
    <w:rsid w:val="00AA6AE4"/>
    <w:rsid w:val="00AA7561"/>
    <w:rsid w:val="00AA7FAE"/>
    <w:rsid w:val="00AB1D52"/>
    <w:rsid w:val="00AB1EB3"/>
    <w:rsid w:val="00AB36B9"/>
    <w:rsid w:val="00AB4403"/>
    <w:rsid w:val="00AB6BB3"/>
    <w:rsid w:val="00AC06E0"/>
    <w:rsid w:val="00AC159A"/>
    <w:rsid w:val="00AC3D21"/>
    <w:rsid w:val="00AC423F"/>
    <w:rsid w:val="00AC67EB"/>
    <w:rsid w:val="00AC7B73"/>
    <w:rsid w:val="00AD0376"/>
    <w:rsid w:val="00AD1DF2"/>
    <w:rsid w:val="00AD2536"/>
    <w:rsid w:val="00AD2D48"/>
    <w:rsid w:val="00AD3D93"/>
    <w:rsid w:val="00AD42BC"/>
    <w:rsid w:val="00AD5C6F"/>
    <w:rsid w:val="00AD76B7"/>
    <w:rsid w:val="00AD7F73"/>
    <w:rsid w:val="00AE14A0"/>
    <w:rsid w:val="00AE1A11"/>
    <w:rsid w:val="00AE25F9"/>
    <w:rsid w:val="00AE35C0"/>
    <w:rsid w:val="00AE3806"/>
    <w:rsid w:val="00AE3B3A"/>
    <w:rsid w:val="00AE5490"/>
    <w:rsid w:val="00AE5C7E"/>
    <w:rsid w:val="00AF1F00"/>
    <w:rsid w:val="00AF27B1"/>
    <w:rsid w:val="00AF3B77"/>
    <w:rsid w:val="00AF52F0"/>
    <w:rsid w:val="00AF5DBF"/>
    <w:rsid w:val="00B0000E"/>
    <w:rsid w:val="00B02161"/>
    <w:rsid w:val="00B02908"/>
    <w:rsid w:val="00B034F9"/>
    <w:rsid w:val="00B03888"/>
    <w:rsid w:val="00B058F4"/>
    <w:rsid w:val="00B05A9D"/>
    <w:rsid w:val="00B0653A"/>
    <w:rsid w:val="00B07A79"/>
    <w:rsid w:val="00B101EB"/>
    <w:rsid w:val="00B1096E"/>
    <w:rsid w:val="00B10D5F"/>
    <w:rsid w:val="00B10ED3"/>
    <w:rsid w:val="00B11987"/>
    <w:rsid w:val="00B1286E"/>
    <w:rsid w:val="00B12A4F"/>
    <w:rsid w:val="00B12AA8"/>
    <w:rsid w:val="00B12BB0"/>
    <w:rsid w:val="00B13B48"/>
    <w:rsid w:val="00B13DED"/>
    <w:rsid w:val="00B148ED"/>
    <w:rsid w:val="00B153E3"/>
    <w:rsid w:val="00B17371"/>
    <w:rsid w:val="00B17BB6"/>
    <w:rsid w:val="00B17CF4"/>
    <w:rsid w:val="00B20476"/>
    <w:rsid w:val="00B216B7"/>
    <w:rsid w:val="00B228EB"/>
    <w:rsid w:val="00B229A5"/>
    <w:rsid w:val="00B239FE"/>
    <w:rsid w:val="00B25560"/>
    <w:rsid w:val="00B25F78"/>
    <w:rsid w:val="00B262F0"/>
    <w:rsid w:val="00B26D85"/>
    <w:rsid w:val="00B3004B"/>
    <w:rsid w:val="00B30496"/>
    <w:rsid w:val="00B331A0"/>
    <w:rsid w:val="00B3334B"/>
    <w:rsid w:val="00B33D24"/>
    <w:rsid w:val="00B378C5"/>
    <w:rsid w:val="00B41609"/>
    <w:rsid w:val="00B43200"/>
    <w:rsid w:val="00B43C9A"/>
    <w:rsid w:val="00B452EB"/>
    <w:rsid w:val="00B46845"/>
    <w:rsid w:val="00B47BFA"/>
    <w:rsid w:val="00B50880"/>
    <w:rsid w:val="00B55661"/>
    <w:rsid w:val="00B5598D"/>
    <w:rsid w:val="00B55B2D"/>
    <w:rsid w:val="00B56591"/>
    <w:rsid w:val="00B5662A"/>
    <w:rsid w:val="00B57889"/>
    <w:rsid w:val="00B609EC"/>
    <w:rsid w:val="00B60CF3"/>
    <w:rsid w:val="00B6121E"/>
    <w:rsid w:val="00B61455"/>
    <w:rsid w:val="00B61B57"/>
    <w:rsid w:val="00B6298E"/>
    <w:rsid w:val="00B62F6A"/>
    <w:rsid w:val="00B62FA7"/>
    <w:rsid w:val="00B6396F"/>
    <w:rsid w:val="00B654D8"/>
    <w:rsid w:val="00B65BBC"/>
    <w:rsid w:val="00B6624E"/>
    <w:rsid w:val="00B67507"/>
    <w:rsid w:val="00B70BC3"/>
    <w:rsid w:val="00B70D57"/>
    <w:rsid w:val="00B70F55"/>
    <w:rsid w:val="00B712AD"/>
    <w:rsid w:val="00B715A8"/>
    <w:rsid w:val="00B71A86"/>
    <w:rsid w:val="00B71E49"/>
    <w:rsid w:val="00B720A1"/>
    <w:rsid w:val="00B722DF"/>
    <w:rsid w:val="00B735C0"/>
    <w:rsid w:val="00B74887"/>
    <w:rsid w:val="00B80591"/>
    <w:rsid w:val="00B80931"/>
    <w:rsid w:val="00B80BF9"/>
    <w:rsid w:val="00B819DD"/>
    <w:rsid w:val="00B82A58"/>
    <w:rsid w:val="00B83477"/>
    <w:rsid w:val="00B8563A"/>
    <w:rsid w:val="00B8602C"/>
    <w:rsid w:val="00B87284"/>
    <w:rsid w:val="00B87D77"/>
    <w:rsid w:val="00B9033C"/>
    <w:rsid w:val="00B90712"/>
    <w:rsid w:val="00B9102A"/>
    <w:rsid w:val="00B91306"/>
    <w:rsid w:val="00B91FC1"/>
    <w:rsid w:val="00B925B4"/>
    <w:rsid w:val="00B93CF4"/>
    <w:rsid w:val="00B94209"/>
    <w:rsid w:val="00B95479"/>
    <w:rsid w:val="00B97674"/>
    <w:rsid w:val="00BA04F5"/>
    <w:rsid w:val="00BA1B27"/>
    <w:rsid w:val="00BA2D67"/>
    <w:rsid w:val="00BA5B81"/>
    <w:rsid w:val="00BA609E"/>
    <w:rsid w:val="00BA7178"/>
    <w:rsid w:val="00BA7FA7"/>
    <w:rsid w:val="00BB0933"/>
    <w:rsid w:val="00BB0EAF"/>
    <w:rsid w:val="00BB16D6"/>
    <w:rsid w:val="00BB19C6"/>
    <w:rsid w:val="00BB2102"/>
    <w:rsid w:val="00BB520F"/>
    <w:rsid w:val="00BB6CE2"/>
    <w:rsid w:val="00BB73A6"/>
    <w:rsid w:val="00BB7FF6"/>
    <w:rsid w:val="00BC04D6"/>
    <w:rsid w:val="00BC09D3"/>
    <w:rsid w:val="00BC331E"/>
    <w:rsid w:val="00BC3804"/>
    <w:rsid w:val="00BC53AA"/>
    <w:rsid w:val="00BC57A0"/>
    <w:rsid w:val="00BC5CD1"/>
    <w:rsid w:val="00BC5FC5"/>
    <w:rsid w:val="00BD11DF"/>
    <w:rsid w:val="00BD182C"/>
    <w:rsid w:val="00BD1DB4"/>
    <w:rsid w:val="00BD2B65"/>
    <w:rsid w:val="00BD3984"/>
    <w:rsid w:val="00BD3CE6"/>
    <w:rsid w:val="00BD476B"/>
    <w:rsid w:val="00BD493F"/>
    <w:rsid w:val="00BD7390"/>
    <w:rsid w:val="00BD739A"/>
    <w:rsid w:val="00BE0163"/>
    <w:rsid w:val="00BE05CD"/>
    <w:rsid w:val="00BE48A1"/>
    <w:rsid w:val="00BE5D6E"/>
    <w:rsid w:val="00BE631E"/>
    <w:rsid w:val="00BE725A"/>
    <w:rsid w:val="00BF0129"/>
    <w:rsid w:val="00BF0D02"/>
    <w:rsid w:val="00BF0FEB"/>
    <w:rsid w:val="00BF22AF"/>
    <w:rsid w:val="00BF2738"/>
    <w:rsid w:val="00BF5AF6"/>
    <w:rsid w:val="00BF6F07"/>
    <w:rsid w:val="00BF6F31"/>
    <w:rsid w:val="00BF72FE"/>
    <w:rsid w:val="00BF7DE6"/>
    <w:rsid w:val="00C003BA"/>
    <w:rsid w:val="00C02509"/>
    <w:rsid w:val="00C02C73"/>
    <w:rsid w:val="00C03810"/>
    <w:rsid w:val="00C048AE"/>
    <w:rsid w:val="00C04F2E"/>
    <w:rsid w:val="00C06B8D"/>
    <w:rsid w:val="00C1048E"/>
    <w:rsid w:val="00C112F0"/>
    <w:rsid w:val="00C11858"/>
    <w:rsid w:val="00C11A0D"/>
    <w:rsid w:val="00C11D51"/>
    <w:rsid w:val="00C1263B"/>
    <w:rsid w:val="00C14615"/>
    <w:rsid w:val="00C15F92"/>
    <w:rsid w:val="00C16131"/>
    <w:rsid w:val="00C162DC"/>
    <w:rsid w:val="00C16742"/>
    <w:rsid w:val="00C1693F"/>
    <w:rsid w:val="00C170C2"/>
    <w:rsid w:val="00C17DFF"/>
    <w:rsid w:val="00C20C58"/>
    <w:rsid w:val="00C221B8"/>
    <w:rsid w:val="00C23385"/>
    <w:rsid w:val="00C23829"/>
    <w:rsid w:val="00C241FA"/>
    <w:rsid w:val="00C245C1"/>
    <w:rsid w:val="00C24CF5"/>
    <w:rsid w:val="00C25271"/>
    <w:rsid w:val="00C257C1"/>
    <w:rsid w:val="00C26821"/>
    <w:rsid w:val="00C26A6D"/>
    <w:rsid w:val="00C3386C"/>
    <w:rsid w:val="00C346DB"/>
    <w:rsid w:val="00C35457"/>
    <w:rsid w:val="00C3577C"/>
    <w:rsid w:val="00C41662"/>
    <w:rsid w:val="00C42FF1"/>
    <w:rsid w:val="00C44595"/>
    <w:rsid w:val="00C50C86"/>
    <w:rsid w:val="00C51282"/>
    <w:rsid w:val="00C5154B"/>
    <w:rsid w:val="00C53B78"/>
    <w:rsid w:val="00C55B5D"/>
    <w:rsid w:val="00C55DB2"/>
    <w:rsid w:val="00C571C4"/>
    <w:rsid w:val="00C57293"/>
    <w:rsid w:val="00C57323"/>
    <w:rsid w:val="00C6010A"/>
    <w:rsid w:val="00C610FE"/>
    <w:rsid w:val="00C619B1"/>
    <w:rsid w:val="00C61D1E"/>
    <w:rsid w:val="00C61F27"/>
    <w:rsid w:val="00C61F71"/>
    <w:rsid w:val="00C647C0"/>
    <w:rsid w:val="00C658C3"/>
    <w:rsid w:val="00C66A91"/>
    <w:rsid w:val="00C707D3"/>
    <w:rsid w:val="00C70BE9"/>
    <w:rsid w:val="00C71BD1"/>
    <w:rsid w:val="00C724E3"/>
    <w:rsid w:val="00C72904"/>
    <w:rsid w:val="00C72964"/>
    <w:rsid w:val="00C73CE5"/>
    <w:rsid w:val="00C747EB"/>
    <w:rsid w:val="00C75CA1"/>
    <w:rsid w:val="00C766E3"/>
    <w:rsid w:val="00C76A56"/>
    <w:rsid w:val="00C7790A"/>
    <w:rsid w:val="00C77D21"/>
    <w:rsid w:val="00C8114F"/>
    <w:rsid w:val="00C81557"/>
    <w:rsid w:val="00C8241E"/>
    <w:rsid w:val="00C83A1F"/>
    <w:rsid w:val="00C83B96"/>
    <w:rsid w:val="00C84078"/>
    <w:rsid w:val="00C84500"/>
    <w:rsid w:val="00C84642"/>
    <w:rsid w:val="00C855C9"/>
    <w:rsid w:val="00C87F37"/>
    <w:rsid w:val="00C929AA"/>
    <w:rsid w:val="00C93B83"/>
    <w:rsid w:val="00C93D9E"/>
    <w:rsid w:val="00C941E7"/>
    <w:rsid w:val="00C943B0"/>
    <w:rsid w:val="00C94A37"/>
    <w:rsid w:val="00C968D8"/>
    <w:rsid w:val="00C96F25"/>
    <w:rsid w:val="00C97CB3"/>
    <w:rsid w:val="00CA0BB0"/>
    <w:rsid w:val="00CA159D"/>
    <w:rsid w:val="00CA1D63"/>
    <w:rsid w:val="00CA1EF4"/>
    <w:rsid w:val="00CA29C7"/>
    <w:rsid w:val="00CA2CFB"/>
    <w:rsid w:val="00CA3BAD"/>
    <w:rsid w:val="00CA50AA"/>
    <w:rsid w:val="00CA5D41"/>
    <w:rsid w:val="00CB1D6F"/>
    <w:rsid w:val="00CB1DD5"/>
    <w:rsid w:val="00CB2394"/>
    <w:rsid w:val="00CB2F95"/>
    <w:rsid w:val="00CB35D8"/>
    <w:rsid w:val="00CB417A"/>
    <w:rsid w:val="00CB4889"/>
    <w:rsid w:val="00CB556B"/>
    <w:rsid w:val="00CB6399"/>
    <w:rsid w:val="00CC0729"/>
    <w:rsid w:val="00CC0FC7"/>
    <w:rsid w:val="00CC143E"/>
    <w:rsid w:val="00CC1926"/>
    <w:rsid w:val="00CC4880"/>
    <w:rsid w:val="00CC49D5"/>
    <w:rsid w:val="00CC52A3"/>
    <w:rsid w:val="00CC541C"/>
    <w:rsid w:val="00CC571F"/>
    <w:rsid w:val="00CC5D1A"/>
    <w:rsid w:val="00CC5E4B"/>
    <w:rsid w:val="00CC734A"/>
    <w:rsid w:val="00CD0052"/>
    <w:rsid w:val="00CD2556"/>
    <w:rsid w:val="00CD29F8"/>
    <w:rsid w:val="00CD2AAD"/>
    <w:rsid w:val="00CD2D80"/>
    <w:rsid w:val="00CD428F"/>
    <w:rsid w:val="00CD7345"/>
    <w:rsid w:val="00CD7B62"/>
    <w:rsid w:val="00CD7F31"/>
    <w:rsid w:val="00CE0B18"/>
    <w:rsid w:val="00CE22F4"/>
    <w:rsid w:val="00CE4231"/>
    <w:rsid w:val="00CE4426"/>
    <w:rsid w:val="00CE4FAF"/>
    <w:rsid w:val="00CE5F4C"/>
    <w:rsid w:val="00CE6482"/>
    <w:rsid w:val="00CE6B1E"/>
    <w:rsid w:val="00CE7C13"/>
    <w:rsid w:val="00CF0E73"/>
    <w:rsid w:val="00CF1A3A"/>
    <w:rsid w:val="00CF311F"/>
    <w:rsid w:val="00CF4125"/>
    <w:rsid w:val="00CF474F"/>
    <w:rsid w:val="00CF4A96"/>
    <w:rsid w:val="00D0059D"/>
    <w:rsid w:val="00D01D7F"/>
    <w:rsid w:val="00D02349"/>
    <w:rsid w:val="00D02BE6"/>
    <w:rsid w:val="00D03900"/>
    <w:rsid w:val="00D04C77"/>
    <w:rsid w:val="00D05111"/>
    <w:rsid w:val="00D05B45"/>
    <w:rsid w:val="00D05FD7"/>
    <w:rsid w:val="00D066AC"/>
    <w:rsid w:val="00D074FA"/>
    <w:rsid w:val="00D079CB"/>
    <w:rsid w:val="00D07F4A"/>
    <w:rsid w:val="00D106C7"/>
    <w:rsid w:val="00D107B2"/>
    <w:rsid w:val="00D14996"/>
    <w:rsid w:val="00D17B71"/>
    <w:rsid w:val="00D17BD7"/>
    <w:rsid w:val="00D20D2B"/>
    <w:rsid w:val="00D211A0"/>
    <w:rsid w:val="00D24ED1"/>
    <w:rsid w:val="00D2619B"/>
    <w:rsid w:val="00D26D8E"/>
    <w:rsid w:val="00D27396"/>
    <w:rsid w:val="00D2750C"/>
    <w:rsid w:val="00D27B59"/>
    <w:rsid w:val="00D30246"/>
    <w:rsid w:val="00D30585"/>
    <w:rsid w:val="00D30D82"/>
    <w:rsid w:val="00D324A5"/>
    <w:rsid w:val="00D33A8E"/>
    <w:rsid w:val="00D33D13"/>
    <w:rsid w:val="00D34091"/>
    <w:rsid w:val="00D34DFA"/>
    <w:rsid w:val="00D357AA"/>
    <w:rsid w:val="00D35F73"/>
    <w:rsid w:val="00D3687B"/>
    <w:rsid w:val="00D373EA"/>
    <w:rsid w:val="00D406B7"/>
    <w:rsid w:val="00D4160F"/>
    <w:rsid w:val="00D41D16"/>
    <w:rsid w:val="00D42353"/>
    <w:rsid w:val="00D43196"/>
    <w:rsid w:val="00D432D6"/>
    <w:rsid w:val="00D44730"/>
    <w:rsid w:val="00D44B48"/>
    <w:rsid w:val="00D4595B"/>
    <w:rsid w:val="00D46CEE"/>
    <w:rsid w:val="00D471CB"/>
    <w:rsid w:val="00D472BE"/>
    <w:rsid w:val="00D47442"/>
    <w:rsid w:val="00D47DA9"/>
    <w:rsid w:val="00D47DFF"/>
    <w:rsid w:val="00D501B8"/>
    <w:rsid w:val="00D5082F"/>
    <w:rsid w:val="00D50F8C"/>
    <w:rsid w:val="00D5253E"/>
    <w:rsid w:val="00D525E3"/>
    <w:rsid w:val="00D52A06"/>
    <w:rsid w:val="00D55A94"/>
    <w:rsid w:val="00D55E09"/>
    <w:rsid w:val="00D56645"/>
    <w:rsid w:val="00D56AF4"/>
    <w:rsid w:val="00D56B01"/>
    <w:rsid w:val="00D60DC8"/>
    <w:rsid w:val="00D60FD7"/>
    <w:rsid w:val="00D6266E"/>
    <w:rsid w:val="00D62A2C"/>
    <w:rsid w:val="00D62E0F"/>
    <w:rsid w:val="00D65062"/>
    <w:rsid w:val="00D66570"/>
    <w:rsid w:val="00D66782"/>
    <w:rsid w:val="00D66D43"/>
    <w:rsid w:val="00D66FF6"/>
    <w:rsid w:val="00D67093"/>
    <w:rsid w:val="00D67312"/>
    <w:rsid w:val="00D7007F"/>
    <w:rsid w:val="00D72C29"/>
    <w:rsid w:val="00D733DE"/>
    <w:rsid w:val="00D73A5F"/>
    <w:rsid w:val="00D75FE3"/>
    <w:rsid w:val="00D77346"/>
    <w:rsid w:val="00D80828"/>
    <w:rsid w:val="00D81E14"/>
    <w:rsid w:val="00D842AE"/>
    <w:rsid w:val="00D849D6"/>
    <w:rsid w:val="00D84F4D"/>
    <w:rsid w:val="00D856D5"/>
    <w:rsid w:val="00D85896"/>
    <w:rsid w:val="00D9024A"/>
    <w:rsid w:val="00D9026C"/>
    <w:rsid w:val="00D90F9B"/>
    <w:rsid w:val="00D91A0E"/>
    <w:rsid w:val="00D91DEF"/>
    <w:rsid w:val="00D9378C"/>
    <w:rsid w:val="00D96810"/>
    <w:rsid w:val="00D96D44"/>
    <w:rsid w:val="00DA032D"/>
    <w:rsid w:val="00DA2218"/>
    <w:rsid w:val="00DA2B9D"/>
    <w:rsid w:val="00DA2F1C"/>
    <w:rsid w:val="00DA2FA6"/>
    <w:rsid w:val="00DA3695"/>
    <w:rsid w:val="00DA59D2"/>
    <w:rsid w:val="00DA5B93"/>
    <w:rsid w:val="00DA6D63"/>
    <w:rsid w:val="00DB1CC7"/>
    <w:rsid w:val="00DB227A"/>
    <w:rsid w:val="00DB36D0"/>
    <w:rsid w:val="00DB3FCF"/>
    <w:rsid w:val="00DB4091"/>
    <w:rsid w:val="00DB42A0"/>
    <w:rsid w:val="00DB719F"/>
    <w:rsid w:val="00DC062F"/>
    <w:rsid w:val="00DC09D8"/>
    <w:rsid w:val="00DC21CA"/>
    <w:rsid w:val="00DC24C5"/>
    <w:rsid w:val="00DC2B07"/>
    <w:rsid w:val="00DC44D6"/>
    <w:rsid w:val="00DC4B42"/>
    <w:rsid w:val="00DC590E"/>
    <w:rsid w:val="00DC6DBD"/>
    <w:rsid w:val="00DC77B3"/>
    <w:rsid w:val="00DD131E"/>
    <w:rsid w:val="00DD25D5"/>
    <w:rsid w:val="00DD2C9F"/>
    <w:rsid w:val="00DD3889"/>
    <w:rsid w:val="00DD3902"/>
    <w:rsid w:val="00DD3A1C"/>
    <w:rsid w:val="00DD3AF5"/>
    <w:rsid w:val="00DD52EB"/>
    <w:rsid w:val="00DD588C"/>
    <w:rsid w:val="00DD6450"/>
    <w:rsid w:val="00DD791E"/>
    <w:rsid w:val="00DE066F"/>
    <w:rsid w:val="00DE0846"/>
    <w:rsid w:val="00DE1F98"/>
    <w:rsid w:val="00DE3535"/>
    <w:rsid w:val="00DE50F6"/>
    <w:rsid w:val="00DE64E7"/>
    <w:rsid w:val="00DF0356"/>
    <w:rsid w:val="00DF06FF"/>
    <w:rsid w:val="00DF2F54"/>
    <w:rsid w:val="00DF540A"/>
    <w:rsid w:val="00DF6DB5"/>
    <w:rsid w:val="00DF79E2"/>
    <w:rsid w:val="00E01526"/>
    <w:rsid w:val="00E017E2"/>
    <w:rsid w:val="00E01A66"/>
    <w:rsid w:val="00E02053"/>
    <w:rsid w:val="00E02C59"/>
    <w:rsid w:val="00E02E84"/>
    <w:rsid w:val="00E02FC0"/>
    <w:rsid w:val="00E04931"/>
    <w:rsid w:val="00E07F1B"/>
    <w:rsid w:val="00E11F49"/>
    <w:rsid w:val="00E124E6"/>
    <w:rsid w:val="00E1312C"/>
    <w:rsid w:val="00E163D1"/>
    <w:rsid w:val="00E16E4B"/>
    <w:rsid w:val="00E17274"/>
    <w:rsid w:val="00E235E9"/>
    <w:rsid w:val="00E26356"/>
    <w:rsid w:val="00E26AEE"/>
    <w:rsid w:val="00E26E7E"/>
    <w:rsid w:val="00E27E3A"/>
    <w:rsid w:val="00E27EE7"/>
    <w:rsid w:val="00E30C6D"/>
    <w:rsid w:val="00E32C95"/>
    <w:rsid w:val="00E3401D"/>
    <w:rsid w:val="00E34998"/>
    <w:rsid w:val="00E34DBD"/>
    <w:rsid w:val="00E35EA1"/>
    <w:rsid w:val="00E4002D"/>
    <w:rsid w:val="00E40501"/>
    <w:rsid w:val="00E4124D"/>
    <w:rsid w:val="00E43756"/>
    <w:rsid w:val="00E43C09"/>
    <w:rsid w:val="00E4587E"/>
    <w:rsid w:val="00E46138"/>
    <w:rsid w:val="00E46774"/>
    <w:rsid w:val="00E46777"/>
    <w:rsid w:val="00E503FF"/>
    <w:rsid w:val="00E50757"/>
    <w:rsid w:val="00E511A4"/>
    <w:rsid w:val="00E517E3"/>
    <w:rsid w:val="00E523DF"/>
    <w:rsid w:val="00E52787"/>
    <w:rsid w:val="00E527D1"/>
    <w:rsid w:val="00E53E51"/>
    <w:rsid w:val="00E56140"/>
    <w:rsid w:val="00E62CAA"/>
    <w:rsid w:val="00E64991"/>
    <w:rsid w:val="00E67B8E"/>
    <w:rsid w:val="00E67DB2"/>
    <w:rsid w:val="00E707AB"/>
    <w:rsid w:val="00E70BB9"/>
    <w:rsid w:val="00E713A1"/>
    <w:rsid w:val="00E714ED"/>
    <w:rsid w:val="00E71D0F"/>
    <w:rsid w:val="00E71E70"/>
    <w:rsid w:val="00E7312B"/>
    <w:rsid w:val="00E73660"/>
    <w:rsid w:val="00E738FF"/>
    <w:rsid w:val="00E73E98"/>
    <w:rsid w:val="00E74E43"/>
    <w:rsid w:val="00E7573B"/>
    <w:rsid w:val="00E76D58"/>
    <w:rsid w:val="00E800C3"/>
    <w:rsid w:val="00E81145"/>
    <w:rsid w:val="00E821C0"/>
    <w:rsid w:val="00E82431"/>
    <w:rsid w:val="00E82CD3"/>
    <w:rsid w:val="00E8317E"/>
    <w:rsid w:val="00E8351B"/>
    <w:rsid w:val="00E8513F"/>
    <w:rsid w:val="00E8578F"/>
    <w:rsid w:val="00E85CD5"/>
    <w:rsid w:val="00E85DEB"/>
    <w:rsid w:val="00E86480"/>
    <w:rsid w:val="00E913D4"/>
    <w:rsid w:val="00E916B6"/>
    <w:rsid w:val="00E92174"/>
    <w:rsid w:val="00E94A24"/>
    <w:rsid w:val="00E9552A"/>
    <w:rsid w:val="00E969FE"/>
    <w:rsid w:val="00E97741"/>
    <w:rsid w:val="00EA09A6"/>
    <w:rsid w:val="00EA0F38"/>
    <w:rsid w:val="00EA29CF"/>
    <w:rsid w:val="00EA3629"/>
    <w:rsid w:val="00EA37C3"/>
    <w:rsid w:val="00EA3819"/>
    <w:rsid w:val="00EA394A"/>
    <w:rsid w:val="00EA3A1D"/>
    <w:rsid w:val="00EA5349"/>
    <w:rsid w:val="00EA6B11"/>
    <w:rsid w:val="00EA6C3B"/>
    <w:rsid w:val="00EA6C94"/>
    <w:rsid w:val="00EA7B80"/>
    <w:rsid w:val="00EB19F6"/>
    <w:rsid w:val="00EB3568"/>
    <w:rsid w:val="00EB3641"/>
    <w:rsid w:val="00EB437C"/>
    <w:rsid w:val="00EB5913"/>
    <w:rsid w:val="00EB5AF3"/>
    <w:rsid w:val="00EC19F7"/>
    <w:rsid w:val="00EC2935"/>
    <w:rsid w:val="00EC4172"/>
    <w:rsid w:val="00EC4641"/>
    <w:rsid w:val="00ED0C20"/>
    <w:rsid w:val="00ED0C8E"/>
    <w:rsid w:val="00ED2834"/>
    <w:rsid w:val="00ED2BB8"/>
    <w:rsid w:val="00ED3651"/>
    <w:rsid w:val="00ED3833"/>
    <w:rsid w:val="00ED3CBD"/>
    <w:rsid w:val="00ED45A6"/>
    <w:rsid w:val="00ED5519"/>
    <w:rsid w:val="00ED610D"/>
    <w:rsid w:val="00ED7309"/>
    <w:rsid w:val="00ED79AE"/>
    <w:rsid w:val="00ED7D45"/>
    <w:rsid w:val="00EE1475"/>
    <w:rsid w:val="00EE15BE"/>
    <w:rsid w:val="00EE5494"/>
    <w:rsid w:val="00EE5C92"/>
    <w:rsid w:val="00EE64B8"/>
    <w:rsid w:val="00EE6AA2"/>
    <w:rsid w:val="00EE78A1"/>
    <w:rsid w:val="00EF0014"/>
    <w:rsid w:val="00EF0AFA"/>
    <w:rsid w:val="00EF1757"/>
    <w:rsid w:val="00EF1C8B"/>
    <w:rsid w:val="00EF27D0"/>
    <w:rsid w:val="00EF3AA2"/>
    <w:rsid w:val="00EF5B02"/>
    <w:rsid w:val="00EF5D97"/>
    <w:rsid w:val="00EF7145"/>
    <w:rsid w:val="00F0043F"/>
    <w:rsid w:val="00F00ABF"/>
    <w:rsid w:val="00F011E4"/>
    <w:rsid w:val="00F022EE"/>
    <w:rsid w:val="00F030E5"/>
    <w:rsid w:val="00F10416"/>
    <w:rsid w:val="00F10E62"/>
    <w:rsid w:val="00F11B12"/>
    <w:rsid w:val="00F1264F"/>
    <w:rsid w:val="00F12C26"/>
    <w:rsid w:val="00F14D70"/>
    <w:rsid w:val="00F17A21"/>
    <w:rsid w:val="00F2110A"/>
    <w:rsid w:val="00F2303E"/>
    <w:rsid w:val="00F24075"/>
    <w:rsid w:val="00F262CC"/>
    <w:rsid w:val="00F2656C"/>
    <w:rsid w:val="00F271D9"/>
    <w:rsid w:val="00F279E3"/>
    <w:rsid w:val="00F31B25"/>
    <w:rsid w:val="00F33A07"/>
    <w:rsid w:val="00F348F8"/>
    <w:rsid w:val="00F34BDD"/>
    <w:rsid w:val="00F3774C"/>
    <w:rsid w:val="00F37E9C"/>
    <w:rsid w:val="00F403C7"/>
    <w:rsid w:val="00F40704"/>
    <w:rsid w:val="00F4096B"/>
    <w:rsid w:val="00F43724"/>
    <w:rsid w:val="00F43DC8"/>
    <w:rsid w:val="00F43E52"/>
    <w:rsid w:val="00F45703"/>
    <w:rsid w:val="00F45875"/>
    <w:rsid w:val="00F460C5"/>
    <w:rsid w:val="00F471D5"/>
    <w:rsid w:val="00F502C2"/>
    <w:rsid w:val="00F51561"/>
    <w:rsid w:val="00F52165"/>
    <w:rsid w:val="00F523D0"/>
    <w:rsid w:val="00F559DA"/>
    <w:rsid w:val="00F56775"/>
    <w:rsid w:val="00F57041"/>
    <w:rsid w:val="00F57D70"/>
    <w:rsid w:val="00F57F3F"/>
    <w:rsid w:val="00F603DA"/>
    <w:rsid w:val="00F6134F"/>
    <w:rsid w:val="00F66F1B"/>
    <w:rsid w:val="00F672F0"/>
    <w:rsid w:val="00F6788A"/>
    <w:rsid w:val="00F67C3A"/>
    <w:rsid w:val="00F70C3F"/>
    <w:rsid w:val="00F71629"/>
    <w:rsid w:val="00F73818"/>
    <w:rsid w:val="00F73838"/>
    <w:rsid w:val="00F741AE"/>
    <w:rsid w:val="00F743D0"/>
    <w:rsid w:val="00F801F4"/>
    <w:rsid w:val="00F80438"/>
    <w:rsid w:val="00F80BC2"/>
    <w:rsid w:val="00F80EC6"/>
    <w:rsid w:val="00F813D8"/>
    <w:rsid w:val="00F81953"/>
    <w:rsid w:val="00F81AFD"/>
    <w:rsid w:val="00F837A0"/>
    <w:rsid w:val="00F83A86"/>
    <w:rsid w:val="00F84333"/>
    <w:rsid w:val="00F84517"/>
    <w:rsid w:val="00F8784F"/>
    <w:rsid w:val="00F87FF7"/>
    <w:rsid w:val="00F91B90"/>
    <w:rsid w:val="00F91FD6"/>
    <w:rsid w:val="00F936DD"/>
    <w:rsid w:val="00F946C0"/>
    <w:rsid w:val="00F9596B"/>
    <w:rsid w:val="00F96589"/>
    <w:rsid w:val="00F96E6F"/>
    <w:rsid w:val="00FA03DB"/>
    <w:rsid w:val="00FA1ABD"/>
    <w:rsid w:val="00FA28A7"/>
    <w:rsid w:val="00FA2D58"/>
    <w:rsid w:val="00FA2F26"/>
    <w:rsid w:val="00FA38E7"/>
    <w:rsid w:val="00FA532B"/>
    <w:rsid w:val="00FA6AAB"/>
    <w:rsid w:val="00FA6BAB"/>
    <w:rsid w:val="00FA6D6A"/>
    <w:rsid w:val="00FA750C"/>
    <w:rsid w:val="00FB0ECA"/>
    <w:rsid w:val="00FB1170"/>
    <w:rsid w:val="00FB11B6"/>
    <w:rsid w:val="00FB4327"/>
    <w:rsid w:val="00FB6CEE"/>
    <w:rsid w:val="00FB6EA2"/>
    <w:rsid w:val="00FB7D20"/>
    <w:rsid w:val="00FC0580"/>
    <w:rsid w:val="00FC0FE5"/>
    <w:rsid w:val="00FC1CE4"/>
    <w:rsid w:val="00FC28E6"/>
    <w:rsid w:val="00FC2D2B"/>
    <w:rsid w:val="00FC4ECE"/>
    <w:rsid w:val="00FC58BB"/>
    <w:rsid w:val="00FC59B6"/>
    <w:rsid w:val="00FC6F23"/>
    <w:rsid w:val="00FC7AD8"/>
    <w:rsid w:val="00FD0C1A"/>
    <w:rsid w:val="00FD14CD"/>
    <w:rsid w:val="00FD23EA"/>
    <w:rsid w:val="00FD348B"/>
    <w:rsid w:val="00FD4C6C"/>
    <w:rsid w:val="00FD65F8"/>
    <w:rsid w:val="00FD7418"/>
    <w:rsid w:val="00FD744C"/>
    <w:rsid w:val="00FD7A2D"/>
    <w:rsid w:val="00FE0526"/>
    <w:rsid w:val="00FE17D8"/>
    <w:rsid w:val="00FE187E"/>
    <w:rsid w:val="00FE2485"/>
    <w:rsid w:val="00FE2DC1"/>
    <w:rsid w:val="00FE2E38"/>
    <w:rsid w:val="00FE3DFB"/>
    <w:rsid w:val="00FE4515"/>
    <w:rsid w:val="00FE572C"/>
    <w:rsid w:val="00FE67BD"/>
    <w:rsid w:val="00FE7044"/>
    <w:rsid w:val="00FE7486"/>
    <w:rsid w:val="00FE7D9B"/>
    <w:rsid w:val="00FF110E"/>
    <w:rsid w:val="00FF274F"/>
    <w:rsid w:val="00FF2BB8"/>
    <w:rsid w:val="00FF3AE2"/>
    <w:rsid w:val="00FF5250"/>
    <w:rsid w:val="00FF5B27"/>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2B81ECD"/>
  <w15:docId w15:val="{510EFE9C-E4D5-44CA-89F5-94517926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390"/>
    <w:rPr>
      <w:sz w:val="24"/>
      <w:szCs w:val="24"/>
    </w:rPr>
  </w:style>
  <w:style w:type="paragraph" w:styleId="Heading1">
    <w:name w:val="heading 1"/>
    <w:basedOn w:val="Normal"/>
    <w:next w:val="Normal"/>
    <w:link w:val="Heading1Char"/>
    <w:uiPriority w:val="9"/>
    <w:qFormat/>
    <w:rsid w:val="001D4E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584A2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701E"/>
    <w:pPr>
      <w:tabs>
        <w:tab w:val="center" w:pos="4320"/>
        <w:tab w:val="right" w:pos="8640"/>
      </w:tabs>
    </w:pPr>
  </w:style>
  <w:style w:type="character" w:styleId="PageNumber">
    <w:name w:val="page number"/>
    <w:basedOn w:val="DefaultParagraphFont"/>
    <w:rsid w:val="0066701E"/>
  </w:style>
  <w:style w:type="paragraph" w:styleId="Header">
    <w:name w:val="header"/>
    <w:basedOn w:val="Normal"/>
    <w:rsid w:val="006B4ABB"/>
    <w:pPr>
      <w:tabs>
        <w:tab w:val="center" w:pos="4320"/>
        <w:tab w:val="right" w:pos="8640"/>
      </w:tabs>
    </w:pPr>
  </w:style>
  <w:style w:type="character" w:styleId="CommentReference">
    <w:name w:val="annotation reference"/>
    <w:uiPriority w:val="99"/>
    <w:semiHidden/>
    <w:rsid w:val="00C23385"/>
    <w:rPr>
      <w:sz w:val="16"/>
      <w:szCs w:val="16"/>
    </w:rPr>
  </w:style>
  <w:style w:type="paragraph" w:styleId="CommentText">
    <w:name w:val="annotation text"/>
    <w:basedOn w:val="Normal"/>
    <w:semiHidden/>
    <w:rsid w:val="00C23385"/>
    <w:rPr>
      <w:sz w:val="20"/>
      <w:szCs w:val="20"/>
    </w:rPr>
  </w:style>
  <w:style w:type="paragraph" w:styleId="CommentSubject">
    <w:name w:val="annotation subject"/>
    <w:basedOn w:val="CommentText"/>
    <w:next w:val="CommentText"/>
    <w:semiHidden/>
    <w:rsid w:val="00C23385"/>
    <w:rPr>
      <w:b/>
      <w:bCs/>
    </w:rPr>
  </w:style>
  <w:style w:type="paragraph" w:styleId="BalloonText">
    <w:name w:val="Balloon Text"/>
    <w:basedOn w:val="Normal"/>
    <w:semiHidden/>
    <w:rsid w:val="00C23385"/>
    <w:rPr>
      <w:rFonts w:ascii="Tahoma" w:hAnsi="Tahoma" w:cs="Tahoma"/>
      <w:sz w:val="16"/>
      <w:szCs w:val="16"/>
    </w:rPr>
  </w:style>
  <w:style w:type="character" w:styleId="Hyperlink">
    <w:name w:val="Hyperlink"/>
    <w:rsid w:val="00C8241E"/>
    <w:rPr>
      <w:color w:val="0000FF"/>
      <w:u w:val="single"/>
    </w:rPr>
  </w:style>
  <w:style w:type="paragraph" w:styleId="NormalWeb">
    <w:name w:val="Normal (Web)"/>
    <w:basedOn w:val="Normal"/>
    <w:uiPriority w:val="99"/>
    <w:unhideWhenUsed/>
    <w:rsid w:val="007464C9"/>
    <w:pPr>
      <w:spacing w:before="100" w:beforeAutospacing="1" w:after="100" w:afterAutospacing="1"/>
    </w:pPr>
    <w:rPr>
      <w:rFonts w:eastAsia="Calibri"/>
    </w:rPr>
  </w:style>
  <w:style w:type="paragraph" w:styleId="PlainText">
    <w:name w:val="Plain Text"/>
    <w:basedOn w:val="Normal"/>
    <w:link w:val="PlainTextChar"/>
    <w:uiPriority w:val="99"/>
    <w:semiHidden/>
    <w:unhideWhenUsed/>
    <w:rsid w:val="00DA2B9D"/>
    <w:rPr>
      <w:rFonts w:ascii="Consolas" w:eastAsia="Calibri" w:hAnsi="Consolas"/>
      <w:sz w:val="21"/>
      <w:szCs w:val="21"/>
    </w:rPr>
  </w:style>
  <w:style w:type="character" w:customStyle="1" w:styleId="PlainTextChar">
    <w:name w:val="Plain Text Char"/>
    <w:link w:val="PlainText"/>
    <w:uiPriority w:val="99"/>
    <w:semiHidden/>
    <w:rsid w:val="00DA2B9D"/>
    <w:rPr>
      <w:rFonts w:ascii="Consolas" w:eastAsia="Calibri" w:hAnsi="Consolas" w:cs="Times New Roman"/>
      <w:sz w:val="21"/>
      <w:szCs w:val="21"/>
    </w:rPr>
  </w:style>
  <w:style w:type="paragraph" w:styleId="ListParagraph">
    <w:name w:val="List Paragraph"/>
    <w:basedOn w:val="Normal"/>
    <w:uiPriority w:val="34"/>
    <w:qFormat/>
    <w:rsid w:val="00E82431"/>
    <w:pPr>
      <w:spacing w:after="200" w:line="276" w:lineRule="auto"/>
      <w:ind w:left="720"/>
    </w:pPr>
    <w:rPr>
      <w:rFonts w:ascii="Calibri" w:eastAsia="Calibri" w:hAnsi="Calibri"/>
      <w:sz w:val="22"/>
      <w:szCs w:val="22"/>
    </w:rPr>
  </w:style>
  <w:style w:type="character" w:customStyle="1" w:styleId="cit-sep">
    <w:name w:val="cit-sep"/>
    <w:basedOn w:val="DefaultParagraphFont"/>
    <w:rsid w:val="00F87FF7"/>
  </w:style>
  <w:style w:type="character" w:customStyle="1" w:styleId="slug-ahead-of-print-date">
    <w:name w:val="slug-ahead-of-print-date"/>
    <w:basedOn w:val="DefaultParagraphFont"/>
    <w:rsid w:val="005102F0"/>
  </w:style>
  <w:style w:type="character" w:customStyle="1" w:styleId="slug-doi">
    <w:name w:val="slug-doi"/>
    <w:basedOn w:val="DefaultParagraphFont"/>
    <w:rsid w:val="005102F0"/>
  </w:style>
  <w:style w:type="character" w:customStyle="1" w:styleId="slug-pub-date">
    <w:name w:val="slug-pub-date"/>
    <w:basedOn w:val="DefaultParagraphFont"/>
    <w:rsid w:val="0072700A"/>
  </w:style>
  <w:style w:type="character" w:customStyle="1" w:styleId="apple-converted-space">
    <w:name w:val="apple-converted-space"/>
    <w:basedOn w:val="DefaultParagraphFont"/>
    <w:rsid w:val="0072700A"/>
  </w:style>
  <w:style w:type="character" w:customStyle="1" w:styleId="slug-vol">
    <w:name w:val="slug-vol"/>
    <w:basedOn w:val="DefaultParagraphFont"/>
    <w:rsid w:val="0072700A"/>
  </w:style>
  <w:style w:type="character" w:customStyle="1" w:styleId="slug-issue">
    <w:name w:val="slug-issue"/>
    <w:basedOn w:val="DefaultParagraphFont"/>
    <w:rsid w:val="0072700A"/>
  </w:style>
  <w:style w:type="character" w:customStyle="1" w:styleId="slug-pages">
    <w:name w:val="slug-pages"/>
    <w:basedOn w:val="DefaultParagraphFont"/>
    <w:rsid w:val="0072700A"/>
  </w:style>
  <w:style w:type="character" w:customStyle="1" w:styleId="Heading3Char">
    <w:name w:val="Heading 3 Char"/>
    <w:basedOn w:val="DefaultParagraphFont"/>
    <w:link w:val="Heading3"/>
    <w:uiPriority w:val="9"/>
    <w:rsid w:val="00584A2D"/>
    <w:rPr>
      <w:b/>
      <w:bCs/>
      <w:sz w:val="27"/>
      <w:szCs w:val="27"/>
    </w:rPr>
  </w:style>
  <w:style w:type="character" w:styleId="UnresolvedMention">
    <w:name w:val="Unresolved Mention"/>
    <w:basedOn w:val="DefaultParagraphFont"/>
    <w:uiPriority w:val="99"/>
    <w:semiHidden/>
    <w:unhideWhenUsed/>
    <w:rsid w:val="0048027D"/>
    <w:rPr>
      <w:color w:val="808080"/>
      <w:shd w:val="clear" w:color="auto" w:fill="E6E6E6"/>
    </w:rPr>
  </w:style>
  <w:style w:type="paragraph" w:styleId="Title">
    <w:name w:val="Title"/>
    <w:basedOn w:val="Normal"/>
    <w:next w:val="Normal"/>
    <w:link w:val="TitleChar"/>
    <w:uiPriority w:val="1"/>
    <w:qFormat/>
    <w:rsid w:val="00C61F71"/>
    <w:pPr>
      <w:spacing w:before="2400" w:line="480" w:lineRule="auto"/>
      <w:contextualSpacing/>
      <w:jc w:val="center"/>
    </w:pPr>
    <w:rPr>
      <w:rFonts w:asciiTheme="majorHAnsi" w:eastAsiaTheme="majorEastAsia" w:hAnsiTheme="majorHAnsi" w:cstheme="majorBidi"/>
      <w:kern w:val="24"/>
      <w:lang w:eastAsia="ja-JP"/>
    </w:rPr>
  </w:style>
  <w:style w:type="character" w:customStyle="1" w:styleId="TitleChar">
    <w:name w:val="Title Char"/>
    <w:basedOn w:val="DefaultParagraphFont"/>
    <w:link w:val="Title"/>
    <w:uiPriority w:val="1"/>
    <w:rsid w:val="00C61F71"/>
    <w:rPr>
      <w:rFonts w:asciiTheme="majorHAnsi" w:eastAsiaTheme="majorEastAsia" w:hAnsiTheme="majorHAnsi" w:cstheme="majorBidi"/>
      <w:kern w:val="24"/>
      <w:sz w:val="24"/>
      <w:szCs w:val="24"/>
      <w:lang w:eastAsia="ja-JP"/>
    </w:rPr>
  </w:style>
  <w:style w:type="character" w:customStyle="1" w:styleId="Heading1Char">
    <w:name w:val="Heading 1 Char"/>
    <w:basedOn w:val="DefaultParagraphFont"/>
    <w:link w:val="Heading1"/>
    <w:uiPriority w:val="9"/>
    <w:rsid w:val="001D4E3F"/>
    <w:rPr>
      <w:rFonts w:asciiTheme="majorHAnsi" w:eastAsiaTheme="majorEastAsia" w:hAnsiTheme="majorHAnsi" w:cstheme="majorBidi"/>
      <w:color w:val="365F91" w:themeColor="accent1" w:themeShade="BF"/>
      <w:sz w:val="32"/>
      <w:szCs w:val="32"/>
    </w:rPr>
  </w:style>
  <w:style w:type="paragraph" w:customStyle="1" w:styleId="volume-issue">
    <w:name w:val="volume-issue"/>
    <w:basedOn w:val="Normal"/>
    <w:rsid w:val="00B378C5"/>
    <w:pPr>
      <w:spacing w:before="100" w:beforeAutospacing="1" w:after="100" w:afterAutospacing="1"/>
    </w:pPr>
  </w:style>
  <w:style w:type="character" w:customStyle="1" w:styleId="val">
    <w:name w:val="val"/>
    <w:basedOn w:val="DefaultParagraphFont"/>
    <w:rsid w:val="00B378C5"/>
  </w:style>
  <w:style w:type="paragraph" w:customStyle="1" w:styleId="page-range">
    <w:name w:val="page-range"/>
    <w:basedOn w:val="Normal"/>
    <w:rsid w:val="00B378C5"/>
    <w:pPr>
      <w:spacing w:before="100" w:beforeAutospacing="1" w:after="100" w:afterAutospacing="1"/>
    </w:pPr>
  </w:style>
  <w:style w:type="character" w:customStyle="1" w:styleId="date-display-single">
    <w:name w:val="date-display-single"/>
    <w:basedOn w:val="DefaultParagraphFont"/>
    <w:rsid w:val="00004892"/>
  </w:style>
  <w:style w:type="character" w:customStyle="1" w:styleId="field-content">
    <w:name w:val="field-content"/>
    <w:basedOn w:val="DefaultParagraphFont"/>
    <w:rsid w:val="00986821"/>
  </w:style>
  <w:style w:type="character" w:customStyle="1" w:styleId="views-label">
    <w:name w:val="views-label"/>
    <w:basedOn w:val="DefaultParagraphFont"/>
    <w:rsid w:val="00986821"/>
  </w:style>
  <w:style w:type="character" w:customStyle="1" w:styleId="normaltextrun">
    <w:name w:val="normaltextrun"/>
    <w:basedOn w:val="DefaultParagraphFont"/>
    <w:rsid w:val="00762AAC"/>
  </w:style>
  <w:style w:type="character" w:customStyle="1" w:styleId="cf01">
    <w:name w:val="cf01"/>
    <w:basedOn w:val="DefaultParagraphFont"/>
    <w:rsid w:val="00A90809"/>
    <w:rPr>
      <w:rFonts w:ascii="Segoe UI" w:hAnsi="Segoe UI" w:cs="Segoe UI" w:hint="default"/>
      <w:sz w:val="18"/>
      <w:szCs w:val="18"/>
    </w:rPr>
  </w:style>
  <w:style w:type="character" w:styleId="FollowedHyperlink">
    <w:name w:val="FollowedHyperlink"/>
    <w:basedOn w:val="DefaultParagraphFont"/>
    <w:uiPriority w:val="99"/>
    <w:semiHidden/>
    <w:unhideWhenUsed/>
    <w:rsid w:val="00755B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6184">
      <w:bodyDiv w:val="1"/>
      <w:marLeft w:val="0"/>
      <w:marRight w:val="0"/>
      <w:marTop w:val="0"/>
      <w:marBottom w:val="0"/>
      <w:divBdr>
        <w:top w:val="none" w:sz="0" w:space="0" w:color="auto"/>
        <w:left w:val="none" w:sz="0" w:space="0" w:color="auto"/>
        <w:bottom w:val="none" w:sz="0" w:space="0" w:color="auto"/>
        <w:right w:val="none" w:sz="0" w:space="0" w:color="auto"/>
      </w:divBdr>
    </w:div>
    <w:div w:id="54551894">
      <w:bodyDiv w:val="1"/>
      <w:marLeft w:val="0"/>
      <w:marRight w:val="0"/>
      <w:marTop w:val="0"/>
      <w:marBottom w:val="0"/>
      <w:divBdr>
        <w:top w:val="none" w:sz="0" w:space="0" w:color="auto"/>
        <w:left w:val="none" w:sz="0" w:space="0" w:color="auto"/>
        <w:bottom w:val="none" w:sz="0" w:space="0" w:color="auto"/>
        <w:right w:val="none" w:sz="0" w:space="0" w:color="auto"/>
      </w:divBdr>
    </w:div>
    <w:div w:id="216867441">
      <w:bodyDiv w:val="1"/>
      <w:marLeft w:val="0"/>
      <w:marRight w:val="0"/>
      <w:marTop w:val="0"/>
      <w:marBottom w:val="0"/>
      <w:divBdr>
        <w:top w:val="none" w:sz="0" w:space="0" w:color="auto"/>
        <w:left w:val="none" w:sz="0" w:space="0" w:color="auto"/>
        <w:bottom w:val="none" w:sz="0" w:space="0" w:color="auto"/>
        <w:right w:val="none" w:sz="0" w:space="0" w:color="auto"/>
      </w:divBdr>
    </w:div>
    <w:div w:id="283123098">
      <w:bodyDiv w:val="1"/>
      <w:marLeft w:val="0"/>
      <w:marRight w:val="0"/>
      <w:marTop w:val="0"/>
      <w:marBottom w:val="0"/>
      <w:divBdr>
        <w:top w:val="none" w:sz="0" w:space="0" w:color="auto"/>
        <w:left w:val="none" w:sz="0" w:space="0" w:color="auto"/>
        <w:bottom w:val="none" w:sz="0" w:space="0" w:color="auto"/>
        <w:right w:val="none" w:sz="0" w:space="0" w:color="auto"/>
      </w:divBdr>
    </w:div>
    <w:div w:id="318581916">
      <w:bodyDiv w:val="1"/>
      <w:marLeft w:val="0"/>
      <w:marRight w:val="0"/>
      <w:marTop w:val="0"/>
      <w:marBottom w:val="0"/>
      <w:divBdr>
        <w:top w:val="none" w:sz="0" w:space="0" w:color="auto"/>
        <w:left w:val="none" w:sz="0" w:space="0" w:color="auto"/>
        <w:bottom w:val="none" w:sz="0" w:space="0" w:color="auto"/>
        <w:right w:val="none" w:sz="0" w:space="0" w:color="auto"/>
      </w:divBdr>
    </w:div>
    <w:div w:id="550923952">
      <w:bodyDiv w:val="1"/>
      <w:marLeft w:val="0"/>
      <w:marRight w:val="0"/>
      <w:marTop w:val="0"/>
      <w:marBottom w:val="0"/>
      <w:divBdr>
        <w:top w:val="none" w:sz="0" w:space="0" w:color="auto"/>
        <w:left w:val="none" w:sz="0" w:space="0" w:color="auto"/>
        <w:bottom w:val="none" w:sz="0" w:space="0" w:color="auto"/>
        <w:right w:val="none" w:sz="0" w:space="0" w:color="auto"/>
      </w:divBdr>
    </w:div>
    <w:div w:id="602302891">
      <w:bodyDiv w:val="1"/>
      <w:marLeft w:val="0"/>
      <w:marRight w:val="0"/>
      <w:marTop w:val="0"/>
      <w:marBottom w:val="0"/>
      <w:divBdr>
        <w:top w:val="none" w:sz="0" w:space="0" w:color="auto"/>
        <w:left w:val="none" w:sz="0" w:space="0" w:color="auto"/>
        <w:bottom w:val="none" w:sz="0" w:space="0" w:color="auto"/>
        <w:right w:val="none" w:sz="0" w:space="0" w:color="auto"/>
      </w:divBdr>
    </w:div>
    <w:div w:id="626131646">
      <w:bodyDiv w:val="1"/>
      <w:marLeft w:val="0"/>
      <w:marRight w:val="0"/>
      <w:marTop w:val="0"/>
      <w:marBottom w:val="0"/>
      <w:divBdr>
        <w:top w:val="none" w:sz="0" w:space="0" w:color="auto"/>
        <w:left w:val="none" w:sz="0" w:space="0" w:color="auto"/>
        <w:bottom w:val="none" w:sz="0" w:space="0" w:color="auto"/>
        <w:right w:val="none" w:sz="0" w:space="0" w:color="auto"/>
      </w:divBdr>
    </w:div>
    <w:div w:id="717247429">
      <w:bodyDiv w:val="1"/>
      <w:marLeft w:val="0"/>
      <w:marRight w:val="0"/>
      <w:marTop w:val="0"/>
      <w:marBottom w:val="0"/>
      <w:divBdr>
        <w:top w:val="none" w:sz="0" w:space="0" w:color="auto"/>
        <w:left w:val="none" w:sz="0" w:space="0" w:color="auto"/>
        <w:bottom w:val="none" w:sz="0" w:space="0" w:color="auto"/>
        <w:right w:val="none" w:sz="0" w:space="0" w:color="auto"/>
      </w:divBdr>
    </w:div>
    <w:div w:id="771436470">
      <w:bodyDiv w:val="1"/>
      <w:marLeft w:val="0"/>
      <w:marRight w:val="0"/>
      <w:marTop w:val="0"/>
      <w:marBottom w:val="0"/>
      <w:divBdr>
        <w:top w:val="none" w:sz="0" w:space="0" w:color="auto"/>
        <w:left w:val="none" w:sz="0" w:space="0" w:color="auto"/>
        <w:bottom w:val="none" w:sz="0" w:space="0" w:color="auto"/>
        <w:right w:val="none" w:sz="0" w:space="0" w:color="auto"/>
      </w:divBdr>
    </w:div>
    <w:div w:id="862326682">
      <w:bodyDiv w:val="1"/>
      <w:marLeft w:val="0"/>
      <w:marRight w:val="0"/>
      <w:marTop w:val="0"/>
      <w:marBottom w:val="0"/>
      <w:divBdr>
        <w:top w:val="none" w:sz="0" w:space="0" w:color="auto"/>
        <w:left w:val="none" w:sz="0" w:space="0" w:color="auto"/>
        <w:bottom w:val="none" w:sz="0" w:space="0" w:color="auto"/>
        <w:right w:val="none" w:sz="0" w:space="0" w:color="auto"/>
      </w:divBdr>
      <w:divsChild>
        <w:div w:id="1967658941">
          <w:marLeft w:val="907"/>
          <w:marRight w:val="0"/>
          <w:marTop w:val="40"/>
          <w:marBottom w:val="80"/>
          <w:divBdr>
            <w:top w:val="none" w:sz="0" w:space="0" w:color="auto"/>
            <w:left w:val="none" w:sz="0" w:space="0" w:color="auto"/>
            <w:bottom w:val="none" w:sz="0" w:space="0" w:color="auto"/>
            <w:right w:val="none" w:sz="0" w:space="0" w:color="auto"/>
          </w:divBdr>
        </w:div>
      </w:divsChild>
    </w:div>
    <w:div w:id="1006250632">
      <w:bodyDiv w:val="1"/>
      <w:marLeft w:val="0"/>
      <w:marRight w:val="0"/>
      <w:marTop w:val="0"/>
      <w:marBottom w:val="0"/>
      <w:divBdr>
        <w:top w:val="none" w:sz="0" w:space="0" w:color="auto"/>
        <w:left w:val="none" w:sz="0" w:space="0" w:color="auto"/>
        <w:bottom w:val="none" w:sz="0" w:space="0" w:color="auto"/>
        <w:right w:val="none" w:sz="0" w:space="0" w:color="auto"/>
      </w:divBdr>
    </w:div>
    <w:div w:id="1124932833">
      <w:bodyDiv w:val="1"/>
      <w:marLeft w:val="0"/>
      <w:marRight w:val="0"/>
      <w:marTop w:val="0"/>
      <w:marBottom w:val="0"/>
      <w:divBdr>
        <w:top w:val="none" w:sz="0" w:space="0" w:color="auto"/>
        <w:left w:val="none" w:sz="0" w:space="0" w:color="auto"/>
        <w:bottom w:val="none" w:sz="0" w:space="0" w:color="auto"/>
        <w:right w:val="none" w:sz="0" w:space="0" w:color="auto"/>
      </w:divBdr>
    </w:div>
    <w:div w:id="1159266740">
      <w:bodyDiv w:val="1"/>
      <w:marLeft w:val="0"/>
      <w:marRight w:val="0"/>
      <w:marTop w:val="0"/>
      <w:marBottom w:val="0"/>
      <w:divBdr>
        <w:top w:val="none" w:sz="0" w:space="0" w:color="auto"/>
        <w:left w:val="none" w:sz="0" w:space="0" w:color="auto"/>
        <w:bottom w:val="none" w:sz="0" w:space="0" w:color="auto"/>
        <w:right w:val="none" w:sz="0" w:space="0" w:color="auto"/>
      </w:divBdr>
    </w:div>
    <w:div w:id="1172909428">
      <w:bodyDiv w:val="1"/>
      <w:marLeft w:val="0"/>
      <w:marRight w:val="0"/>
      <w:marTop w:val="0"/>
      <w:marBottom w:val="0"/>
      <w:divBdr>
        <w:top w:val="none" w:sz="0" w:space="0" w:color="auto"/>
        <w:left w:val="none" w:sz="0" w:space="0" w:color="auto"/>
        <w:bottom w:val="none" w:sz="0" w:space="0" w:color="auto"/>
        <w:right w:val="none" w:sz="0" w:space="0" w:color="auto"/>
      </w:divBdr>
    </w:div>
    <w:div w:id="1221133631">
      <w:bodyDiv w:val="1"/>
      <w:marLeft w:val="0"/>
      <w:marRight w:val="0"/>
      <w:marTop w:val="0"/>
      <w:marBottom w:val="0"/>
      <w:divBdr>
        <w:top w:val="none" w:sz="0" w:space="0" w:color="auto"/>
        <w:left w:val="none" w:sz="0" w:space="0" w:color="auto"/>
        <w:bottom w:val="none" w:sz="0" w:space="0" w:color="auto"/>
        <w:right w:val="none" w:sz="0" w:space="0" w:color="auto"/>
      </w:divBdr>
      <w:divsChild>
        <w:div w:id="414397445">
          <w:marLeft w:val="0"/>
          <w:marRight w:val="0"/>
          <w:marTop w:val="0"/>
          <w:marBottom w:val="0"/>
          <w:divBdr>
            <w:top w:val="none" w:sz="0" w:space="0" w:color="auto"/>
            <w:left w:val="none" w:sz="0" w:space="0" w:color="auto"/>
            <w:bottom w:val="none" w:sz="0" w:space="0" w:color="auto"/>
            <w:right w:val="none" w:sz="0" w:space="0" w:color="auto"/>
          </w:divBdr>
        </w:div>
        <w:div w:id="839195752">
          <w:marLeft w:val="0"/>
          <w:marRight w:val="0"/>
          <w:marTop w:val="0"/>
          <w:marBottom w:val="0"/>
          <w:divBdr>
            <w:top w:val="none" w:sz="0" w:space="0" w:color="auto"/>
            <w:left w:val="none" w:sz="0" w:space="0" w:color="auto"/>
            <w:bottom w:val="none" w:sz="0" w:space="0" w:color="auto"/>
            <w:right w:val="none" w:sz="0" w:space="0" w:color="auto"/>
          </w:divBdr>
        </w:div>
      </w:divsChild>
    </w:div>
    <w:div w:id="1341590933">
      <w:bodyDiv w:val="1"/>
      <w:marLeft w:val="0"/>
      <w:marRight w:val="0"/>
      <w:marTop w:val="0"/>
      <w:marBottom w:val="0"/>
      <w:divBdr>
        <w:top w:val="none" w:sz="0" w:space="0" w:color="auto"/>
        <w:left w:val="none" w:sz="0" w:space="0" w:color="auto"/>
        <w:bottom w:val="none" w:sz="0" w:space="0" w:color="auto"/>
        <w:right w:val="none" w:sz="0" w:space="0" w:color="auto"/>
      </w:divBdr>
      <w:divsChild>
        <w:div w:id="747583479">
          <w:marLeft w:val="0"/>
          <w:marRight w:val="0"/>
          <w:marTop w:val="360"/>
          <w:marBottom w:val="240"/>
          <w:divBdr>
            <w:top w:val="none" w:sz="0" w:space="0" w:color="auto"/>
            <w:left w:val="none" w:sz="0" w:space="0" w:color="auto"/>
            <w:bottom w:val="none" w:sz="0" w:space="0" w:color="auto"/>
            <w:right w:val="none" w:sz="0" w:space="0" w:color="auto"/>
          </w:divBdr>
        </w:div>
        <w:div w:id="345330850">
          <w:marLeft w:val="0"/>
          <w:marRight w:val="0"/>
          <w:marTop w:val="0"/>
          <w:marBottom w:val="0"/>
          <w:divBdr>
            <w:top w:val="none" w:sz="0" w:space="0" w:color="auto"/>
            <w:left w:val="none" w:sz="0" w:space="0" w:color="auto"/>
            <w:bottom w:val="none" w:sz="0" w:space="0" w:color="auto"/>
            <w:right w:val="none" w:sz="0" w:space="0" w:color="auto"/>
          </w:divBdr>
          <w:divsChild>
            <w:div w:id="508058984">
              <w:marLeft w:val="0"/>
              <w:marRight w:val="0"/>
              <w:marTop w:val="0"/>
              <w:marBottom w:val="0"/>
              <w:divBdr>
                <w:top w:val="none" w:sz="0" w:space="0" w:color="auto"/>
                <w:left w:val="none" w:sz="0" w:space="0" w:color="auto"/>
                <w:bottom w:val="none" w:sz="0" w:space="0" w:color="auto"/>
                <w:right w:val="none" w:sz="0" w:space="0" w:color="auto"/>
              </w:divBdr>
            </w:div>
          </w:divsChild>
        </w:div>
        <w:div w:id="1527525465">
          <w:marLeft w:val="0"/>
          <w:marRight w:val="0"/>
          <w:marTop w:val="0"/>
          <w:marBottom w:val="0"/>
          <w:divBdr>
            <w:top w:val="none" w:sz="0" w:space="0" w:color="auto"/>
            <w:left w:val="none" w:sz="0" w:space="0" w:color="auto"/>
            <w:bottom w:val="none" w:sz="0" w:space="0" w:color="auto"/>
            <w:right w:val="none" w:sz="0" w:space="0" w:color="auto"/>
          </w:divBdr>
          <w:divsChild>
            <w:div w:id="202612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8112">
      <w:bodyDiv w:val="1"/>
      <w:marLeft w:val="0"/>
      <w:marRight w:val="0"/>
      <w:marTop w:val="0"/>
      <w:marBottom w:val="0"/>
      <w:divBdr>
        <w:top w:val="none" w:sz="0" w:space="0" w:color="auto"/>
        <w:left w:val="none" w:sz="0" w:space="0" w:color="auto"/>
        <w:bottom w:val="none" w:sz="0" w:space="0" w:color="auto"/>
        <w:right w:val="none" w:sz="0" w:space="0" w:color="auto"/>
      </w:divBdr>
    </w:div>
    <w:div w:id="1542747758">
      <w:bodyDiv w:val="1"/>
      <w:marLeft w:val="0"/>
      <w:marRight w:val="0"/>
      <w:marTop w:val="0"/>
      <w:marBottom w:val="0"/>
      <w:divBdr>
        <w:top w:val="none" w:sz="0" w:space="0" w:color="auto"/>
        <w:left w:val="none" w:sz="0" w:space="0" w:color="auto"/>
        <w:bottom w:val="none" w:sz="0" w:space="0" w:color="auto"/>
        <w:right w:val="none" w:sz="0" w:space="0" w:color="auto"/>
      </w:divBdr>
    </w:div>
    <w:div w:id="1668168555">
      <w:bodyDiv w:val="1"/>
      <w:marLeft w:val="0"/>
      <w:marRight w:val="0"/>
      <w:marTop w:val="0"/>
      <w:marBottom w:val="0"/>
      <w:divBdr>
        <w:top w:val="none" w:sz="0" w:space="0" w:color="auto"/>
        <w:left w:val="none" w:sz="0" w:space="0" w:color="auto"/>
        <w:bottom w:val="none" w:sz="0" w:space="0" w:color="auto"/>
        <w:right w:val="none" w:sz="0" w:space="0" w:color="auto"/>
      </w:divBdr>
    </w:div>
    <w:div w:id="1752000227">
      <w:bodyDiv w:val="1"/>
      <w:marLeft w:val="0"/>
      <w:marRight w:val="0"/>
      <w:marTop w:val="0"/>
      <w:marBottom w:val="0"/>
      <w:divBdr>
        <w:top w:val="none" w:sz="0" w:space="0" w:color="auto"/>
        <w:left w:val="none" w:sz="0" w:space="0" w:color="auto"/>
        <w:bottom w:val="none" w:sz="0" w:space="0" w:color="auto"/>
        <w:right w:val="none" w:sz="0" w:space="0" w:color="auto"/>
      </w:divBdr>
    </w:div>
    <w:div w:id="1817333110">
      <w:bodyDiv w:val="1"/>
      <w:marLeft w:val="0"/>
      <w:marRight w:val="0"/>
      <w:marTop w:val="0"/>
      <w:marBottom w:val="0"/>
      <w:divBdr>
        <w:top w:val="none" w:sz="0" w:space="0" w:color="auto"/>
        <w:left w:val="none" w:sz="0" w:space="0" w:color="auto"/>
        <w:bottom w:val="none" w:sz="0" w:space="0" w:color="auto"/>
        <w:right w:val="none" w:sz="0" w:space="0" w:color="auto"/>
      </w:divBdr>
    </w:div>
    <w:div w:id="193586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picedpolicy.org/k-8-student-achievement-and-achievement-gaps-on-michigans-2020-21-benchmark-and-summative-assessments/" TargetMode="External"/><Relationship Id="rId21" Type="http://schemas.openxmlformats.org/officeDocument/2006/relationships/hyperlink" Target="https://epicedpolicy.org/cbe-in-michigan-survey-findings/" TargetMode="External"/><Relationship Id="rId42" Type="http://schemas.openxmlformats.org/officeDocument/2006/relationships/hyperlink" Target="https://epicedpolicy.org/policy-brief-mis-literacy-coaching-landscape/" TargetMode="External"/><Relationship Id="rId47" Type="http://schemas.openxmlformats.org/officeDocument/2006/relationships/hyperlink" Target="https://epicedpolicy.org/fall-2020-covid-19-survey_policy_brief/" TargetMode="External"/><Relationship Id="rId63" Type="http://schemas.openxmlformats.org/officeDocument/2006/relationships/hyperlink" Target="https://www.nber.org/papers/w30212" TargetMode="External"/><Relationship Id="rId68" Type="http://schemas.openxmlformats.org/officeDocument/2006/relationships/hyperlink" Target="https://www.edworkingpapers.com/ai21-355" TargetMode="External"/><Relationship Id="rId84" Type="http://schemas.openxmlformats.org/officeDocument/2006/relationships/hyperlink" Target="https://www.edweek.org/leadership/opinion-how-did-ed-leaders-decide-whether-to-reopen-schools-in-person-last-fall/2021/08" TargetMode="External"/><Relationship Id="rId89" Type="http://schemas.openxmlformats.org/officeDocument/2006/relationships/hyperlink" Target="https://www.edweek.org/ew/articles/2019/01/16/ed-researchers-heres-how-to-actually-improve.html" TargetMode="External"/><Relationship Id="rId16" Type="http://schemas.openxmlformats.org/officeDocument/2006/relationships/hyperlink" Target="https://epicedpolicy.org/tracking-progress-through-mi-teacher-pipeline/" TargetMode="External"/><Relationship Id="rId11" Type="http://schemas.openxmlformats.org/officeDocument/2006/relationships/hyperlink" Target="http://www.tcrecord.org/Content.asp?ContentId=17927" TargetMode="External"/><Relationship Id="rId32" Type="http://schemas.openxmlformats.org/officeDocument/2006/relationships/hyperlink" Target="https://epicedpolicy.org/ecol-reports/" TargetMode="External"/><Relationship Id="rId37" Type="http://schemas.openxmlformats.org/officeDocument/2006/relationships/hyperlink" Target="https://epicedpolicy.org/partnership-turnaround-year-one-report/" TargetMode="External"/><Relationship Id="rId53" Type="http://schemas.openxmlformats.org/officeDocument/2006/relationships/hyperlink" Target="https://urldefense.com/v3/__https:/edworkingpapers.com/ai23-815__;!!IBzWLUs!R0uoUXWB_mJTY7SNBQI2zN6O8thCB-nVMOwdGKey3GARKrw3OcQqsYDYRNjAGIsdxIbHCOkHR3LJDMx9FvyG$" TargetMode="External"/><Relationship Id="rId58" Type="http://schemas.openxmlformats.org/officeDocument/2006/relationships/hyperlink" Target="http://www.nber.org/papers/w31188" TargetMode="External"/><Relationship Id="rId74" Type="http://schemas.openxmlformats.org/officeDocument/2006/relationships/hyperlink" Target="https://caldercenter.org/publications/collective-bargaining-and-state-level-reforms-assessing-changes-restrictiveness" TargetMode="External"/><Relationship Id="rId79" Type="http://schemas.openxmlformats.org/officeDocument/2006/relationships/hyperlink" Target="http://www.caldercenter.org/publications/lessons-learned-great-recession-layoffs-rif-induced-teacher-shuffle" TargetMode="External"/><Relationship Id="rId5" Type="http://schemas.openxmlformats.org/officeDocument/2006/relationships/webSettings" Target="webSettings.xml"/><Relationship Id="rId90" Type="http://schemas.openxmlformats.org/officeDocument/2006/relationships/header" Target="header1.xml"/><Relationship Id="rId22" Type="http://schemas.openxmlformats.org/officeDocument/2006/relationships/hyperlink" Target="https://epicedpolicy.org/partnership-turnaround-year-four-report/" TargetMode="External"/><Relationship Id="rId27" Type="http://schemas.openxmlformats.org/officeDocument/2006/relationships/hyperlink" Target="https://epicedpolicy.org/michigan-teacher-shortage-study-initial-report/" TargetMode="External"/><Relationship Id="rId43" Type="http://schemas.openxmlformats.org/officeDocument/2006/relationships/hyperlink" Target="https://epicedpolicy.org/2020-21-retention-outcomes-under-michigans-read-by-grade-three-law/" TargetMode="External"/><Relationship Id="rId48" Type="http://schemas.openxmlformats.org/officeDocument/2006/relationships/hyperlink" Target="https://epicedpolicy.org/how-did-michigan-educators-respond-to-the-suspension-of-face-to-face-instruction-due-to-covid-19/" TargetMode="External"/><Relationship Id="rId64" Type="http://schemas.openxmlformats.org/officeDocument/2006/relationships/hyperlink" Target="https://caldercenter.org/sites/default/files/CALDER%20WP%20268-0622.pdf" TargetMode="External"/><Relationship Id="rId69" Type="http://schemas.openxmlformats.org/officeDocument/2006/relationships/hyperlink" Target="https://epicedpolicy.org/wp-content/uploads/2020/12/COVID-and-Schools-Dec2020.pdf" TargetMode="External"/><Relationship Id="rId8" Type="http://schemas.openxmlformats.org/officeDocument/2006/relationships/hyperlink" Target="https://doi.org/10.3102/01623737221141415" TargetMode="External"/><Relationship Id="rId51" Type="http://schemas.openxmlformats.org/officeDocument/2006/relationships/hyperlink" Target="http://education.msu.edu/epic/publications/" TargetMode="External"/><Relationship Id="rId72" Type="http://schemas.openxmlformats.org/officeDocument/2006/relationships/hyperlink" Target="https://caldercenter.org/publications/where-are-initially-low-performing-students-most-likely-succeed-multi-state-analysis" TargetMode="External"/><Relationship Id="rId80" Type="http://schemas.openxmlformats.org/officeDocument/2006/relationships/hyperlink" Target="https://theconversation.com/covid-19-hurt-kids-math-learning-more-than-reading-and-writing-with-the-biggest-setbacks-in-fall-2020-204781" TargetMode="External"/><Relationship Id="rId85" Type="http://schemas.openxmlformats.org/officeDocument/2006/relationships/hyperlink" Target="https://voxeu.org/article/person-schooling-and-community-spread-covid-19"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educationnext.org/after-janus-new-era-teachers-union-activism-agency-fees/" TargetMode="External"/><Relationship Id="rId17" Type="http://schemas.openxmlformats.org/officeDocument/2006/relationships/hyperlink" Target="https://epicedpolicy.org/michigans-literacy-coaching-landscape/" TargetMode="External"/><Relationship Id="rId25" Type="http://schemas.openxmlformats.org/officeDocument/2006/relationships/hyperlink" Target="https://epicedpolicy.org/rbg3-year-two-report/" TargetMode="External"/><Relationship Id="rId33" Type="http://schemas.openxmlformats.org/officeDocument/2006/relationships/hyperlink" Target="https://epicedpolicy.org/partnership-turnaround-year-two-report/" TargetMode="External"/><Relationship Id="rId38" Type="http://schemas.openxmlformats.org/officeDocument/2006/relationships/hyperlink" Target="https://epicedpolicy.org/wp-content/uploads/2023/05/RetentionOutcomes2021-22_PolBrief_May2023.pdf" TargetMode="External"/><Relationship Id="rId46" Type="http://schemas.openxmlformats.org/officeDocument/2006/relationships/hyperlink" Target="https://epicedpolicy.org/trends-in-michigans-k-12-public-school-teaching-workforce/" TargetMode="External"/><Relationship Id="rId59" Type="http://schemas.openxmlformats.org/officeDocument/2006/relationships/hyperlink" Target="https://epicedpolicy.org/working-paper-2020-21-retention-outcomes-under-michigans-rbg3-law/" TargetMode="External"/><Relationship Id="rId67" Type="http://schemas.openxmlformats.org/officeDocument/2006/relationships/hyperlink" Target="https://epicedpolicy.org/rbg3-year-one-report/" TargetMode="External"/><Relationship Id="rId20" Type="http://schemas.openxmlformats.org/officeDocument/2006/relationships/hyperlink" Target="https://epicedpolicy.org/mis-2020-21-and-2021-22-benchmark-assessments/" TargetMode="External"/><Relationship Id="rId41" Type="http://schemas.openxmlformats.org/officeDocument/2006/relationships/hyperlink" Target="https://epicedpolicy.org/pol-br-the-path-of-student-learning-delay-during-covid-19/" TargetMode="External"/><Relationship Id="rId54" Type="http://schemas.openxmlformats.org/officeDocument/2006/relationships/hyperlink" Target="https://epicedpolicy.org/working-paper-literacy-instruction-during-covid-19/" TargetMode="External"/><Relationship Id="rId62" Type="http://schemas.openxmlformats.org/officeDocument/2006/relationships/hyperlink" Target="https://www.edworkingpapers.com/ai23-814" TargetMode="External"/><Relationship Id="rId70" Type="http://schemas.openxmlformats.org/officeDocument/2006/relationships/hyperlink" Target="http://www.nber.org/papers/w28455" TargetMode="External"/><Relationship Id="rId75" Type="http://schemas.openxmlformats.org/officeDocument/2006/relationships/hyperlink" Target="http://www.gettingdowntofacts.com" TargetMode="External"/><Relationship Id="rId83" Type="http://schemas.openxmlformats.org/officeDocument/2006/relationships/hyperlink" Target="https://ies.ed.gov/blogs/2021/09/14/default" TargetMode="External"/><Relationship Id="rId88" Type="http://schemas.openxmlformats.org/officeDocument/2006/relationships/hyperlink" Target="https://www.sfchronicle.com/news/article/Teacher-unions-say-they-re-fighting-for-students-13660627.php"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picedpolicy.org/understanding-opportunities-for-k-3-teachers-professional-development-in-literacy/" TargetMode="External"/><Relationship Id="rId23" Type="http://schemas.openxmlformats.org/officeDocument/2006/relationships/hyperlink" Target="https://epicedpolicy.org/wpcontent/uploads/2022/09/RBG3_retention_report_Sept2022.pdf" TargetMode="External"/><Relationship Id="rId28" Type="http://schemas.openxmlformats.org/officeDocument/2006/relationships/hyperlink" Target="https://epicedpolicy.org/read-by-grade-three-law-initial-retention-decisions/" TargetMode="External"/><Relationship Id="rId36" Type="http://schemas.openxmlformats.org/officeDocument/2006/relationships/hyperlink" Target="https://epicedpolicy.org/report-state-policies-to-address-covid-19-school-closure/" TargetMode="External"/><Relationship Id="rId49" Type="http://schemas.openxmlformats.org/officeDocument/2006/relationships/hyperlink" Target="https://epicedpolicy.org/how-did-michigan-school-districts-plan-to-educate-students-during-covid-19/" TargetMode="External"/><Relationship Id="rId57" Type="http://schemas.openxmlformats.org/officeDocument/2006/relationships/hyperlink" Target="https://epicedpolicy.org/wp-the-path-of-student-learning-delay-during-covid-19/" TargetMode="External"/><Relationship Id="rId10" Type="http://schemas.openxmlformats.org/officeDocument/2006/relationships/hyperlink" Target="http://epaa.asu.edu/ojs/article/view/1590/1406" TargetMode="External"/><Relationship Id="rId31" Type="http://schemas.openxmlformats.org/officeDocument/2006/relationships/hyperlink" Target="https://epicedpolicy.org/wp-content/uploads/2022/02/Benchmark-RptvI_Aug2021.pdf" TargetMode="External"/><Relationship Id="rId44" Type="http://schemas.openxmlformats.org/officeDocument/2006/relationships/hyperlink" Target="https://epicedpolicy.org/cbe-in-mis-21j-pilot-districts-case-studies-of-implementation-and-innovation/" TargetMode="External"/><Relationship Id="rId52" Type="http://schemas.openxmlformats.org/officeDocument/2006/relationships/hyperlink" Target="https://urldefense.com/v3/__https:/epicedpolicy.org/teacher-intentions-and-turnover-in-low-performing-schools-and-districts/__;!!IBzWLUs!R0uoUXWB_mJTY7SNBQI2zN6O8thCB-nVMOwdGKey3GARKrw3OcQqsYDYRNjAGIsdxIbHCOkHR3LJDCi7BClJ$" TargetMode="External"/><Relationship Id="rId60" Type="http://schemas.openxmlformats.org/officeDocument/2006/relationships/hyperlink" Target="https://epicedpolicy.org/student-uptake-of-in-person-instruction-during-2020-21/" TargetMode="External"/><Relationship Id="rId65" Type="http://schemas.openxmlformats.org/officeDocument/2006/relationships/hyperlink" Target="https://caldercenter.org/publications/academic-mobility-us-public-schools-evidence-nearly-3-million-students" TargetMode="External"/><Relationship Id="rId73" Type="http://schemas.openxmlformats.org/officeDocument/2006/relationships/hyperlink" Target="https://caldercenter.org/experts/roddy-theobald" TargetMode="External"/><Relationship Id="rId78" Type="http://schemas.openxmlformats.org/officeDocument/2006/relationships/hyperlink" Target="http://www.caldercenter.org/publications/are-there-hidden-costs-associated-conducting-layoffs-impact-rifs-and-layoffs-teacher" TargetMode="External"/><Relationship Id="rId81" Type="http://schemas.openxmlformats.org/officeDocument/2006/relationships/hyperlink" Target="https://theconversation.com/school-closure-debates-put-teachers-unions-front-and-center-174517" TargetMode="External"/><Relationship Id="rId86" Type="http://schemas.openxmlformats.org/officeDocument/2006/relationships/hyperlink" Target="https://theconversation.com/does-reopening-schools-cause-covid-19-to-spread-its-complicated-152793"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07/s10833-022-09466-2" TargetMode="External"/><Relationship Id="rId13" Type="http://schemas.openxmlformats.org/officeDocument/2006/relationships/hyperlink" Target="https://epicedpolicy.org/human-capital-challenges-in-round-4-partnership-districts/" TargetMode="External"/><Relationship Id="rId18" Type="http://schemas.openxmlformats.org/officeDocument/2006/relationships/hyperlink" Target="https://epicedpolicy.org/michigan-teacher-shortage-study-comprehensive-report/" TargetMode="External"/><Relationship Id="rId39" Type="http://schemas.openxmlformats.org/officeDocument/2006/relationships/hyperlink" Target="https://epicedpolicy.org/pol-br-special-education-identification-trends-during-the-covid-19-pandemic/" TargetMode="External"/><Relationship Id="rId34" Type="http://schemas.openxmlformats.org/officeDocument/2006/relationships/hyperlink" Target="https://epicedpolicy.org/return-to-learn-how-michigan-school-districts-plan-to-reopen-in-fall-2020/" TargetMode="External"/><Relationship Id="rId50" Type="http://schemas.openxmlformats.org/officeDocument/2006/relationships/hyperlink" Target="http://www.gettingdowntofacts.com" TargetMode="External"/><Relationship Id="rId55" Type="http://schemas.openxmlformats.org/officeDocument/2006/relationships/hyperlink" Target="https://epicedpolicy.org/wp-special-education-identification-trends-during-the-covid-19-pandemic/" TargetMode="External"/><Relationship Id="rId76" Type="http://schemas.openxmlformats.org/officeDocument/2006/relationships/hyperlink" Target="http://education.msu.edu/epic/publications/" TargetMode="External"/><Relationship Id="rId7" Type="http://schemas.openxmlformats.org/officeDocument/2006/relationships/endnotes" Target="endnotes.xml"/><Relationship Id="rId71" Type="http://schemas.openxmlformats.org/officeDocument/2006/relationships/hyperlink" Target="https://caldercenter.org/publications/teacher-quality-gaps-disability-and-socioeconomic-status-evidence-los-angeles" TargetMode="External"/><Relationship Id="rId9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s://epicedpolicy.org/partnership-turnaround-year-three-report/" TargetMode="External"/><Relationship Id="rId24" Type="http://schemas.openxmlformats.org/officeDocument/2006/relationships/hyperlink" Target="https://epicedpolicy.org/michigans-fall-2021-benchmark-assessments/" TargetMode="External"/><Relationship Id="rId40" Type="http://schemas.openxmlformats.org/officeDocument/2006/relationships/hyperlink" Target="https://epicedpolicy.org/understanding-k-3-teachers-literacy-instructional-practices-during-the-pandemic-impacted-2020-21-school-year/" TargetMode="External"/><Relationship Id="rId45" Type="http://schemas.openxmlformats.org/officeDocument/2006/relationships/hyperlink" Target="https://epicedpolicy.org/competency-based-education-in-michigan/" TargetMode="External"/><Relationship Id="rId66" Type="http://schemas.openxmlformats.org/officeDocument/2006/relationships/hyperlink" Target="https://epicedpolicy.org/how-isd-early-literacy-coaches-are-implementing-the-read-by-grade-three-law/" TargetMode="External"/><Relationship Id="rId87" Type="http://schemas.openxmlformats.org/officeDocument/2006/relationships/hyperlink" Target="https://www.edweek.org/ew/articles/2020/07/28/7-research-based-recommendations-for-what-schools-should.html?cmp=eml-enl-eu-news2&amp;M=59630826&amp;U=57060&amp;UUID=3e8178c0e1bb2320265466b690a3d259" TargetMode="External"/><Relationship Id="rId61" Type="http://schemas.openxmlformats.org/officeDocument/2006/relationships/hyperlink" Target="https://epicedpolicy.org/school-turnaround-in-a-pandemic/" TargetMode="External"/><Relationship Id="rId82" Type="http://schemas.openxmlformats.org/officeDocument/2006/relationships/hyperlink" Target="https://www.chron.com/news/article/School-closure-debates-put-teachers-unions-front-16756701.php" TargetMode="External"/><Relationship Id="rId19" Type="http://schemas.openxmlformats.org/officeDocument/2006/relationships/hyperlink" Target="https://epicedpolicy.org/rbg3-retention-decisions-2022-23/" TargetMode="External"/><Relationship Id="rId14" Type="http://schemas.openxmlformats.org/officeDocument/2006/relationships/hyperlink" Target="https://epicedpolicy.org/student-enrollment-in-the-first-two-cohorts-of-partnership-schools/" TargetMode="External"/><Relationship Id="rId30" Type="http://schemas.openxmlformats.org/officeDocument/2006/relationships/hyperlink" Target="https://epicedpolicy.org/preliminary-read-by-grade-three-retention-estimates/" TargetMode="External"/><Relationship Id="rId35" Type="http://schemas.openxmlformats.org/officeDocument/2006/relationships/hyperlink" Target="https://ippsr.msu.edu/sites/default/files/covid/research_schoolmove.pdf" TargetMode="External"/><Relationship Id="rId56" Type="http://schemas.openxmlformats.org/officeDocument/2006/relationships/hyperlink" Target="http://www.nber.org/papers/w31261" TargetMode="External"/><Relationship Id="rId77" Type="http://schemas.openxmlformats.org/officeDocument/2006/relationships/hyperlink" Target="https://caldercenter.org/sites/default/files/WP%2018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16BFE-1237-4561-A445-5B66CA3EF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15703</Words>
  <Characters>89510</Characters>
  <Application>Microsoft Office Word</Application>
  <DocSecurity>0</DocSecurity>
  <Lines>745</Lines>
  <Paragraphs>210</Paragraphs>
  <ScaleCrop>false</ScaleCrop>
  <HeadingPairs>
    <vt:vector size="2" baseType="variant">
      <vt:variant>
        <vt:lpstr>Title</vt:lpstr>
      </vt:variant>
      <vt:variant>
        <vt:i4>1</vt:i4>
      </vt:variant>
    </vt:vector>
  </HeadingPairs>
  <TitlesOfParts>
    <vt:vector size="1" baseType="lpstr">
      <vt:lpstr>Katharine Strunk</vt:lpstr>
    </vt:vector>
  </TitlesOfParts>
  <Company>Hewlett-Packard Company</Company>
  <LinksUpToDate>false</LinksUpToDate>
  <CharactersWithSpaces>105003</CharactersWithSpaces>
  <SharedDoc>false</SharedDoc>
  <HLinks>
    <vt:vector size="6" baseType="variant">
      <vt:variant>
        <vt:i4>6619228</vt:i4>
      </vt:variant>
      <vt:variant>
        <vt:i4>0</vt:i4>
      </vt:variant>
      <vt:variant>
        <vt:i4>0</vt:i4>
      </vt:variant>
      <vt:variant>
        <vt:i4>5</vt:i4>
      </vt:variant>
      <vt:variant>
        <vt:lpwstr>mailto:kstrunk@usc.edu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Katharine Strunk</dc:title>
  <dc:creator>kstrunk</dc:creator>
  <cp:lastModifiedBy>Strunk, Katharine</cp:lastModifiedBy>
  <cp:revision>3</cp:revision>
  <cp:lastPrinted>2023-04-18T16:16:00Z</cp:lastPrinted>
  <dcterms:created xsi:type="dcterms:W3CDTF">2023-11-03T19:18:00Z</dcterms:created>
  <dcterms:modified xsi:type="dcterms:W3CDTF">2023-11-03T19:19:00Z</dcterms:modified>
</cp:coreProperties>
</file>